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Logique, ensembles et listes Python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 programme officiel de maths demande trois choses</w:t>
      </w:r>
      <w:r>
        <w:t xml:space="preserve"> </w:t>
      </w:r>
      <w:r>
        <w:rPr>
          <w:bCs/>
          <w:b/>
        </w:rPr>
        <w:t xml:space="preserve">transversales</w:t>
      </w:r>
      <w:r>
        <w:t xml:space="preserve">, qui servent dans tous les chapitres : le</w:t>
      </w:r>
      <w:r>
        <w:t xml:space="preserve"> </w:t>
      </w:r>
      <w:r>
        <w:rPr>
          <w:bCs/>
          <w:b/>
        </w:rPr>
        <w:t xml:space="preserve">vocabulaire des ensembles</w:t>
      </w:r>
      <w:r>
        <w:t xml:space="preserve">, la</w:t>
      </w:r>
      <w:r>
        <w:t xml:space="preserve"> </w:t>
      </w:r>
      <w:r>
        <w:rPr>
          <w:bCs/>
          <w:b/>
        </w:rPr>
        <w:t xml:space="preserve">logique</w:t>
      </w:r>
      <w:r>
        <w:t xml:space="preserve"> </w:t>
      </w:r>
      <w:r>
        <w:t xml:space="preserve">(implication, contraposée, absurde) et les</w:t>
      </w:r>
      <w:r>
        <w:t xml:space="preserve"> </w:t>
      </w:r>
      <w:r>
        <w:rPr>
          <w:bCs/>
          <w:b/>
        </w:rPr>
        <w:t xml:space="preserve">listes en Python</w:t>
      </w:r>
      <w:r>
        <w:t xml:space="preserve">. Cette page les rassemble avec des exemples courts.</w:t>
      </w:r>
    </w:p>
    <w:p>
      <w:pPr>
        <w:pStyle w:val="BodyText"/>
      </w:pPr>
      <w:r>
        <w:t xml:space="preserve">Tu y trouveras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cette page</w:t>
      </w:r>
    </w:p>
    <w:p>
      <w:pPr>
        <w:numPr>
          <w:ilvl w:val="0"/>
          <w:numId w:val="1001"/>
        </w:numPr>
        <w:pStyle w:val="Compact"/>
      </w:pPr>
      <w:r>
        <w:t xml:space="preserve">Lis chaque partie une fois, puis fais les exercices en cachant les corrections.</w:t>
      </w:r>
    </w:p>
    <w:p>
      <w:pPr>
        <w:numPr>
          <w:ilvl w:val="0"/>
          <w:numId w:val="1001"/>
        </w:numPr>
        <w:pStyle w:val="Compact"/>
      </w:pPr>
      <w:r>
        <w:t xml:space="preserve">Retiens surtout les</w:t>
      </w:r>
      <w:r>
        <w:t xml:space="preserve"> </w:t>
      </w:r>
      <w:r>
        <w:rPr>
          <w:bCs/>
          <w:b/>
        </w:rPr>
        <w:t xml:space="preserve">phrases-types</w:t>
      </w:r>
      <w:r>
        <w:t xml:space="preserve"> </w:t>
      </w:r>
      <w:r>
        <w:t xml:space="preserve">: elles reviennent dans les corrections de tous les chapitres.</w:t>
      </w:r>
    </w:p>
    <w:p>
      <w:pPr>
        <w:numPr>
          <w:ilvl w:val="0"/>
          <w:numId w:val="1001"/>
        </w:numPr>
        <w:pStyle w:val="Compact"/>
      </w:pPr>
      <w:r>
        <w:t xml:space="preserve">Reviens ici dès qu'un mot te bloque dans un énoncé (« réciproque », « contre-exemple », « par l'absurde »...).</w:t>
      </w:r>
    </w:p>
    <w:bookmarkStart w:id="20" w:name="le-vocabulaire-des-ensembles"/>
    <w:p>
      <w:pPr>
        <w:pStyle w:val="Heading3"/>
      </w:pPr>
      <w:r>
        <w:t xml:space="preserve">1. Le vocabulaire des ensembles</w:t>
      </w:r>
    </w:p>
    <w:p>
      <w:pPr>
        <w:numPr>
          <w:ilvl w:val="0"/>
          <w:numId w:val="1002"/>
        </w:numPr>
        <w:pStyle w:val="Compact"/>
      </w:pP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bCs/>
          <w:b/>
        </w:rPr>
        <w:t xml:space="preserve">appartient</w:t>
      </w:r>
      <w:r>
        <w:t xml:space="preserve"> </w:t>
      </w:r>
      <w:r>
        <w:t xml:space="preserve">à l'ensemble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m:oMath>
        <m:r>
          <m:t>x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: il n'y appartient pas.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⊂</m:t>
        </m:r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inclus</w:t>
      </w:r>
      <w:r>
        <w:t xml:space="preserve"> </w:t>
      </w:r>
      <w:r>
        <w:t xml:space="preserve">dans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(tout élément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dans</w:t>
      </w:r>
      <w:r>
        <w:t xml:space="preserve"> </w:t>
      </w:r>
      <m:oMath>
        <m:r>
          <m:t>B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: l'</w:t>
      </w:r>
      <w:r>
        <w:rPr>
          <w:bCs/>
          <w:b/>
        </w:rPr>
        <w:t xml:space="preserve">intersection</w:t>
      </w:r>
      <w:r>
        <w:t xml:space="preserve"> </w:t>
      </w:r>
      <w:r>
        <w:t xml:space="preserve">(les éléments communs).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: la</w:t>
      </w:r>
      <w:r>
        <w:t xml:space="preserve"> </w:t>
      </w:r>
      <w:r>
        <w:rPr>
          <w:bCs/>
          <w:b/>
        </w:rPr>
        <w:t xml:space="preserve">réunion</w:t>
      </w:r>
      <w:r>
        <w:t xml:space="preserve"> </w:t>
      </w:r>
      <w:r>
        <w:t xml:space="preserve">(les éléments d'au moins un des deux).</w:t>
      </w:r>
    </w:p>
    <w:p>
      <w:pPr>
        <w:numPr>
          <w:ilvl w:val="0"/>
          <w:numId w:val="1002"/>
        </w:numPr>
        <w:pStyle w:val="Compact"/>
      </w:pP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(ce qui n'est pas dans</w:t>
      </w:r>
      <w:r>
        <w:t xml:space="preserve"> </w:t>
      </w:r>
      <m:oMath>
        <m:r>
          <m:t>A</m:t>
        </m:r>
      </m:oMath>
      <w:r>
        <w:t xml:space="preserve">, dans l'ensemble de référence).</w:t>
      </w:r>
    </w:p>
    <w:p>
      <w:pPr>
        <w:numPr>
          <w:ilvl w:val="0"/>
          <w:numId w:val="1002"/>
        </w:numPr>
        <w:pStyle w:val="Compact"/>
      </w:pPr>
      <m:oMath>
        <m:r>
          <m:rPr>
            <m:sty m:val="p"/>
          </m:rPr>
          <m:t>⌀</m:t>
        </m:r>
      </m:oMath>
      <w:r>
        <w:t xml:space="preserve"> </w:t>
      </w:r>
      <w:r>
        <w:t xml:space="preserve">: l'</w:t>
      </w:r>
      <w:r>
        <w:rPr>
          <w:bCs/>
          <w:b/>
        </w:rPr>
        <w:t xml:space="preserve">ensemble vide</w:t>
      </w:r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 </w:t>
      </w:r>
      <w:r>
        <w:t xml:space="preserve">: les éléments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qui ne sont pas dans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produit cartésien</w:t>
      </w:r>
      <w:r>
        <w:t xml:space="preserve">, l'ensemble des 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 (intervalles).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8</m:t>
        </m:r>
        <m:r>
          <m:rPr>
            <m:sty m:val="p"/>
          </m:rPr>
          <m:t>]</m:t>
        </m:r>
      </m:oMath>
      <w:r>
        <w:t xml:space="preserve">. Alors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(complémentaire).</w:t>
      </w:r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le complémentaire de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(produit cartésien).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×</m:t>
        </m:r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r>
          <m:t>b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rPr>
            <m:sty m:val="p"/>
          </m:rPr>
          <m:t>}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couples.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élément</w:t>
      </w:r>
      <w:r>
        <w:t xml:space="preserve"> </w:t>
      </w:r>
      <w:r>
        <w:t xml:space="preserve">appartient (</w:t>
      </w:r>
      <m:oMath>
        <m:r>
          <m:rPr>
            <m:sty m:val="p"/>
          </m:rPr>
          <m:t>∈</m:t>
        </m:r>
      </m:oMath>
      <w:r>
        <w:t xml:space="preserve">) ; un</w:t>
      </w:r>
      <w:r>
        <w:t xml:space="preserve"> </w:t>
      </w:r>
      <w:r>
        <w:rPr>
          <w:bCs/>
          <w:b/>
        </w:rPr>
        <w:t xml:space="preserve">ensemble</w:t>
      </w:r>
      <w:r>
        <w:t xml:space="preserve"> </w:t>
      </w:r>
      <w:r>
        <w:t xml:space="preserve">est inclus (</w:t>
      </w:r>
      <m:oMath>
        <m:r>
          <m:rPr>
            <m:sty m:val="p"/>
          </m:rPr>
          <m:t>⊂</m:t>
        </m:r>
      </m:oMath>
      <w:r>
        <w:t xml:space="preserve">). On écrit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⊂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couple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ordonné</w:t>
      </w:r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  <m:r>
          <m:rPr>
            <m:sty m:val="p"/>
          </m:rPr>
          <m:t>≠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L'ensemble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ne l'est pas.</w:t>
      </w:r>
    </w:p>
    <w:p>
      <w:pPr>
        <w:numPr>
          <w:ilvl w:val="0"/>
          <w:numId w:val="1003"/>
        </w:numPr>
        <w:pStyle w:val="Compact"/>
      </w:pPr>
      <w:r>
        <w:t xml:space="preserve">Un crochet</w:t>
      </w:r>
      <w:r>
        <w:t xml:space="preserve"> </w:t>
      </w:r>
      <w:r>
        <w:rPr>
          <w:bCs/>
          <w:b/>
        </w:rPr>
        <w:t xml:space="preserve">ouvert</w:t>
      </w:r>
      <w:r>
        <w:t xml:space="preserve"> </w:t>
      </w:r>
      <w:r>
        <w:t xml:space="preserve">ne contient pas la borne :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8</m:t>
        </m:r>
        <m:r>
          <m:rPr>
            <m:sty m:val="p"/>
          </m:rPr>
          <m:t>]</m:t>
        </m:r>
      </m:oMath>
      <w:r>
        <w:t xml:space="preserve"> </w:t>
      </w:r>
      <w:r>
        <w:t xml:space="preserve">ne contient pas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FirstParagraph"/>
      </w:pPr>
      <w:r>
        <w:t xml:space="preserve">Confondre</w:t>
      </w:r>
      <w:r>
        <w:t xml:space="preserve"> </w:t>
      </w:r>
      <m:oMath>
        <m:r>
          <m:rPr>
            <m:sty m:val="p"/>
          </m:rPr>
          <m:t>∈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, c'est dire « le chat est inclus dans la maison » : on comprend, mais le prof grince.</w:t>
      </w:r>
    </w:p>
    <w:bookmarkEnd w:id="20"/>
    <w:bookmarkStart w:id="21" w:name="X89e07fd6ab11dfb087aff5abf8e593598fe2965"/>
    <w:p>
      <w:pPr>
        <w:pStyle w:val="Heading3"/>
      </w:pPr>
      <w:r>
        <w:t xml:space="preserve">2. Implication, réciproque, contraposée, équivalence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Implication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 « si</w:t>
      </w:r>
      <w:r>
        <w:t xml:space="preserve"> </w:t>
      </w:r>
      <m:oMath>
        <m:r>
          <m:t>P</m:t>
        </m:r>
      </m:oMath>
      <w:r>
        <w:t xml:space="preserve">, alors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».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une condition</w:t>
      </w:r>
      <w:r>
        <w:t xml:space="preserve"> </w:t>
      </w:r>
      <w:r>
        <w:rPr>
          <w:bCs/>
          <w:b/>
        </w:rPr>
        <w:t xml:space="preserve">suffisante</w:t>
      </w:r>
      <w:r>
        <w:t xml:space="preserve"> </w:t>
      </w:r>
      <w:r>
        <w:t xml:space="preserve">pour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une condition</w:t>
      </w:r>
      <w:r>
        <w:t xml:space="preserve"> </w:t>
      </w:r>
      <w:r>
        <w:rPr>
          <w:bCs/>
          <w:b/>
        </w:rPr>
        <w:t xml:space="preserve">nécessaire</w:t>
      </w:r>
      <w:r>
        <w:t xml:space="preserve"> </w:t>
      </w:r>
      <w:r>
        <w:t xml:space="preserve">pour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Réciproque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. Elle n'a</w:t>
      </w:r>
      <w:r>
        <w:t xml:space="preserve"> </w:t>
      </w:r>
      <w:r>
        <w:rPr>
          <w:bCs/>
          <w:b/>
        </w:rPr>
        <w:t xml:space="preserve">aucune raison</w:t>
      </w:r>
      <w:r>
        <w:t xml:space="preserve"> </w:t>
      </w:r>
      <w:r>
        <w:t xml:space="preserve">d'être vraie en même temps.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Contraposée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nor/>
            <m:sty m:val="p"/>
          </m:rPr>
          <m:t>non</m:t>
        </m:r>
        <m:r>
          <m:t> </m:t>
        </m:r>
        <m:r>
          <m:t>Q</m:t>
        </m:r>
        <m:r>
          <m:rPr>
            <m:sty m:val="p"/>
          </m:rPr>
          <m:t>⇒</m:t>
        </m:r>
        <m:r>
          <m:rPr>
            <m:nor/>
            <m:sty m:val="p"/>
          </m:rPr>
          <m:t>non</m:t>
        </m:r>
        <m:r>
          <m:t> </m:t>
        </m:r>
        <m:r>
          <m:t>P</m:t>
        </m:r>
      </m:oMath>
      <w:r>
        <w:t xml:space="preserve">. Elle est</w:t>
      </w:r>
      <w:r>
        <w:t xml:space="preserve"> </w:t>
      </w:r>
      <w:r>
        <w:rPr>
          <w:bCs/>
          <w:b/>
        </w:rPr>
        <w:t xml:space="preserve">toujours équivalente</w:t>
      </w:r>
      <w:r>
        <w:t xml:space="preserve"> </w:t>
      </w:r>
      <w:r>
        <w:t xml:space="preserve">à l'implication de départ.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Équivalence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: les deux implications sont vraies (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).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«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» est vraie. Sa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»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convient aussi.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«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 multiple de</w:t>
      </w:r>
      <w:r>
        <w:t xml:space="preserve"> </w:t>
      </w:r>
      <m:oMath>
        <m:r>
          <m:t>4</m:t>
        </m:r>
      </m:oMath>
      <w:r>
        <w:t xml:space="preserve">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 » est vraie. Sa</w:t>
      </w:r>
      <w:r>
        <w:t xml:space="preserve"> </w:t>
      </w:r>
      <w:r>
        <w:rPr>
          <w:bCs/>
          <w:b/>
        </w:rPr>
        <w:t xml:space="preserve">contraposée</w:t>
      </w:r>
      <w:r>
        <w:t xml:space="preserve"> </w:t>
      </w:r>
      <w:r>
        <w:t xml:space="preserve">«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n'est pas un multiple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» est vraie aussi.</w:t>
      </w:r>
    </w:p>
    <w:p>
      <w:pPr>
        <w:pStyle w:val="BodyText"/>
      </w:pPr>
      <w:r>
        <w:rPr>
          <w:bCs/>
          <w:b/>
        </w:rPr>
        <w:t xml:space="preserve">Négation et quantificateurs.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se lit « pour tout » et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se lit « il existe ». Pour nier une phrase, on</w:t>
      </w:r>
      <w:r>
        <w:t xml:space="preserve"> </w:t>
      </w:r>
      <w:r>
        <w:rPr>
          <w:bCs/>
          <w:b/>
        </w:rPr>
        <w:t xml:space="preserve">change le quantificateur</w:t>
      </w:r>
      <w:r>
        <w:t xml:space="preserve"> </w:t>
      </w:r>
      <w:r>
        <w:t xml:space="preserve">et on</w:t>
      </w:r>
      <w:r>
        <w:t xml:space="preserve"> </w:t>
      </w:r>
      <w:r>
        <w:rPr>
          <w:bCs/>
          <w:b/>
        </w:rPr>
        <w:t xml:space="preserve">nie la propriété</w:t>
      </w:r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la négation de «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,</m:t>
        </m:r>
        <m:r>
          <m:t>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est «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,</m:t>
        </m:r>
        <m:r>
          <m:t>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05"/>
        </w:numPr>
        <w:pStyle w:val="Compact"/>
      </w:pPr>
      <w:r>
        <w:t xml:space="preserve">la négation de «</w:t>
      </w:r>
      <w:r>
        <w:t xml:space="preserve"> </w:t>
      </w:r>
      <m:oMath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  <m:r>
          <m:rPr>
            <m:sty m:val="p"/>
          </m:rPr>
          <m:t>,</m:t>
        </m:r>
        <m:r>
          <m:t> 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» est «</w:t>
      </w:r>
      <w:r>
        <w:t xml:space="preserve"> </w:t>
      </w: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  <m:r>
          <m:rPr>
            <m:sty m:val="p"/>
          </m:rPr>
          <m:t>,</m:t>
        </m:r>
        <m:r>
          <m:t> 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rPr>
          <w:iCs/>
          <w:i/>
        </w:rPr>
        <w:t xml:space="preserve">Contre-exemple.</w:t>
      </w:r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réfuter</w:t>
      </w:r>
      <w:r>
        <w:t xml:space="preserve"> </w:t>
      </w:r>
      <w:r>
        <w:t xml:space="preserve">une phrase commençant par « pour tout »,</w:t>
      </w:r>
      <w:r>
        <w:t xml:space="preserve"> </w:t>
      </w:r>
      <w:r>
        <w:rPr>
          <w:bCs/>
          <w:b/>
        </w:rPr>
        <w:t xml:space="preserve">un seul</w:t>
      </w:r>
      <w:r>
        <w:t xml:space="preserve"> </w:t>
      </w:r>
      <w:r>
        <w:t xml:space="preserve">exemple suffit. « Tous les nombres premiers sont impairs » est fausse 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premier et pair.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«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,</m:t>
        </m:r>
        <m:r>
          <m:t>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est fausse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Devant une affirmation « pour tout »,</w:t>
      </w:r>
      <w:r>
        <w:t xml:space="preserve"> </w:t>
      </w:r>
      <w:r>
        <w:rPr>
          <w:bCs/>
          <w:b/>
        </w:rPr>
        <w:t xml:space="preserve">teste d'abord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 Un contre-exemple se cache souvent là.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Vérifier sur des exemples ne prouve rien</w:t>
      </w:r>
      <w:r>
        <w:t xml:space="preserve"> </w:t>
      </w:r>
      <w:r>
        <w:t xml:space="preserve">: cela ne fait que rendre la phrase plausible.</w:t>
      </w:r>
    </w:p>
    <w:p>
      <w:pPr>
        <w:numPr>
          <w:ilvl w:val="0"/>
          <w:numId w:val="1006"/>
        </w:numPr>
        <w:pStyle w:val="Compact"/>
      </w:pPr>
      <w:r>
        <w:t xml:space="preserve">La négation de « tous »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« aucun » : c'est «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w:r>
        <w:t xml:space="preserve">ne vérifie pas ».</w:t>
      </w:r>
    </w:p>
    <w:p>
      <w:pPr>
        <w:numPr>
          <w:ilvl w:val="0"/>
          <w:numId w:val="1006"/>
        </w:numPr>
        <w:pStyle w:val="Compact"/>
      </w:pPr>
      <w:r>
        <w:t xml:space="preserve">Ne confonds pas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contraposée</w:t>
      </w:r>
      <w:r>
        <w:t xml:space="preserve">. La contraposée a toujours la même valeur de vérité que l'implication.</w:t>
      </w:r>
    </w:p>
    <w:p>
      <w:pPr>
        <w:pStyle w:val="FirstParagraph"/>
      </w:pPr>
      <w:r>
        <w:t xml:space="preserve">« Tous les cygnes que j'ai vus sont blancs » ne prouve pas que tous les cygnes sont blancs. Il suffit d'un cygne noir.</w:t>
      </w:r>
    </w:p>
    <w:bookmarkEnd w:id="21"/>
    <w:bookmarkStart w:id="22" w:name="trois-raisonnements-à-connaître"/>
    <w:p>
      <w:pPr>
        <w:pStyle w:val="Heading3"/>
      </w:pPr>
      <w:r>
        <w:t xml:space="preserve">3. Trois raisonnements à connaître</w:t>
      </w:r>
    </w:p>
    <w:p>
      <w:pPr>
        <w:pStyle w:val="FirstParagraph"/>
      </w:pPr>
      <w:r>
        <w:rPr>
          <w:bCs/>
          <w:b/>
        </w:rPr>
        <w:t xml:space="preserve">La disjonction de cas.</w:t>
      </w:r>
      <w:r>
        <w:t xml:space="preserve"> </w:t>
      </w:r>
      <w:r>
        <w:t xml:space="preserve">On sépare toutes les situations possibles et on traite chacune.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contient le facteur pair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le produit est pair.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pair : le produit est pair.</w:t>
      </w:r>
    </w:p>
    <w:p>
      <w:pPr>
        <w:pStyle w:val="BodyText"/>
      </w:pPr>
      <w:r>
        <w:t xml:space="preserve">Dans les deux cas,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pair.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Le raisonnement par contraposée.</w:t>
      </w:r>
      <w:r>
        <w:t xml:space="preserve"> </w:t>
      </w:r>
      <w:r>
        <w:t xml:space="preserve">Pour prouver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 on prouve</w:t>
      </w:r>
      <w:r>
        <w:t xml:space="preserve"> </w:t>
      </w:r>
      <m:oMath>
        <m:r>
          <m:rPr>
            <m:nor/>
            <m:sty m:val="p"/>
          </m:rPr>
          <m:t>non</m:t>
        </m:r>
        <m:r>
          <m:t> </m:t>
        </m:r>
        <m:r>
          <m:t>Q</m:t>
        </m:r>
        <m:r>
          <m:rPr>
            <m:sty m:val="p"/>
          </m:rPr>
          <m:t>⇒</m:t>
        </m:r>
        <m:r>
          <m:rPr>
            <m:nor/>
            <m:sty m:val="p"/>
          </m:rPr>
          <m:t>non</m:t>
        </m:r>
        <m:r>
          <m:t> </m:t>
        </m:r>
        <m:r>
          <m:t>P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 si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pair,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Contraposée :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 alors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impair.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, qui est impair.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Le raisonnement par l'absurde.</w:t>
      </w:r>
      <w:r>
        <w:t xml:space="preserve"> </w:t>
      </w:r>
      <w:r>
        <w:t xml:space="preserve">Pour prouver</w:t>
      </w:r>
      <w:r>
        <w:t xml:space="preserve"> </w:t>
      </w:r>
      <m:oMath>
        <m:r>
          <m:t>P</m:t>
        </m:r>
      </m:oMath>
      <w:r>
        <w:t xml:space="preserve">, on suppose</w:t>
      </w:r>
      <w:r>
        <w:t xml:space="preserve"> </w:t>
      </w:r>
      <w:r>
        <w:rPr>
          <w:bCs/>
          <w:b/>
        </w:rPr>
        <w:t xml:space="preserve">non</w:t>
      </w:r>
      <w:r>
        <w:rPr>
          <w:bCs/>
          <w:b/>
        </w:rPr>
        <w:t xml:space="preserve"> </w:t>
      </w:r>
      <m:oMath>
        <m:r>
          <m:t>P</m:t>
        </m:r>
      </m:oMath>
      <w:r>
        <w:t xml:space="preserve"> </w:t>
      </w:r>
      <w:r>
        <w:t xml:space="preserve">et on aboutit à une</w:t>
      </w:r>
      <w:r>
        <w:t xml:space="preserve"> </w:t>
      </w:r>
      <w:r>
        <w:rPr>
          <w:bCs/>
          <w:b/>
        </w:rPr>
        <w:t xml:space="preserve">contradiction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irrationnel.</w:t>
      </w:r>
    </w:p>
    <w:p>
      <w:pPr>
        <w:pStyle w:val="BodyText"/>
      </w:pPr>
      <w:r>
        <w:t xml:space="preserve">Supposons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q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entiers, la fraction étant</w:t>
      </w:r>
      <w:r>
        <w:t xml:space="preserve"> </w:t>
      </w:r>
      <w:r>
        <w:rPr>
          <w:bCs/>
          <w:b/>
        </w:rPr>
        <w:t xml:space="preserve">irréductible</w:t>
      </w:r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pair, donc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pair (contraposée ci-dessus)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pair.</w:t>
      </w:r>
    </w:p>
    <w:p>
      <w:pPr>
        <w:pStyle w:val="BodyText"/>
      </w:pP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sont tous les deux pairs : la fraction n'est pas irréductible. C'est absurde. Donc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irrationnel.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 énoncé, les mots</w:t>
      </w:r>
      <w:r>
        <w:t xml:space="preserve"> </w:t>
      </w:r>
      <w:r>
        <w:rPr>
          <w:bCs/>
          <w:b/>
        </w:rPr>
        <w:t xml:space="preserve">« montrer qu'il n'existe pas »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« montrer que... est impossible »</w:t>
      </w:r>
      <w:r>
        <w:t xml:space="preserve"> </w:t>
      </w:r>
      <w:r>
        <w:t xml:space="preserve">appellent presque toujours un raisonnement par l'absurde.</w:t>
      </w:r>
    </w:p>
    <w:p>
      <w:pPr>
        <w:pStyle w:val="BodyText"/>
      </w:pPr>
      <w:r>
        <w:rPr>
          <w:bCs/>
          <w:b/>
        </w:rPr>
        <w:t xml:space="preserve">En Terminale : récurrence et quantificateurs.</w:t>
      </w:r>
      <w:r>
        <w:t xml:space="preserve"> </w:t>
      </w:r>
      <w:r>
        <w:t xml:space="preserve">Une démonstration par récurrence prouve une phrase du type «</w:t>
      </w:r>
      <w:r>
        <w:t xml:space="preserve"> </w:t>
      </w: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  <m:r>
          <m:rPr>
            <m:sty m:val="p"/>
          </m:rPr>
          <m:t>,</m:t>
        </m:r>
        <m:r>
          <m:t> </m:t>
        </m:r>
        <m:r>
          <m:rPr>
            <m:sty m:val="p"/>
            <m:scr m:val="script"/>
          </m:rP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» en deux étapes : l'</w:t>
      </w:r>
      <w:r>
        <w:rPr>
          <w:bCs/>
          <w:b/>
        </w:rPr>
        <w:t xml:space="preserve">initialisation</w:t>
      </w:r>
      <w:r>
        <w:t xml:space="preserve"> </w:t>
      </w:r>
      <w:r>
        <w:t xml:space="preserve">(</w:t>
      </w:r>
      <m:oMath>
        <m:r>
          <m:rPr>
            <m:sty m:val="p"/>
            <m:scr m:val="script"/>
          </m:rP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vraie) et l'</w:t>
      </w:r>
      <w:r>
        <w:rPr>
          <w:bCs/>
          <w:b/>
        </w:rPr>
        <w:t xml:space="preserve">hérédité</w:t>
      </w:r>
      <w:r>
        <w:t xml:space="preserve"> </w:t>
      </w:r>
      <w:r>
        <w:t xml:space="preserve">(pour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  <m:scr m:val="script"/>
          </m:rP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⇒</m:t>
        </m:r>
        <m:r>
          <m:rPr>
            <m:sty m:val="p"/>
            <m:scr m:val="script"/>
          </m:rP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Attention à la négation.</w:t>
      </w:r>
      <w:r>
        <w:t xml:space="preserve"> </w:t>
      </w:r>
      <w:r>
        <w:t xml:space="preserve">La négation de « la suite est croissante » n'est pas « elle est décroissante » : c'est « il existe un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». Une suite peut n'être ni l'un ni l'autre.</w:t>
      </w:r>
    </w:p>
    <w:bookmarkEnd w:id="22"/>
    <w:bookmarkStart w:id="23" w:name="les-listes-en-python"/>
    <w:p>
      <w:pPr>
        <w:pStyle w:val="Heading3"/>
      </w:pPr>
      <w:r>
        <w:t xml:space="preserve">4. Les listes en Python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liste</w:t>
      </w:r>
      <w:r>
        <w:t xml:space="preserve"> </w:t>
      </w:r>
      <w:r>
        <w:t xml:space="preserve">range plusieurs valeurs entre crochets. Les éléments sont numérotés à partir de</w:t>
      </w:r>
      <w:r>
        <w:t xml:space="preserve"> </w:t>
      </w:r>
      <w:r>
        <w:rPr>
          <w:bCs/>
          <w:b/>
        </w:rPr>
        <w:t xml:space="preserve">0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    </w:t>
      </w:r>
      <w:r>
        <w:rPr>
          <w:rStyle w:val="CommentTok"/>
        </w:rPr>
        <w:t xml:space="preserve"># affiche 3 (premier élément)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   </w:t>
      </w:r>
      <w:r>
        <w:rPr>
          <w:rStyle w:val="CommentTok"/>
        </w:rPr>
        <w:t xml:space="preserve"># affiche 5 (dernier élément)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(L))    </w:t>
      </w:r>
      <w:r>
        <w:rPr>
          <w:rStyle w:val="CommentTok"/>
        </w:rPr>
        <w:t xml:space="preserve"># affiche 5 (nombre d'éléments)</w:t>
      </w:r>
      <w:r>
        <w:br/>
      </w:r>
      <w:r>
        <w:rPr>
          <w:rStyle w:val="NormalTok"/>
        </w:rPr>
        <w:t xml:space="preserve">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# modifie le deuxième élément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(L)         </w:t>
      </w:r>
      <w:r>
        <w:rPr>
          <w:rStyle w:val="CommentTok"/>
        </w:rPr>
        <w:t xml:space="preserve"># affiche [3, 7, 4, 1, 5]</w:t>
      </w:r>
    </w:p>
    <w:p>
      <w:pPr>
        <w:pStyle w:val="FirstParagraph"/>
      </w:pPr>
      <w:r>
        <w:rPr>
          <w:bCs/>
          <w:b/>
        </w:rPr>
        <w:t xml:space="preserve">Ajouter un élément, supprimer, extraire.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L.append(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ajoute à la fin : [3, 1, 4, 9]</w:t>
      </w:r>
      <w:r>
        <w:br/>
      </w:r>
      <w:r>
        <w:rPr>
          <w:rStyle w:val="NormalTok"/>
        </w:rPr>
        <w:t xml:space="preserve">L.remove(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supprime la première valeur 1 : [3, 4, 9]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affiche [3, 4] (indices 0 et 1, pas le 2)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(L),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(L),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(L))   </w:t>
      </w:r>
      <w:r>
        <w:rPr>
          <w:rStyle w:val="CommentTok"/>
        </w:rPr>
        <w:t xml:space="preserve"># affiche 16 9 3</w:t>
      </w:r>
    </w:p>
    <w:p>
      <w:pPr>
        <w:pStyle w:val="FirstParagraph"/>
      </w:pPr>
      <w:r>
        <w:rPr>
          <w:bCs/>
          <w:b/>
        </w:rPr>
        <w:t xml:space="preserve">Parcourir une liste.</w:t>
      </w:r>
      <w:r>
        <w:t xml:space="preserve"> </w:t>
      </w:r>
      <w:r>
        <w:t xml:space="preserve">On peut prendre les éléments un par un, ou passer par les indices.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           </w:t>
      </w:r>
      <w:r>
        <w:rPr>
          <w:rStyle w:val="CommentTok"/>
        </w:rPr>
        <w:t xml:space="preserve"># affiche 3, puis 1, puis 4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(i, L[i])       </w:t>
      </w:r>
      <w:r>
        <w:rPr>
          <w:rStyle w:val="CommentTok"/>
        </w:rPr>
        <w:t xml:space="preserve"># affiche 0 3, puis 1 1, puis 2 4</w:t>
      </w:r>
    </w:p>
    <w:p>
      <w:pPr>
        <w:pStyle w:val="FirstParagraph"/>
      </w:pPr>
      <w:r>
        <w:rPr>
          <w:bCs/>
          <w:b/>
        </w:rPr>
        <w:t xml:space="preserve">Créer une liste par compréhension.</w:t>
      </w:r>
      <w:r>
        <w:t xml:space="preserve"> </w:t>
      </w:r>
      <w:r>
        <w:t xml:space="preserve">C'est la façon la plus courte de fabriquer une liste.</w:t>
      </w:r>
    </w:p>
    <w:p>
      <w:pPr>
        <w:pStyle w:val="SourceCode"/>
      </w:pPr>
      <w:r>
        <w:rPr>
          <w:rStyle w:val="NormalTok"/>
        </w:rPr>
        <w:t xml:space="preserve">carres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(carres)     </w:t>
      </w:r>
      <w:r>
        <w:rPr>
          <w:rStyle w:val="CommentTok"/>
        </w:rPr>
        <w:t xml:space="preserve"># affiche [1, 4, 9, 16, 25]</w:t>
      </w:r>
      <w:r>
        <w:br/>
      </w:r>
      <w:r>
        <w:br/>
      </w:r>
      <w:r>
        <w:rPr>
          <w:rStyle w:val="NormalTok"/>
        </w:rPr>
        <w:t xml:space="preserve">pairs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(pairs)      </w:t>
      </w:r>
      <w:r>
        <w:rPr>
          <w:rStyle w:val="CommentTok"/>
        </w:rPr>
        <w:t xml:space="preserve"># affiche [0, 2, 4, 6, 8]</w:t>
      </w:r>
    </w:p>
    <w:p>
      <w:pPr>
        <w:pStyle w:val="FirstParagraph"/>
      </w:pPr>
      <w:r>
        <w:rPr>
          <w:bCs/>
          <w:b/>
        </w:rPr>
        <w:t xml:space="preserve">Un exemple de suite.</w:t>
      </w:r>
      <w:r>
        <w:t xml:space="preserve"> </w:t>
      </w:r>
      <w:r>
        <w:t xml:space="preserve">On range les termes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dans une liste :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u.append(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   </w:t>
      </w:r>
      <w:r>
        <w:rPr>
          <w:rStyle w:val="CommentTok"/>
        </w:rPr>
        <w:t xml:space="preserve"># affiche [2, 5, 14, 41, 122, 365]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 premier indice est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une liste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va de `L[0]` à `L[4]`.</w:t>
      </w:r>
    </w:p>
    <w:p>
      <w:pPr>
        <w:numPr>
          <w:ilvl w:val="0"/>
          <w:numId w:val="1007"/>
        </w:numPr>
        <w:pStyle w:val="Compact"/>
      </w:pPr>
      <w:r>
        <w:t xml:space="preserve">`L[0:2]` s'arrête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l'indice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`range(1, 6)` donne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le dernier nombre</w:t>
      </w:r>
      <w:r>
        <w:t xml:space="preserve"> </w:t>
      </w:r>
      <w:r>
        <w:rPr>
          <w:bCs/>
          <w:b/>
        </w:rPr>
        <w:t xml:space="preserve">n'est pas</w:t>
      </w:r>
      <w:r>
        <w:t xml:space="preserve"> </w:t>
      </w:r>
      <w:r>
        <w:t xml:space="preserve">atteint.</w:t>
      </w:r>
    </w:p>
    <w:p>
      <w:pPr>
        <w:numPr>
          <w:ilvl w:val="0"/>
          <w:numId w:val="1007"/>
        </w:numPr>
        <w:pStyle w:val="Compact"/>
      </w:pPr>
      <w:r>
        <w:t xml:space="preserve">Une liste</w:t>
      </w:r>
      <w:r>
        <w:t xml:space="preserve"> </w:t>
      </w:r>
      <w:r>
        <w:rPr>
          <w:bCs/>
          <w:b/>
        </w:rPr>
        <w:t xml:space="preserve">se modifie en place</w:t>
      </w:r>
      <w:r>
        <w:t xml:space="preserve"> </w:t>
      </w:r>
      <w:r>
        <w:t xml:space="preserve">: `L.append(9)` ne renvoie rien, il faut écrire `L.append(9)` et non `L = L.append(9)`.</w:t>
      </w:r>
    </w:p>
    <w:p>
      <w:pPr>
        <w:pStyle w:val="FirstParagraph"/>
      </w:pPr>
      <w:r>
        <w:t xml:space="preserve">Compter à partir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la seule raison pour laquelle un programmeur ne rate pas son bus : il arrive toujours en retard d'un cran.</w:t>
      </w:r>
    </w:p>
    <w:bookmarkEnd w:id="23"/>
    <w:bookmarkStart w:id="24" w:name="quatre-exercices"/>
    <w:p>
      <w:pPr>
        <w:pStyle w:val="Heading3"/>
      </w:pPr>
      <w:r>
        <w:t xml:space="preserve">5. Quatre exercices</w:t>
      </w:r>
    </w:p>
    <w:bookmarkEnd w:id="24"/>
    <w:bookmarkStart w:id="25" w:name="exercice-1-intervalles-et-ensembles"/>
    <w:p>
      <w:pPr>
        <w:pStyle w:val="Heading3"/>
      </w:pPr>
      <w:r>
        <w:t xml:space="preserve">Exercice 1 (★) : intervalles et ensembles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complémentaire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8344d2b4039a73883ddee14e0741fe20e9968f6"/>
    <w:p>
      <w:pPr>
        <w:pStyle w:val="Heading3"/>
      </w:pPr>
      <w:r>
        <w:t xml:space="preserve">Exercice 2 (★★) : réciproque, contraposée, négation</w:t>
      </w:r>
    </w:p>
    <w:p>
      <w:pPr>
        <w:pStyle w:val="BlockText"/>
      </w:pPr>
      <w:r>
        <w:t xml:space="preserve">On considère l'implication «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Énoncer sa réciproque. Est-elle vraie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Énoncer sa contraposée. Est-elle vraie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la négation de «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,</m:t>
        </m:r>
        <m:r>
          <m:t>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puis dire si la phrase de départ est vraie.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3-disjonction-de-cas-et-absurde"/>
    <w:p>
      <w:pPr>
        <w:pStyle w:val="Heading3"/>
      </w:pPr>
      <w:r>
        <w:t xml:space="preserve">Exercice 3 (★★) : disjonction de cas et absurde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est pair.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par l'absurde qu'il n'existe pas d'entier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soit divisible par</w:t>
      </w:r>
      <w:r>
        <w:t xml:space="preserve"> </w:t>
      </w:r>
      <m:oMath>
        <m:r>
          <m:t>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4-listes-et-suites"/>
    <w:p>
      <w:pPr>
        <w:pStyle w:val="Heading3"/>
      </w:pPr>
      <w:r>
        <w:t xml:space="preserve">Exercice 4 (★★) : listes et suites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 script Python qui range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dans une liste.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liste obtient-on ? En déduire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u.append(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À retenir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Ensembles</w:t>
      </w:r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∈</m:t>
        </m:r>
      </m:oMath>
      <w:r>
        <w:t xml:space="preserve"> </w:t>
      </w:r>
      <w:r>
        <w:t xml:space="preserve">pour un élément,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pour un ensemble ;</w:t>
      </w:r>
      <w:r>
        <w:t xml:space="preserve"> </w:t>
      </w:r>
      <m:oMath>
        <m:r>
          <m:rPr>
            <m:sty m:val="p"/>
          </m:rPr>
          <m:t>∩</m:t>
        </m:r>
      </m:oMath>
      <w:r>
        <w:t xml:space="preserve"> </w:t>
      </w:r>
      <w:r>
        <w:t xml:space="preserve">pour « et »,</w:t>
      </w:r>
      <w:r>
        <w:t xml:space="preserve"> </w:t>
      </w:r>
      <m:oMath>
        <m:r>
          <m:rPr>
            <m:sty m:val="p"/>
          </m:rPr>
          <m:t>∪</m:t>
        </m:r>
      </m:oMath>
      <w:r>
        <w:t xml:space="preserve"> </w:t>
      </w:r>
      <w:r>
        <w:t xml:space="preserve">pour « ou ».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Implication</w:t>
      </w:r>
      <w:r>
        <w:t xml:space="preserve"> </w:t>
      </w:r>
      <w:r>
        <w:t xml:space="preserve">: la contraposée a toujours la même valeur de vérité ; la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non.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Pour réfuter</w:t>
      </w:r>
      <w:r>
        <w:t xml:space="preserve"> </w:t>
      </w:r>
      <w:r>
        <w:t xml:space="preserve">un « pour tout » :</w:t>
      </w:r>
      <w:r>
        <w:t xml:space="preserve"> </w:t>
      </w:r>
      <w:r>
        <w:rPr>
          <w:bCs/>
          <w:b/>
        </w:rPr>
        <w:t xml:space="preserve">un seul contre-exemple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Pour nier</w:t>
      </w:r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∀</m:t>
        </m:r>
        <m:r>
          <m:rPr>
            <m:sty m:val="p"/>
          </m:rPr>
          <m:t>↔</m:t>
        </m:r>
        <m:r>
          <m:rPr>
            <m:sty m:val="p"/>
          </m:rPr>
          <m:t>∃</m:t>
        </m:r>
      </m:oMath>
      <w:r>
        <w:t xml:space="preserve"> </w:t>
      </w:r>
      <w:r>
        <w:t xml:space="preserve">et on nie la propriété.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Python</w:t>
      </w:r>
      <w:r>
        <w:t xml:space="preserve"> </w:t>
      </w:r>
      <w:r>
        <w:t xml:space="preserve">: indices à partir de</w:t>
      </w:r>
      <w:r>
        <w:t xml:space="preserve"> </w:t>
      </w:r>
      <m:oMath>
        <m:r>
          <m:t>0</m:t>
        </m:r>
      </m:oMath>
      <w:r>
        <w:t xml:space="preserve">, `append`, parcours avec `for`, compréhension.</w:t>
      </w:r>
    </w:p>
    <w:bookmarkEnd w:id="28"/>
    <w:bookmarkStart w:id="33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: les nombres à la fois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 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 </w:t>
      </w:r>
      <w:r>
        <w:t xml:space="preserve">: ils sont supérieurs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(strictement) et inférieurs ou égaux à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: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(inclus) jusqu'à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(exclu), sans trou.</w:t>
      </w:r>
    </w:p>
    <w:p>
      <w:pPr>
        <w:pStyle w:val="BodyText"/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bar>
          <m:barPr>
            <m:pos m:val="top"/>
          </m:barPr>
          <m:e>
            <m:r>
              <m:t>A</m:t>
            </m:r>
          </m:e>
        </m:ba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Réciproque : 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Elle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Contraposée : 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Elle est</w:t>
      </w:r>
      <w:r>
        <w:t xml:space="preserve"> </w:t>
      </w:r>
      <w:r>
        <w:rPr>
          <w:bCs/>
          <w:b/>
        </w:rPr>
        <w:t xml:space="preserve">vraie</w:t>
      </w:r>
      <w:r>
        <w:t xml:space="preserve">, comme l'implication de départ :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Négation : «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  <m:r>
          <m:rPr>
            <m:sty m:val="p"/>
          </m:rPr>
          <m:t>,</m:t>
        </m:r>
        <m:r>
          <m:t>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Cette négation est vraie (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), donc la phrase de départ est</w:t>
      </w:r>
      <w:r>
        <w:t xml:space="preserve"> </w:t>
      </w:r>
      <w:r>
        <w:rPr>
          <w:bCs/>
          <w:b/>
        </w:rPr>
        <w:t xml:space="preserve">fausse</w:t>
      </w:r>
      <w: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 le produit est pair.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pair, donc le produit est pair.</w:t>
      </w:r>
    </w:p>
    <w:p>
      <w:pPr>
        <w:pStyle w:val="BodyText"/>
      </w:pPr>
      <w:r>
        <w:t xml:space="preserve">Dans tous les cas,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Supposons qu'il existe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impair : il n'est pas multiple de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m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m</m:t>
            </m:r>
          </m:e>
        </m:d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: le reste dans la division par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Dans les deux cas, on a une contradiction : aucun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n'a un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divisible par</w:t>
      </w:r>
      <w:r>
        <w:t xml:space="preserve"> </w:t>
      </w:r>
      <m:oMath>
        <m:r>
          <m:t>4</m:t>
        </m:r>
      </m:oMath>
      <w: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part de la liste `[1]` puis on ajoute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termes avec `append`, chacun calculé à partir du dernier élément `u[-1]`.</w:t>
      </w:r>
    </w:p>
    <w:p>
      <w:pPr>
        <w:pStyle w:val="BodyText"/>
      </w:pPr>
      <w:r>
        <w:t xml:space="preserve">Le script ci-dessus convient : `range(5)` fait cinq tours.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29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61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125</m:t>
        </m:r>
      </m:oMath>
      <w:r>
        <w:t xml:space="preserve">.</w:t>
      </w:r>
    </w:p>
    <w:p>
      <w:pPr>
        <w:pStyle w:val="BodyText"/>
      </w:pPr>
      <w:r>
        <w:t xml:space="preserve">Le script affiche `[1, 5, 13, 29, 61, 125]`, donc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125</m:t>
        </m:r>
      </m:oMath>
      <w:r>
        <w:t xml:space="preserve">.</w:t>
      </w:r>
    </w:p>
    <w:bookmarkEnd w:id="32"/>
    <w:bookmarkEnd w:id="3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Logique, ensembles et listes Python</dc:title>
  <dc:creator>Antoine Boutin, plusquunprof.com</dc:creator>
  <dc:language>fr</dc:language>
  <cp:keywords/>
  <dcterms:created xsi:type="dcterms:W3CDTF">2026-10-08T18:16:17Z</dcterms:created>
  <dcterms:modified xsi:type="dcterms:W3CDTF">2026-10-08T18:16:17Z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