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Dénombrement : exercices type bac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dans le style de l'épreuve du bac :</w:t>
      </w:r>
    </w:p>
    <w:p>
      <w:pPr>
        <w:numPr>
          <w:ilvl w:val="0"/>
          <w:numId w:val="1001"/>
        </w:numPr>
        <w:pStyle w:val="Compact"/>
      </w:pPr>
      <w:r>
        <w:t xml:space="preserve">une urne à trois couleurs avec tirage simultané puis successif et calculs de probabilités ;</w:t>
      </w:r>
    </w:p>
    <w:p>
      <w:pPr>
        <w:numPr>
          <w:ilvl w:val="0"/>
          <w:numId w:val="1001"/>
        </w:numPr>
        <w:pStyle w:val="Compact"/>
      </w:pPr>
      <w:r>
        <w:t xml:space="preserve">l'étude d'un ensemble de parties avec l'identité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</m:oMath>
      <w:r>
        <w:t xml:space="preserve"> </w:t>
      </w:r>
      <w:r>
        <w:t xml:space="preserve">et un dénombrement de « bureaux » ;</w:t>
      </w:r>
    </w:p>
    <w:p>
      <w:pPr>
        <w:numPr>
          <w:ilvl w:val="0"/>
          <w:numId w:val="1001"/>
        </w:numPr>
        <w:pStyle w:val="Compact"/>
      </w:pPr>
      <w:r>
        <w:t xml:space="preserve">un code d'accès avec contraintes et un script Python de vérification.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de bac :</w:t>
      </w:r>
    </w:p>
    <w:p>
      <w:pPr>
        <w:numPr>
          <w:ilvl w:val="0"/>
          <w:numId w:val="1002"/>
        </w:numPr>
        <w:pStyle w:val="Compact"/>
      </w:pPr>
      <m:oMath>
        <m:r>
          <m:t>Ω</m:t>
        </m:r>
      </m:oMath>
      <w:r>
        <w:t xml:space="preserve"> </w:t>
      </w:r>
      <w:r>
        <w:t xml:space="preserve">décrit ;</w:t>
      </w:r>
    </w:p>
    <w:p>
      <w:pPr>
        <w:numPr>
          <w:ilvl w:val="0"/>
          <w:numId w:val="1002"/>
        </w:numPr>
        <w:pStyle w:val="Compact"/>
      </w:pPr>
      <w:r>
        <w:t xml:space="preserve">équiprobabilité justifiée ;</w:t>
      </w:r>
    </w:p>
    <w:p>
      <w:pPr>
        <w:numPr>
          <w:ilvl w:val="0"/>
          <w:numId w:val="1002"/>
        </w:numPr>
        <w:pStyle w:val="Compact"/>
      </w:pPr>
      <w:r>
        <w:t xml:space="preserve">modèle précisé (ordre, remise) ;</w:t>
      </w:r>
    </w:p>
    <w:p>
      <w:pPr>
        <w:numPr>
          <w:ilvl w:val="0"/>
          <w:numId w:val="1002"/>
        </w:numPr>
        <w:pStyle w:val="Compact"/>
      </w:pPr>
      <w:r>
        <w:t xml:space="preserve">chaque facteur expliqué ;</w:t>
      </w:r>
    </w:p>
    <w:p>
      <w:pPr>
        <w:numPr>
          <w:ilvl w:val="0"/>
          <w:numId w:val="1002"/>
        </w:numPr>
        <w:pStyle w:val="Compact"/>
      </w:pPr>
      <w:r>
        <w:t xml:space="preserve">complémentaire utilisé pour « au moins un » ;</w:t>
      </w:r>
    </w:p>
    <w:p>
      <w:pPr>
        <w:numPr>
          <w:ilvl w:val="0"/>
          <w:numId w:val="1002"/>
        </w:numPr>
        <w:pStyle w:val="Compact"/>
      </w:pPr>
      <w:r>
        <w:t xml:space="preserve">probabilités simplifiées.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30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le jour du bac.</w:t>
      </w:r>
    </w:p>
    <w:p>
      <w:pPr>
        <w:numPr>
          <w:ilvl w:val="0"/>
          <w:numId w:val="1003"/>
        </w:numPr>
        <w:pStyle w:val="Compact"/>
      </w:pPr>
      <w:r>
        <w:t xml:space="preserve">Pour chaque dénombrement, écris d'abord</w:t>
      </w:r>
      <w:r>
        <w:t xml:space="preserve"> </w:t>
      </w:r>
      <w:r>
        <w:rPr>
          <w:bCs/>
          <w:b/>
        </w:rPr>
        <w:t xml:space="preserve">le modèle</w:t>
      </w:r>
      <w:r>
        <w:t xml:space="preserve"> </w:t>
      </w:r>
      <w:r>
        <w:t xml:space="preserve">: ordre ? répétition ? tirage simultané ou successif ?</w:t>
      </w:r>
    </w:p>
    <w:p>
      <w:pPr>
        <w:numPr>
          <w:ilvl w:val="0"/>
          <w:numId w:val="1003"/>
        </w:numPr>
        <w:pStyle w:val="Compact"/>
      </w:pPr>
      <w:r>
        <w:t xml:space="preserve">Pour une probabilité, décris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et justifie l'</w:t>
      </w:r>
      <w:r>
        <w:rPr>
          <w:bCs/>
          <w:b/>
        </w:rPr>
        <w:t xml:space="preserve">équiprobabilité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exercice-1-une-urne-à-trois-couleurs"/>
    <w:p>
      <w:pPr>
        <w:pStyle w:val="Heading2"/>
      </w:pPr>
      <w:r>
        <w:t xml:space="preserve">Exercice 1 : une urne à trois couleurs</w:t>
      </w:r>
    </w:p>
    <w:p>
      <w:pPr>
        <w:pStyle w:val="BlockText"/>
      </w:pPr>
      <w:r>
        <w:t xml:space="preserve">Une urne contient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boules indiscernables au toucher :</w:t>
      </w:r>
    </w:p>
    <w:p>
      <w:pPr>
        <w:numPr>
          <w:ilvl w:val="0"/>
          <w:numId w:val="1004"/>
        </w:numPr>
        <w:pStyle w:val="Compact"/>
      </w:pPr>
      <m:oMath>
        <m:r>
          <m:t>4</m:t>
        </m:r>
      </m:oMath>
      <w:r>
        <w:t xml:space="preserve"> </w:t>
      </w:r>
      <w:r>
        <w:t xml:space="preserve">rouges ;</w:t>
      </w:r>
    </w:p>
    <w:p>
      <w:pPr>
        <w:numPr>
          <w:ilvl w:val="0"/>
          <w:numId w:val="1004"/>
        </w:numPr>
        <w:pStyle w:val="Compact"/>
      </w:pPr>
      <m:oMath>
        <m:r>
          <m:t>3</m:t>
        </m:r>
      </m:oMath>
      <w:r>
        <w:t xml:space="preserve"> </w:t>
      </w:r>
      <w:r>
        <w:t xml:space="preserve">vertes ;</w:t>
      </w:r>
    </w:p>
    <w:p>
      <w:pPr>
        <w:numPr>
          <w:ilvl w:val="0"/>
          <w:numId w:val="1004"/>
        </w:numPr>
        <w:pStyle w:val="Compact"/>
      </w:pPr>
      <m:oMath>
        <m:r>
          <m:t>5</m:t>
        </m:r>
      </m:oMath>
      <w:r>
        <w:t xml:space="preserve"> </w:t>
      </w:r>
      <w:r>
        <w:t xml:space="preserve">jaunes.</w:t>
      </w:r>
    </w:p>
    <w:p>
      <w:pPr>
        <w:pStyle w:val="BlockText"/>
      </w:pPr>
      <w:r>
        <w:t xml:space="preserve">On tire simultanément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boules de l'urne.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Combien y a-t-il de tirages possibles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probabilité de l'événement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 « obtenir 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boules rouges ».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probabilité de l'événement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 « obtenir au moins une boule jaune ».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la probabilité de l'événement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 « obtenir 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boules jaunes ».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On tire maintenant successivement et sans remise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boules. Calculer la probabilité d'obtenir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boules rouges. Comparer avec le tirage simultané.</w:t>
      </w:r>
    </w:p>
    <w:p>
      <w:r>
        <w:pict>
          <v:rect style="width:0;height:1.5pt" o:hralign="center" o:hrstd="t" o:hr="t"/>
        </w:pict>
      </w:r>
    </w:p>
    <w:bookmarkEnd w:id="20"/>
    <w:bookmarkStart w:id="21" w:name="X7ee50bc502174f177ab75b9d8f83b7f5a5fb0a6"/>
    <w:p>
      <w:pPr>
        <w:pStyle w:val="Heading2"/>
      </w:pPr>
      <w:r>
        <w:t xml:space="preserve">Exercice 2 : parties d'un ensemble et bureaux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un entier naturel non nul et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un ensemble 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éléments.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Combien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a-t-il de parties ? Justifier.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0</m:t>
                </m:r>
              </m:den>
            </m:f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1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−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</m:oMath>
      <w:r>
        <w:t xml:space="preserve">. En déduire le nombre de parties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de cardinal pair,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Démontrer que, pour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En déduire que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r>
              <m:t>k</m:t>
            </m:r>
          </m:e>
        </m:nary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r>
          <m:rPr>
            <m:sty m:val="p"/>
          </m:rPr>
          <m:t>×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Un club compte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membres.</w:t>
      </w:r>
    </w:p>
    <w:p>
      <w:pPr>
        <w:pStyle w:val="BlockText"/>
      </w:pPr>
      <w:r>
        <w:t xml:space="preserve">Un « bureau » est un groupe non vide de membres dont l'un est désigné président.</w:t>
      </w:r>
    </w:p>
    <w:p>
      <w:pPr>
        <w:pStyle w:val="BlockText"/>
      </w:pPr>
      <w:r>
        <w:t xml:space="preserve">Combien y a-t-il de bureaux ?</w:t>
      </w:r>
    </w:p>
    <w:p>
      <w:pPr>
        <w:pStyle w:val="BlockText"/>
      </w:pPr>
      <w:r>
        <w:t xml:space="preserve">Vérifier avec un script Python.</w:t>
      </w:r>
    </w:p>
    <w:p>
      <w:r>
        <w:pict>
          <v:rect style="width:0;height:1.5pt" o:hralign="center" o:hrstd="t" o:hr="t"/>
        </w:pict>
      </w:r>
    </w:p>
    <w:bookmarkEnd w:id="21"/>
    <w:bookmarkStart w:id="24" w:name="exercice-3-un-code-daccès"/>
    <w:p>
      <w:pPr>
        <w:pStyle w:val="Heading2"/>
      </w:pPr>
      <w:r>
        <w:t xml:space="preserve">Exercice 3 : un code d'accès</w:t>
      </w:r>
    </w:p>
    <w:p>
      <w:pPr>
        <w:pStyle w:val="BlockText"/>
      </w:pPr>
      <w:r>
        <w:t xml:space="preserve">Un code d'accès est formé de :</w:t>
      </w:r>
    </w:p>
    <w:p>
      <w:pPr>
        <w:numPr>
          <w:ilvl w:val="0"/>
          <w:numId w:val="1005"/>
        </w:numPr>
        <w:pStyle w:val="Compact"/>
      </w:pPr>
      <m:oMath>
        <m:r>
          <m:t>2</m:t>
        </m:r>
      </m:oMath>
      <w:r>
        <w:t xml:space="preserve"> </w:t>
      </w:r>
      <w:r>
        <w:t xml:space="preserve">lettres majuscules (parmi</w:t>
      </w:r>
      <w:r>
        <w:t xml:space="preserve"> </w:t>
      </w:r>
      <m:oMath>
        <m:r>
          <m:t>26</m:t>
        </m:r>
      </m:oMath>
      <w:r>
        <w:t xml:space="preserve">) ;</w:t>
      </w:r>
    </w:p>
    <w:p>
      <w:pPr>
        <w:numPr>
          <w:ilvl w:val="0"/>
          <w:numId w:val="1005"/>
        </w:numPr>
        <w:pStyle w:val="Compact"/>
      </w:pPr>
      <w:r>
        <w:t xml:space="preserve">suivies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chiffres (parmi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9</m:t>
        </m:r>
      </m:oMath>
      <w:r>
        <w:t xml:space="preserve">).</w:t>
      </w:r>
    </w:p>
    <w:p>
      <w:pPr>
        <w:pStyle w:val="BlockText"/>
      </w:pPr>
      <w:r>
        <w:t xml:space="preserve">Par exemple : QX-407.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Combien y a-t-il de codes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Combien de codes ont leurs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lettres distinctes et leurs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chiffres distincts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Combien de codes contiennent au moins un chiffre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Combien de codes ont leurs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chiffres strictement croissants (dans l'ordre de lecture) ?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On choisit un code au hasard.</w:t>
      </w:r>
    </w:p>
    <w:p>
      <w:pPr>
        <w:pStyle w:val="BlockText"/>
      </w:pPr>
      <w:r>
        <w:t xml:space="preserve">Calculer la probabilité que ses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chiffres soient distincts.</w:t>
      </w:r>
    </w:p>
    <w:p>
      <w:pPr>
        <w:pStyle w:val="BlockText"/>
      </w:pPr>
      <w:r>
        <w:t xml:space="preserve">Puis la probabilité qu'ils soient strictement croissants.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Écrire un script Python qui compte : les triplets de chiffres distincts ; les triplets strictement croissants ; ceux contenant au moins un</w:t>
      </w:r>
      <w:r>
        <w:t xml:space="preserve"> </w:t>
      </w:r>
      <m:oMath>
        <m:r>
          <m:t>0</m:t>
        </m:r>
      </m:oMath>
      <w:r>
        <w:t xml:space="preserve">. Comparer avec les résultats précédents.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Les réflexes à retenir</w:t>
      </w:r>
    </w:p>
    <w:p>
      <w:pPr>
        <w:numPr>
          <w:ilvl w:val="0"/>
          <w:numId w:val="1006"/>
        </w:numPr>
        <w:pStyle w:val="Compact"/>
      </w:pPr>
      <w:r>
        <w:t xml:space="preserve">Écris toujours</w:t>
      </w:r>
      <w:r>
        <w:t xml:space="preserve"> </w:t>
      </w:r>
      <w:r>
        <w:rPr>
          <w:bCs/>
          <w:b/>
        </w:rPr>
        <w:t xml:space="preserve">le modèle</w:t>
      </w:r>
      <w:r>
        <w:t xml:space="preserve"> </w:t>
      </w:r>
      <w:r>
        <w:t xml:space="preserve">(avec ou sans ordre, avec ou sans remise) avant de calculer.</w:t>
      </w:r>
    </w:p>
    <w:p>
      <w:pPr>
        <w:numPr>
          <w:ilvl w:val="0"/>
          <w:numId w:val="1006"/>
        </w:numPr>
        <w:pStyle w:val="Compact"/>
      </w:pPr>
      <w:r>
        <w:t xml:space="preserve">Pour une composition imposée :</w:t>
      </w:r>
      <w:r>
        <w:t xml:space="preserve"> </w:t>
      </w:r>
      <w:r>
        <w:rPr>
          <w:bCs/>
          <w:b/>
        </w:rPr>
        <w:t xml:space="preserve">choisis séparément</w:t>
      </w:r>
      <w:r>
        <w:t xml:space="preserve"> </w:t>
      </w:r>
      <w:r>
        <w:t xml:space="preserve">chaque groupe, puis</w:t>
      </w:r>
      <w:r>
        <w:t xml:space="preserve"> </w:t>
      </w:r>
      <w:r>
        <w:rPr>
          <w:bCs/>
          <w:b/>
        </w:rPr>
        <w:t xml:space="preserve">multiplie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Pour « au moins un » :</w:t>
      </w:r>
      <w:r>
        <w:t xml:space="preserve"> </w:t>
      </w:r>
      <w:r>
        <w:rPr>
          <w:bCs/>
          <w:b/>
        </w:rPr>
        <w:t xml:space="preserve">complémentaire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Pour une probabilité : décris</w:t>
      </w:r>
      <w:r>
        <w:t xml:space="preserve"> </w:t>
      </w:r>
      <m:oMath>
        <m:r>
          <m:t>Ω</m:t>
        </m:r>
      </m:oMath>
      <w:r>
        <w:t xml:space="preserve">, justifie l'</w:t>
      </w:r>
      <w:r>
        <w:rPr>
          <w:bCs/>
          <w:b/>
        </w:rPr>
        <w:t xml:space="preserve">équiprobabilité</w:t>
      </w:r>
      <w:r>
        <w:t xml:space="preserve">, garde le</w:t>
      </w:r>
      <w:r>
        <w:t xml:space="preserve"> </w:t>
      </w:r>
      <w:r>
        <w:rPr>
          <w:bCs/>
          <w:b/>
        </w:rPr>
        <w:t xml:space="preserve">même modèle</w:t>
      </w:r>
      <w:r>
        <w:t xml:space="preserve"> </w:t>
      </w:r>
      <w:r>
        <w:t xml:space="preserve">partout.</w:t>
      </w:r>
    </w:p>
    <w:p>
      <w:pPr>
        <w:numPr>
          <w:ilvl w:val="0"/>
          <w:numId w:val="1006"/>
        </w:numPr>
        <w:pStyle w:val="Compact"/>
      </w:pPr>
      <w:r>
        <w:t xml:space="preserve">Pour une identité :</w:t>
      </w:r>
      <w:r>
        <w:t xml:space="preserve"> </w:t>
      </w:r>
      <w:r>
        <w:rPr>
          <w:bCs/>
          <w:b/>
        </w:rPr>
        <w:t xml:space="preserve">calcul factoriel</w:t>
      </w:r>
      <w:r>
        <w:t xml:space="preserve"> </w:t>
      </w:r>
      <w:r>
        <w:t xml:space="preserve">ou</w:t>
      </w:r>
      <w:r>
        <w:t xml:space="preserve"> </w:t>
      </w:r>
      <w:r>
        <w:rPr>
          <w:bCs/>
          <w:b/>
        </w:rPr>
        <w:t xml:space="preserve">double comptage</w:t>
      </w:r>
      <w:r>
        <w:t xml:space="preserve">, en définissant l'ensemble compté.</w:t>
      </w:r>
    </w:p>
    <w:p>
      <w:pPr>
        <w:numPr>
          <w:ilvl w:val="0"/>
          <w:numId w:val="1006"/>
        </w:numPr>
        <w:pStyle w:val="Compact"/>
      </w:pPr>
      <w:r>
        <w:t xml:space="preserve">Vérifie avec</w:t>
      </w:r>
      <w:r>
        <w:t xml:space="preserve"> </w:t>
      </w:r>
      <w:r>
        <w:rPr>
          <w:bCs/>
          <w:b/>
        </w:rPr>
        <w:t xml:space="preserve">Python</w:t>
      </w:r>
      <w:r>
        <w:t xml:space="preserve"> </w:t>
      </w:r>
      <w:r>
        <w:t xml:space="preserve">sur de petits cas.</w:t>
      </w:r>
    </w:p>
    <w:bookmarkStart w:id="23" w:name="aller-plus-loin-avec-les-vrais-sujets"/>
    <w:p>
      <w:pPr>
        <w:pStyle w:val="Heading3"/>
      </w:pPr>
      <w:r>
        <w:t xml:space="preserve">Aller plus loin avec les vrais sujets</w:t>
      </w:r>
    </w:p>
    <w:p>
      <w:pPr>
        <w:pStyle w:val="FirstParagraph"/>
      </w:pPr>
      <w:r>
        <w:t xml:space="preserve">Quand tu es à l'aise avec ce chapitre, entraîne-toi sur les exercices de dénombrement et de probabilités des sujets officiels des années précédentes.</w:t>
      </w:r>
    </w:p>
    <w:p>
      <w:pPr>
        <w:pStyle w:val="BodyText"/>
      </w:pPr>
      <w:r>
        <w:t xml:space="preserve">Ils sont disponibles sur le site de l'</w:t>
      </w:r>
      <w:hyperlink r:id="rId22">
        <w:r>
          <w:rPr>
            <w:rStyle w:val="Hyperlink"/>
          </w:rPr>
          <w:t xml:space="preserve">APMEP</w:t>
        </w:r>
      </w:hyperlink>
      <w:r>
        <w:t xml:space="preserve">.</w:t>
      </w:r>
    </w:p>
    <w:p>
      <w:pPr>
        <w:pStyle w:val="BodyText"/>
      </w:pPr>
      <w:r>
        <w:t xml:space="preserve">Chronomètre-toi et rédige comme le jour du bac.</w:t>
      </w:r>
    </w:p>
    <w:bookmarkEnd w:id="23"/>
    <w:bookmarkEnd w:id="24"/>
    <w:bookmarkStart w:id="44" w:name="corrigés"/>
    <w:p>
      <w:pPr>
        <w:pStyle w:val="Heading2"/>
      </w:pPr>
      <w:r>
        <w:t xml:space="preserve">Corrigés</w:t>
      </w:r>
    </w:p>
    <w:bookmarkStart w:id="25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Un tirage simultané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boules parmi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est une partie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éléments d'un ensemble à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éléments (sans ordre, sans répétition).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  <m:r>
              <m:rPr>
                <m:sty m:val="p"/>
              </m:rPr>
              <m:t>×</m:t>
            </m:r>
            <m:r>
              <m:t>11</m:t>
            </m:r>
            <m:r>
              <m:rPr>
                <m:sty m:val="p"/>
              </m:rPr>
              <m:t>×</m:t>
            </m:r>
            <m:r>
              <m:t>10</m:t>
            </m:r>
            <m:r>
              <m:rPr>
                <m:sty m:val="p"/>
              </m:rPr>
              <m:t>×</m:t>
            </m:r>
            <m:r>
              <m:t>9</m:t>
            </m:r>
          </m:num>
          <m:den>
            <m:r>
              <m:t>24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495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tirages possibles.</w:t>
      </w:r>
    </w:p>
    <w:bookmarkEnd w:id="25"/>
    <w:bookmarkStart w:id="26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Les boules sont indiscernables au toucher : les</w:t>
      </w:r>
      <w:r>
        <w:t xml:space="preserve"> </w:t>
      </w:r>
      <m:oMath>
        <m:r>
          <m:t>495</m:t>
        </m:r>
      </m:oMath>
      <w:r>
        <w:t xml:space="preserve"> </w:t>
      </w:r>
      <w:r>
        <w:t xml:space="preserve">tirages sont équiprobables.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7"/>
        </w:numPr>
        <w:pStyle w:val="Compact"/>
      </w:pPr>
      <m:oMath>
        <m:r>
          <m:t>2</m:t>
        </m:r>
      </m:oMath>
      <w:r>
        <w:t xml:space="preserve"> </w:t>
      </w:r>
      <w:r>
        <w:t xml:space="preserve">boules rouges parmi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façons ;</w:t>
      </w:r>
    </w:p>
    <w:p>
      <w:pPr>
        <w:numPr>
          <w:ilvl w:val="0"/>
          <w:numId w:val="1007"/>
        </w:numPr>
        <w:pStyle w:val="Compact"/>
      </w:pPr>
      <m:oMath>
        <m:r>
          <m:t>2</m:t>
        </m:r>
      </m:oMath>
      <w:r>
        <w:t xml:space="preserve"> </w:t>
      </w:r>
      <w:r>
        <w:t xml:space="preserve">boules parmi les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non rouges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28</m:t>
        </m:r>
      </m:oMath>
      <w:r>
        <w:t xml:space="preserve"> </w:t>
      </w:r>
      <w:r>
        <w:t xml:space="preserve">façons.</w:t>
      </w:r>
    </w:p>
    <w:p>
      <w:pPr>
        <w:pStyle w:val="FirstParagraph"/>
      </w:pP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6</m:t>
        </m:r>
        <m:r>
          <m:rPr>
            <m:sty m:val="p"/>
          </m:rPr>
          <m:t>×</m:t>
        </m:r>
        <m:r>
          <m:t>28</m:t>
        </m:r>
        <m:r>
          <m:rPr>
            <m:sty m:val="p"/>
          </m:rPr>
          <m:t>=</m:t>
        </m:r>
        <m:r>
          <m:t>168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168</m:t>
            </m:r>
          </m:num>
          <m:den>
            <m:r>
              <m:t>495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56</m:t>
            </m:r>
          </m:num>
          <m:den>
            <m:r>
              <m:t>165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339</m:t>
        </m:r>
      </m:oMath>
    </w:p>
    <w:bookmarkEnd w:id="26"/>
    <w:bookmarkStart w:id="27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On passe à l'événement contraire</w:t>
      </w:r>
      <w:r>
        <w:t xml:space="preserve"> </w:t>
      </w:r>
      <m:oMath>
        <m:bar>
          <m:barPr>
            <m:pos m:val="top"/>
          </m:barPr>
          <m:e>
            <m:r>
              <m:t>B</m:t>
            </m:r>
          </m:e>
        </m:bar>
      </m:oMath>
      <w:r>
        <w:t xml:space="preserve"> </w:t>
      </w:r>
      <w:r>
        <w:t xml:space="preserve">: « aucune boule jaune ». Ce sont les tirages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boules parmi les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non jaunes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7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35</m:t>
        </m:r>
      </m:oMath>
      <w:r>
        <w:t xml:space="preserve">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495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99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7</m:t>
            </m:r>
          </m:num>
          <m:den>
            <m:r>
              <m:t>99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92</m:t>
            </m:r>
          </m:num>
          <m:den>
            <m:r>
              <m:t>99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929</m:t>
        </m:r>
      </m:oMath>
    </w:p>
    <w:bookmarkEnd w:id="27"/>
    <w:bookmarkStart w:id="28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Pour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8"/>
        </w:numPr>
        <w:pStyle w:val="Compact"/>
      </w:pPr>
      <m:oMath>
        <m:r>
          <m:t>2</m:t>
        </m:r>
      </m:oMath>
      <w:r>
        <w:t xml:space="preserve"> </w:t>
      </w:r>
      <w:r>
        <w:t xml:space="preserve">boules jaunes parmi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façons ;</w:t>
      </w:r>
    </w:p>
    <w:p>
      <w:pPr>
        <w:numPr>
          <w:ilvl w:val="0"/>
          <w:numId w:val="1008"/>
        </w:numPr>
        <w:pStyle w:val="Compact"/>
      </w:pPr>
      <m:oMath>
        <m:r>
          <m:t>2</m:t>
        </m:r>
      </m:oMath>
      <w:r>
        <w:t xml:space="preserve"> </w:t>
      </w:r>
      <w:r>
        <w:t xml:space="preserve">boules parmi les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non jaunes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7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21</m:t>
        </m:r>
      </m:oMath>
      <w:r>
        <w:t xml:space="preserve"> </w:t>
      </w:r>
      <w:r>
        <w:t xml:space="preserve">façons.</w:t>
      </w:r>
    </w:p>
    <w:p>
      <w:pPr>
        <w:pStyle w:val="FirstParagraph"/>
      </w:pPr>
      <m:oMath>
        <m:d>
          <m:dPr>
            <m:begChr m:val="|"/>
            <m:endChr m:val="|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r>
          <m:t>21</m:t>
        </m:r>
        <m:r>
          <m:rPr>
            <m:sty m:val="p"/>
          </m:rPr>
          <m:t>=</m:t>
        </m:r>
        <m:r>
          <m:t>210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210</m:t>
            </m:r>
          </m:num>
          <m:den>
            <m:r>
              <m:t>495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14</m:t>
            </m:r>
          </m:num>
          <m:den>
            <m:r>
              <m:t>33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424</m:t>
        </m:r>
      </m:oMath>
    </w:p>
    <w:bookmarkEnd w:id="28"/>
    <w:bookmarkStart w:id="29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Le tirage est successif sans remise.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est l'ensemble des</w:t>
      </w:r>
      <w:r>
        <w:t xml:space="preserve"> </w:t>
      </w:r>
      <m:oMath>
        <m:r>
          <m:t>4</m:t>
        </m:r>
      </m:oMath>
      <w:r>
        <w:t xml:space="preserve">-uplets de boules distinctes.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Ω</m:t>
            </m:r>
          </m:e>
        </m:d>
        <m:r>
          <m:rPr>
            <m:sty m:val="p"/>
          </m:rPr>
          <m:t>=</m:t>
        </m:r>
        <m:r>
          <m:t>12</m:t>
        </m:r>
        <m:r>
          <m:rPr>
            <m:sty m:val="p"/>
          </m:rPr>
          <m:t>×</m:t>
        </m:r>
        <m:r>
          <m:t>11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=</m:t>
        </m:r>
        <m:r>
          <m:t>11</m:t>
        </m:r>
        <m:r>
          <m:t> </m:t>
        </m:r>
        <m:r>
          <m:t>880</m:t>
        </m:r>
      </m:oMath>
      <w:r>
        <w:t xml:space="preserve"> </w:t>
      </w:r>
      <w:r>
        <w:t xml:space="preserve">(équiprobables).</w:t>
      </w:r>
    </w:p>
    <w:p>
      <w:pPr>
        <w:pStyle w:val="BodyText"/>
      </w:pPr>
      <w:r>
        <w:t xml:space="preserve">Les</w:t>
      </w:r>
      <w:r>
        <w:t xml:space="preserve"> </w:t>
      </w:r>
      <m:oMath>
        <m:r>
          <m:t>4</m:t>
        </m:r>
      </m:oMath>
      <w:r>
        <w:t xml:space="preserve">-uplets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boules rouges sont au nombre de</w:t>
      </w:r>
      <w:r>
        <w:t xml:space="preserve"> </w:t>
      </w:r>
      <m:oMath>
        <m:r>
          <m:t>4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24</m:t>
        </m:r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24</m:t>
            </m:r>
          </m:num>
          <m:den>
            <m:r>
              <m:t>11</m:t>
            </m:r>
            <m:r>
              <m:t> </m:t>
            </m:r>
            <m:r>
              <m:t>880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495</m:t>
            </m:r>
          </m:den>
        </m:f>
      </m:oMath>
    </w:p>
    <w:p>
      <w:pPr>
        <w:pStyle w:val="BodyText"/>
      </w:pPr>
      <w:r>
        <w:rPr>
          <w:iCs/>
          <w:i/>
        </w:rPr>
        <w:t xml:space="preserve">Comparaison.</w:t>
      </w:r>
      <w:r>
        <w:t xml:space="preserve"> </w:t>
      </w:r>
      <w:r>
        <w:t xml:space="preserve">Pour le tirage simultané, il y a une seule partie formée des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boules rouges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495</m:t>
            </m:r>
          </m:den>
        </m:f>
      </m:oMath>
      <w:r>
        <w:t xml:space="preserve">.</w:t>
      </w:r>
    </w:p>
    <w:p>
      <w:pPr>
        <w:pStyle w:val="BodyText"/>
      </w:pPr>
      <w:r>
        <w:t xml:space="preserve">On obtient la même probabilité.</w:t>
      </w:r>
    </w:p>
    <w:p>
      <w:pPr>
        <w:pStyle w:val="BodyText"/>
      </w:pPr>
      <w:r>
        <w:t xml:space="preserve">C'est cohérent : ordonner les tirages ne change pas la probabilité d'un événement qui ne dépend pas de l'ordre.</w:t>
      </w:r>
    </w:p>
    <w:bookmarkEnd w:id="29"/>
    <w:bookmarkStart w:id="30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le modèle est nommé (partie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éléments), calcul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équiprobabilité justifiée, deux choix séparés multipliés, fraction simplifiée.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événement contraire correctement défini (aucune jaune), combinaison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parmi</w:t>
      </w:r>
      <w:r>
        <w:t xml:space="preserve"> </w:t>
      </w:r>
      <m:oMath>
        <m:r>
          <m:t>7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deux choix multipliés.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décrit avec ordre (</w:t>
      </w:r>
      <m:oMath>
        <m:r>
          <m:t>4</m:t>
        </m:r>
      </m:oMath>
      <w:r>
        <w:t xml:space="preserve">-uplets), dénombrement avec le même modèle, comparaison justifiée.</w:t>
      </w:r>
    </w:p>
    <w:bookmarkEnd w:id="30"/>
    <w:bookmarkStart w:id="31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Pour former une partie de</w:t>
      </w:r>
      <w:r>
        <w:t xml:space="preserve"> </w:t>
      </w:r>
      <m:oMath>
        <m:r>
          <m:t>E</m:t>
        </m:r>
      </m:oMath>
      <w:r>
        <w:t xml:space="preserve">, on décide pour chacun des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éléments s'il appartient à la partie ou non.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choix pour chaque élément. D'après le principe multiplicatif :</w:t>
      </w:r>
    </w:p>
    <w:p>
      <w:pPr>
        <w:pStyle w:val="BodyText"/>
      </w:pPr>
      <m:oMath>
        <m:r>
          <m:t>E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</w:t>
      </w:r>
      <w:r>
        <w:rPr>
          <w:bCs/>
          <w:b/>
        </w:rP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parties.</w:t>
      </w:r>
    </w:p>
    <w:bookmarkEnd w:id="31"/>
    <w:bookmarkStart w:id="32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D'après la formule du binôme 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0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=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e>
            <m:sup>
              <m:r>
                <m:t>n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∑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k</m:t>
                  </m:r>
                </m:den>
              </m:f>
            </m:e>
          </m:d>
          <m:sSup>
            <m:e>
              <m:r>
                <m:t>1</m:t>
              </m:r>
            </m:e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k</m:t>
              </m:r>
            </m:sup>
          </m:sSup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e>
            <m:sup>
              <m:r>
                <m:t>k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∑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e>
            <m:sup>
              <m:r>
                <m:t>k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k</m:t>
                  </m:r>
                </m:den>
              </m:f>
            </m:e>
          </m:d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0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∑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k</m:t>
            </m:r>
          </m:sup>
        </m:sSup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Notons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la somme des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pair, 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celle 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impair. On a</w:t>
      </w:r>
      <w:r>
        <w:t xml:space="preserve"> </w:t>
      </w:r>
      <m:oMath>
        <m:r>
          <m:t>P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(ce qui précède). On a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I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(question 1). Donc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I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p>
          <m:e>
            <m:r>
              <m:t>2</m:t>
            </m:r>
          </m:e>
          <m:sup>
            <m:r>
              <m:t>9</m:t>
            </m:r>
          </m:sup>
        </m:sSup>
        <m:r>
          <m:rPr>
            <m:sty m:val="p"/>
          </m:rPr>
          <m:t>=</m:t>
        </m:r>
        <m:r>
          <m:t>512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parties de cardinal pair.</w:t>
      </w:r>
    </w:p>
    <w:bookmarkEnd w:id="32"/>
    <w:bookmarkStart w:id="33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Pour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k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k</m:t>
                  </m:r>
                </m:den>
              </m:f>
            </m:e>
          </m:d>
          <m:r>
            <m:rPr>
              <m:sty m:val="p"/>
            </m:rPr>
            <m:t>=</m:t>
          </m:r>
          <m:r>
            <m:t>k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!</m:t>
              </m:r>
            </m:num>
            <m:den>
              <m:r>
                <m:t>k</m:t>
              </m:r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e>
              </m:d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!</m:t>
              </m:r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e>
              </m:d>
              <m:r>
                <m:rPr>
                  <m:sty m:val="p"/>
                </m:rPr>
                <m:t>!</m:t>
              </m:r>
            </m:den>
          </m:f>
        </m:oMath>
      </m:oMathPara>
    </w:p>
    <w:p>
      <w:pPr>
        <w:pStyle w:val="FirstParagraph"/>
      </w:pPr>
      <w:r>
        <w:t xml:space="preserve">Or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!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 Donc 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!</m:t>
              </m:r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e>
              </m:d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=</m:t>
          </m:r>
          <m:r>
            <m:t>n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!</m:t>
              </m:r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  <m:r>
                    <m:rPr>
                      <m:sty m:val="p"/>
                    </m:rPr>
                    <m:t>−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e>
              </m:d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=</m:t>
          </m:r>
          <m:r>
            <m:t>n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den>
              </m:f>
            </m:e>
          </m:d>
        </m:oMath>
      </m:oMathPara>
    </w:p>
    <w:p>
      <w:pPr>
        <w:pStyle w:val="FirstParagraph"/>
      </w:pP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</m:oMath>
      <w:r>
        <w:t xml:space="preserve"> </w:t>
      </w:r>
      <w:r>
        <w:t xml:space="preserve">∎</w:t>
      </w:r>
    </w:p>
    <w:bookmarkEnd w:id="33"/>
    <w:bookmarkStart w:id="34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Le terme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nul. D'après la question 3 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k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k</m:t>
                  </m:r>
                </m:den>
              </m:f>
            </m:e>
          </m:d>
          <m:r>
            <m:rPr>
              <m:sty m:val="p"/>
            </m:rPr>
            <m:t>=</m:t>
          </m:r>
          <m:r>
            <m:t>n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noBar"/>
                    </m:fPr>
                    <m:num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den>
                  </m:f>
                </m:e>
              </m:d>
            </m:e>
          </m:nary>
        </m:oMath>
      </m:oMathPara>
    </w:p>
    <w:p>
      <w:pPr>
        <w:pStyle w:val="FirstParagraph"/>
      </w:pPr>
      <w:r>
        <w:t xml:space="preserve">On pose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. Cette somme vaut :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noBar"/>
                    </m:fPr>
                    <m:num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num>
                    <m:den>
                      <m:r>
                        <m:t>j</m:t>
                      </m:r>
                    </m:den>
                  </m:f>
                </m:e>
              </m:d>
            </m:e>
          </m:nary>
          <m:r>
            <m:rPr>
              <m:sty m:val="p"/>
            </m:rPr>
            <m:t>=</m:t>
          </m:r>
          <m:r>
            <m:t>n</m:t>
          </m:r>
          <m:r>
            <m:rPr>
              <m:sty m:val="p"/>
            </m:rPr>
            <m:t>×</m:t>
          </m:r>
          <m:sSup>
            <m:e>
              <m:r>
                <m:t>2</m:t>
              </m:r>
            </m:e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</m:oMath>
      </m:oMathPara>
    </w:p>
    <w:p>
      <w:pPr>
        <w:pStyle w:val="FirstParagraph"/>
      </w:pPr>
      <w:r>
        <w:t xml:space="preserve">d'après la somme des coefficients (question 1 appliquée à un ensemble de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éléments).</w:t>
      </w:r>
    </w:p>
    <w:p>
      <w:pPr>
        <w:pStyle w:val="BodyText"/>
      </w:pPr>
      <m:oMath>
        <m:r>
          <m:rPr>
            <m:sty m:val="p"/>
          </m:rPr>
          <m:t>∑</m:t>
        </m:r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r>
          <m:rPr>
            <m:sty m:val="p"/>
          </m:rPr>
          <m:t>×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∎</w:t>
      </w:r>
    </w:p>
    <w:bookmarkEnd w:id="34"/>
    <w:bookmarkStart w:id="35" w:name="correction-de-la-question-5-1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Un bureau est :</w:t>
      </w:r>
    </w:p>
    <w:p>
      <w:pPr>
        <w:numPr>
          <w:ilvl w:val="0"/>
          <w:numId w:val="1009"/>
        </w:numPr>
        <w:pStyle w:val="Compact"/>
      </w:pPr>
      <w:r>
        <w:t xml:space="preserve">une partie non vide 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membres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choix ;</w:t>
      </w:r>
    </w:p>
    <w:p>
      <w:pPr>
        <w:numPr>
          <w:ilvl w:val="0"/>
          <w:numId w:val="1009"/>
        </w:numPr>
        <w:pStyle w:val="Compact"/>
      </w:pPr>
      <w:r>
        <w:t xml:space="preserve">munie d'un président choisi parmi ses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membres :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choix.</w:t>
      </w:r>
    </w:p>
    <w:p>
      <w:pPr>
        <w:pStyle w:val="FirstParagraph"/>
      </w:pPr>
      <w:r>
        <w:t xml:space="preserve">Le nombre de bureaux est donc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10</m:t>
            </m:r>
          </m:sup>
          <m:e>
            <m:r>
              <m:t>k</m:t>
            </m:r>
          </m:e>
        </m:nary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sSup>
          <m:e>
            <m:r>
              <m:t>2</m:t>
            </m:r>
          </m:e>
          <m:sup>
            <m:r>
              <m:t>9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5</m:t>
        </m:r>
        <m:r>
          <m:t> </m:t>
        </m:r>
        <m:r>
          <m:t>120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bureaux.</w:t>
      </w:r>
    </w:p>
    <w:p>
      <w:pPr>
        <w:pStyle w:val="BodyText"/>
      </w:pPr>
      <w:r>
        <w:rPr>
          <w:iCs/>
          <w:i/>
        </w:rPr>
        <w:t xml:space="preserve">Autre dénombrement.</w:t>
      </w:r>
      <w:r>
        <w:t xml:space="preserve"> </w:t>
      </w:r>
      <w:r>
        <w:t xml:space="preserve">On choisit d'abord le président :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façons. Puis on décide pour chacun des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autres membres s'il fait partie du bureau ou non :</w:t>
      </w:r>
      <w:r>
        <w:t xml:space="preserve"> </w:t>
      </w:r>
      <m:oMath>
        <m:sSup>
          <m:e>
            <m:r>
              <m:t>2</m:t>
            </m:r>
          </m:e>
          <m:sup>
            <m:r>
              <m:t>9</m:t>
            </m:r>
          </m:sup>
        </m:sSup>
        <m:r>
          <m:rPr>
            <m:sty m:val="p"/>
          </m:rPr>
          <m:t>=</m:t>
        </m:r>
        <m:r>
          <m:t>512</m:t>
        </m:r>
      </m:oMath>
      <w:r>
        <w:t xml:space="preserve"> </w:t>
      </w:r>
      <w:r>
        <w:t xml:space="preserve">façons.</w:t>
      </w:r>
      <w:r>
        <w:t xml:space="preserve"> </w:t>
      </w:r>
      <m:oMath>
        <m:r>
          <m:t>10</m:t>
        </m:r>
        <m:r>
          <m:rPr>
            <m:sty m:val="p"/>
          </m:rPr>
          <m:t>×</m:t>
        </m:r>
        <m:r>
          <m:t>512</m:t>
        </m:r>
        <m:r>
          <m:rPr>
            <m:sty m:val="p"/>
          </m:rPr>
          <m:t>=</m:t>
        </m:r>
        <m:r>
          <m:t>5</m:t>
        </m:r>
        <m:r>
          <m:t> </m:t>
        </m:r>
        <m:r>
          <m:t>120</m:t>
        </m:r>
      </m:oMath>
    </w:p>
    <w:p>
      <w:pPr>
        <w:pStyle w:val="BodyText"/>
      </w:pPr>
      <w:r>
        <w:rPr>
          <w:iCs/>
          <w:i/>
        </w:rPr>
        <w:t xml:space="preserve">Script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comb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comb(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k)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)))</w:t>
      </w:r>
    </w:p>
    <w:p>
      <w:pPr>
        <w:pStyle w:val="FirstParagraph"/>
      </w:pPr>
      <w:r>
        <w:t xml:space="preserve">Le script affiche</w:t>
      </w:r>
      <w:r>
        <w:t xml:space="preserve"> </w:t>
      </w:r>
      <w:r>
        <w:rPr>
          <w:rStyle w:val="VerbatimChar"/>
          <w:bCs/>
          <w:b/>
        </w:rPr>
        <w:t xml:space="preserve">5120</w:t>
      </w:r>
      <w:r>
        <w:t xml:space="preserve">. Cela confirme le résultat.</w:t>
      </w:r>
    </w:p>
    <w:bookmarkEnd w:id="35"/>
    <w:bookmarkStart w:id="36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choix « dedans » ou « dehors » pour chaque élément, principe multiplicatif.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formule du binôme citée 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système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I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−</m:t>
        </m:r>
        <m:r>
          <m:t>I</m:t>
        </m:r>
      </m:oMath>
      <w:r>
        <w:t xml:space="preserve">, valeur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calcul factoriel détaillé, conditions sur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mentionnées.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terme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traité, changement d'indice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explicite, utilisation de la somme des coefficients.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modèle « partie + président » décrit, deux dénombrements concordants, script cohérent avec le résultat.</w:t>
      </w:r>
    </w:p>
    <w:bookmarkEnd w:id="36"/>
    <w:bookmarkStart w:id="37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Un code est un couple de lettres suivi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chiffres, avec répétitions possibles.</w:t>
      </w:r>
      <w:r>
        <w:t xml:space="preserve"> </w:t>
      </w:r>
      <m:oMath>
        <m:r>
          <m:t>26</m:t>
        </m:r>
        <m:r>
          <m:rPr>
            <m:sty m:val="p"/>
          </m:rPr>
          <m:t>×</m:t>
        </m:r>
        <m:r>
          <m:t>26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=</m:t>
        </m:r>
        <m:sSup>
          <m:e>
            <m:r>
              <m:t>26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676</m:t>
        </m:r>
        <m:r>
          <m:rPr>
            <m:sty m:val="p"/>
          </m:rPr>
          <m:t>×</m:t>
        </m:r>
        <m:r>
          <m:t>1</m:t>
        </m:r>
        <m:r>
          <m:t> </m:t>
        </m:r>
        <m:r>
          <m:t>000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676</m:t>
        </m:r>
        <m:r>
          <m:t> </m:t>
        </m:r>
        <m:r>
          <m:t>000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codes.</w:t>
      </w:r>
    </w:p>
    <w:bookmarkEnd w:id="37"/>
    <w:bookmarkStart w:id="38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On choisit successivement :</w:t>
      </w:r>
    </w:p>
    <w:p>
      <w:pPr>
        <w:numPr>
          <w:ilvl w:val="0"/>
          <w:numId w:val="1010"/>
        </w:numPr>
        <w:pStyle w:val="Compact"/>
      </w:pPr>
      <w:r>
        <w:t xml:space="preserve">la première lettre :</w:t>
      </w:r>
      <w:r>
        <w:t xml:space="preserve"> </w:t>
      </w:r>
      <m:oMath>
        <m:r>
          <m:t>26</m:t>
        </m:r>
      </m:oMath>
      <w:r>
        <w:t xml:space="preserve"> </w:t>
      </w:r>
      <w:r>
        <w:t xml:space="preserve">choix ;</w:t>
      </w:r>
    </w:p>
    <w:p>
      <w:pPr>
        <w:numPr>
          <w:ilvl w:val="0"/>
          <w:numId w:val="1010"/>
        </w:numPr>
        <w:pStyle w:val="Compact"/>
      </w:pPr>
      <w:r>
        <w:t xml:space="preserve">la seconde, différente :</w:t>
      </w:r>
      <w:r>
        <w:t xml:space="preserve"> </w:t>
      </w:r>
      <m:oMath>
        <m:r>
          <m:t>25</m:t>
        </m:r>
      </m:oMath>
      <w:r>
        <w:t xml:space="preserve"> </w:t>
      </w:r>
      <w:r>
        <w:t xml:space="preserve">choix ;</w:t>
      </w:r>
    </w:p>
    <w:p>
      <w:pPr>
        <w:numPr>
          <w:ilvl w:val="0"/>
          <w:numId w:val="1010"/>
        </w:numPr>
        <w:pStyle w:val="Compact"/>
      </w:pPr>
      <w:r>
        <w:t xml:space="preserve">le premier chiffre :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choix ;</w:t>
      </w:r>
    </w:p>
    <w:p>
      <w:pPr>
        <w:numPr>
          <w:ilvl w:val="0"/>
          <w:numId w:val="1010"/>
        </w:numPr>
        <w:pStyle w:val="Compact"/>
      </w:pPr>
      <w:r>
        <w:t xml:space="preserve">le deuxième, différent :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choix ;</w:t>
      </w:r>
    </w:p>
    <w:p>
      <w:pPr>
        <w:numPr>
          <w:ilvl w:val="0"/>
          <w:numId w:val="1010"/>
        </w:numPr>
        <w:pStyle w:val="Compact"/>
      </w:pPr>
      <w:r>
        <w:t xml:space="preserve">le troisième, différent des deux premiers :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choix.</w:t>
      </w:r>
    </w:p>
    <w:p>
      <w:pPr>
        <w:pStyle w:val="FirstParagraph"/>
      </w:pPr>
      <m:oMath>
        <m:r>
          <m:t>26</m:t>
        </m:r>
        <m:r>
          <m:rPr>
            <m:sty m:val="p"/>
          </m:rPr>
          <m:t>×</m:t>
        </m:r>
        <m:r>
          <m:t>25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×</m:t>
        </m:r>
        <m:r>
          <m:t>8</m:t>
        </m:r>
        <m:r>
          <m:rPr>
            <m:sty m:val="p"/>
          </m:rPr>
          <m:t>=</m:t>
        </m:r>
        <m:r>
          <m:t>650</m:t>
        </m:r>
        <m:r>
          <m:rPr>
            <m:sty m:val="p"/>
          </m:rPr>
          <m:t>×</m:t>
        </m:r>
        <m:r>
          <m:t>720</m:t>
        </m:r>
      </m:oMath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468</m:t>
        </m:r>
        <m:r>
          <m:t> </m:t>
        </m:r>
        <m:r>
          <m:t>000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codes.</w:t>
      </w:r>
    </w:p>
    <w:bookmarkEnd w:id="38"/>
    <w:bookmarkStart w:id="39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On passe au complémentaire. Les codes sans aucun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utilisent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chiffres possibles pour chacune des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positions :</w:t>
      </w:r>
      <w:r>
        <w:t xml:space="preserve"> </w:t>
      </w:r>
      <m:oMath>
        <m:sSup>
          <m:e>
            <m:r>
              <m:t>26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sSup>
          <m:e>
            <m:r>
              <m:t>9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676</m:t>
        </m:r>
        <m:r>
          <m:rPr>
            <m:sty m:val="p"/>
          </m:rPr>
          <m:t>×</m:t>
        </m:r>
        <m:r>
          <m:t>729</m:t>
        </m:r>
        <m:r>
          <m:rPr>
            <m:sty m:val="p"/>
          </m:rPr>
          <m:t>=</m:t>
        </m:r>
        <m:r>
          <m:t>492</m:t>
        </m:r>
        <m:r>
          <m:t> </m:t>
        </m:r>
        <m:r>
          <m:t>804</m:t>
        </m:r>
      </m:oMath>
      <w:r>
        <w:t xml:space="preserve">.</w:t>
      </w:r>
    </w:p>
    <w:p>
      <w:pPr>
        <w:pStyle w:val="BodyText"/>
      </w:pPr>
      <w:r>
        <w:t xml:space="preserve">Le nombre de codes contenant au moins un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donc</w:t>
      </w:r>
      <w:r>
        <w:t xml:space="preserve"> </w:t>
      </w:r>
      <m:oMath>
        <m:r>
          <m:t>676</m:t>
        </m:r>
        <m:r>
          <m:t> </m:t>
        </m:r>
        <m:r>
          <m:t>000</m:t>
        </m:r>
        <m:r>
          <m:rPr>
            <m:sty m:val="p"/>
          </m:rPr>
          <m:t>−</m:t>
        </m:r>
        <m:r>
          <m:t>492</m:t>
        </m:r>
        <m:r>
          <m:t> </m:t>
        </m:r>
        <m:r>
          <m:t>804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183</m:t>
        </m:r>
        <m:r>
          <m:t> </m:t>
        </m:r>
        <m:r>
          <m:t>196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codes.</w:t>
      </w:r>
    </w:p>
    <w:p>
      <w:pPr>
        <w:pStyle w:val="BodyText"/>
      </w:pPr>
      <w:r>
        <w:t xml:space="preserve">On peut aussi écrire :</w:t>
      </w:r>
      <w:r>
        <w:t xml:space="preserve"> </w:t>
      </w:r>
      <m:oMath>
        <m:sSup>
          <m:e>
            <m:r>
              <m:t>26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10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9</m:t>
                </m:r>
              </m:e>
              <m:sup>
                <m:r>
                  <m:t>3</m:t>
                </m:r>
              </m:sup>
            </m:sSup>
          </m:e>
        </m:d>
        <m:r>
          <m:rPr>
            <m:sty m:val="p"/>
          </m:rPr>
          <m:t>=</m:t>
        </m:r>
        <m:r>
          <m:t>676</m:t>
        </m:r>
        <m:r>
          <m:rPr>
            <m:sty m:val="p"/>
          </m:rPr>
          <m:t>×</m:t>
        </m:r>
        <m:r>
          <m:t>271</m:t>
        </m:r>
      </m:oMath>
      <w:r>
        <w:t xml:space="preserve">.</w:t>
      </w:r>
    </w:p>
    <w:bookmarkEnd w:id="39"/>
    <w:bookmarkStart w:id="40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Trois chiffres strictement croissants sont trois chiffres distincts rangés dans l'ordre croissant. Il suffit donc de choisir l'ensemble des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chiffres : son ordre est alors imposé.</w:t>
      </w:r>
    </w:p>
    <w:p>
      <w:pPr>
        <w:pStyle w:val="BodyText"/>
      </w:pPr>
      <w:r>
        <w:t xml:space="preserve">Choix des chiffres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120</m:t>
        </m:r>
      </m:oMath>
      <w:r>
        <w:t xml:space="preserve">. Lettres quelconques :</w:t>
      </w:r>
      <w:r>
        <w:t xml:space="preserve"> </w:t>
      </w:r>
      <m:oMath>
        <m:sSup>
          <m:e>
            <m:r>
              <m:t>26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676</m:t>
        </m:r>
      </m:oMath>
      <w:r>
        <w:t xml:space="preserve">.</w:t>
      </w:r>
      <w:r>
        <w:t xml:space="preserve"> </w:t>
      </w:r>
      <m:oMath>
        <m:r>
          <m:t>676</m:t>
        </m:r>
        <m:r>
          <m:rPr>
            <m:sty m:val="p"/>
          </m:rPr>
          <m:t>×</m:t>
        </m:r>
        <m:r>
          <m:t>120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81</m:t>
        </m:r>
        <m:r>
          <m:t> </m:t>
        </m:r>
        <m:r>
          <m:t>120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codes.</w:t>
      </w:r>
    </w:p>
    <w:bookmarkEnd w:id="40"/>
    <w:bookmarkStart w:id="41" w:name="correction-de-la-question-5-2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Les</w:t>
      </w:r>
      <w:r>
        <w:t xml:space="preserve"> </w:t>
      </w:r>
      <m:oMath>
        <m:r>
          <m:t>676</m:t>
        </m:r>
        <m:r>
          <m:t> </m:t>
        </m:r>
        <m:r>
          <m:t>000</m:t>
        </m:r>
      </m:oMath>
      <w:r>
        <w:t xml:space="preserve"> </w:t>
      </w:r>
      <w:r>
        <w:t xml:space="preserve">codes sont équiprobables (choix au hasard).</w:t>
      </w:r>
    </w:p>
    <w:p>
      <w:pPr>
        <w:pStyle w:val="BodyText"/>
      </w:pPr>
      <w:r>
        <w:t xml:space="preserve">Chiffres distincts :</w:t>
      </w:r>
      <w:r>
        <w:t xml:space="preserve"> </w:t>
      </w:r>
      <m:oMath>
        <m:sSup>
          <m:e>
            <m:r>
              <m:t>26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10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×</m:t>
        </m:r>
        <m:r>
          <m:t>8</m:t>
        </m:r>
        <m:r>
          <m:rPr>
            <m:sty m:val="p"/>
          </m:rPr>
          <m:t>=</m:t>
        </m:r>
        <m:r>
          <m:t>676</m:t>
        </m:r>
        <m:r>
          <m:rPr>
            <m:sty m:val="p"/>
          </m:rPr>
          <m:t>×</m:t>
        </m:r>
        <m:r>
          <m:t>720</m:t>
        </m:r>
      </m:oMath>
      <w:r>
        <w:t xml:space="preserve"> </w:t>
      </w:r>
      <w:r>
        <w:t xml:space="preserve">codes.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676</m:t>
            </m:r>
            <m:r>
              <m:rPr>
                <m:sty m:val="p"/>
              </m:rPr>
              <m:t>×</m:t>
            </m:r>
            <m:r>
              <m:t>720</m:t>
            </m:r>
          </m:num>
          <m:den>
            <m:r>
              <m:t>676</m:t>
            </m:r>
            <m:r>
              <m:rPr>
                <m:sty m:val="p"/>
              </m:rPr>
              <m:t>×</m:t>
            </m:r>
            <m:r>
              <m:t>1</m:t>
            </m:r>
            <m:r>
              <m:t> </m:t>
            </m:r>
            <m:r>
              <m:t>000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720</m:t>
            </m:r>
          </m:num>
          <m:den>
            <m:r>
              <m:t>1</m:t>
            </m:r>
            <m:r>
              <m:t> </m:t>
            </m:r>
            <m:r>
              <m:t>000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72</m:t>
        </m:r>
      </m:oMath>
    </w:p>
    <w:p>
      <w:pPr>
        <w:pStyle w:val="BodyText"/>
      </w:pPr>
      <w:r>
        <w:t xml:space="preserve">Chiffres strictement croissants :</w:t>
      </w:r>
      <w:r>
        <w:t xml:space="preserve"> </w:t>
      </w:r>
      <m:oMath>
        <m:r>
          <m:t>676</m:t>
        </m:r>
        <m:r>
          <m:rPr>
            <m:sty m:val="p"/>
          </m:rPr>
          <m:t>×</m:t>
        </m:r>
        <m:r>
          <m:t>120</m:t>
        </m:r>
      </m:oMath>
      <w:r>
        <w:t xml:space="preserve"> </w:t>
      </w:r>
      <w:r>
        <w:t xml:space="preserve">codes.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120</m:t>
            </m:r>
          </m:num>
          <m:den>
            <m:r>
              <m:t>1</m:t>
            </m:r>
            <m:r>
              <m:t> </m:t>
            </m:r>
            <m:r>
              <m:t>000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12</m:t>
        </m:r>
      </m:oMath>
    </w:p>
    <w:p>
      <w:pPr>
        <w:pStyle w:val="BodyText"/>
      </w:pPr>
      <w:r>
        <w:t xml:space="preserve">Les lettres ne jouent aucun rôle dans ces deux probabilités : elles se simplifient.</w:t>
      </w:r>
    </w:p>
    <w:bookmarkEnd w:id="41"/>
    <w:bookmarkStart w:id="42" w:name="correction-de-la-question-6"/>
    <w:p>
      <w:pPr>
        <w:pStyle w:val="Heading3"/>
      </w:pPr>
      <w:r>
        <w:t xml:space="preserve">Correction de la question 6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itertools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product</w:t>
      </w:r>
      <w:r>
        <w:br/>
      </w:r>
      <w:r>
        <w:br/>
      </w:r>
      <w:r>
        <w:rPr>
          <w:rStyle w:val="NormalTok"/>
        </w:rPr>
        <w:t xml:space="preserve">distincts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croissants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avec_zero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product(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), repeat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set</w:t>
      </w:r>
      <w:r>
        <w:rPr>
          <w:rStyle w:val="NormalTok"/>
        </w:rPr>
        <w:t xml:space="preserve">(c))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distincts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distincts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c[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    croissants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croissants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c:</w:t>
      </w:r>
      <w:r>
        <w:br/>
      </w:r>
      <w:r>
        <w:rPr>
          <w:rStyle w:val="NormalTok"/>
        </w:rPr>
        <w:t xml:space="preserve">        avec_zero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avec_zero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Le script parcourt les</w:t>
      </w:r>
      <w:r>
        <w:t xml:space="preserve"> </w:t>
      </w:r>
      <m:oMath>
        <m:sSup>
          <m:e>
            <m:r>
              <m:t>10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triplets de chiffres.</w:t>
      </w:r>
    </w:p>
    <w:p>
      <w:pPr>
        <w:pStyle w:val="BodyText"/>
      </w:pPr>
      <w:r>
        <w:rPr>
          <w:bCs/>
          <w:b/>
        </w:rPr>
        <w:t xml:space="preserve">Il donne</w:t>
      </w:r>
      <w:r>
        <w:rPr>
          <w:bCs/>
          <w:b/>
        </w:rPr>
        <w:t xml:space="preserve"> </w:t>
      </w:r>
      <m:oMath>
        <m:r>
          <m:t>720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120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271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On retrouve :</w:t>
      </w:r>
    </w:p>
    <w:p>
      <w:pPr>
        <w:numPr>
          <w:ilvl w:val="0"/>
          <w:numId w:val="1011"/>
        </w:numPr>
        <w:pStyle w:val="Compact"/>
      </w:pPr>
      <m:oMath>
        <m:r>
          <m:t>10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×</m:t>
        </m:r>
        <m:r>
          <m:t>8</m:t>
        </m:r>
        <m:r>
          <m:rPr>
            <m:sty m:val="p"/>
          </m:rPr>
          <m:t>=</m:t>
        </m:r>
        <m:r>
          <m:t>720</m:t>
        </m:r>
      </m:oMath>
      <w:r>
        <w:t xml:space="preserve"> </w:t>
      </w:r>
      <w:r>
        <w:t xml:space="preserve">(question 2) ;</w:t>
      </w:r>
    </w:p>
    <w:p>
      <w:pPr>
        <w:numPr>
          <w:ilvl w:val="0"/>
          <w:numId w:val="1011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120</m:t>
        </m:r>
      </m:oMath>
      <w:r>
        <w:t xml:space="preserve"> </w:t>
      </w:r>
      <w:r>
        <w:t xml:space="preserve">(question 4) ;</w:t>
      </w:r>
    </w:p>
    <w:p>
      <w:pPr>
        <w:numPr>
          <w:ilvl w:val="0"/>
          <w:numId w:val="1011"/>
        </w:numPr>
        <w:pStyle w:val="Compact"/>
      </w:pPr>
      <m:oMath>
        <m:sSup>
          <m:e>
            <m:r>
              <m:t>10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sSup>
          <m:e>
            <m:r>
              <m:t>9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271</m:t>
        </m:r>
      </m:oMath>
      <w:r>
        <w:t xml:space="preserve"> </w:t>
      </w:r>
      <w:r>
        <w:t xml:space="preserve">(question 3).</w:t>
      </w:r>
    </w:p>
    <w:p>
      <w:pPr>
        <w:pStyle w:val="FirstParagraph"/>
      </w:pPr>
      <w:r>
        <w:t xml:space="preserve">Multipliés par</w:t>
      </w:r>
      <w:r>
        <w:t xml:space="preserve"> </w:t>
      </w:r>
      <m:oMath>
        <m:sSup>
          <m:e>
            <m:r>
              <m:t>26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pour les lettres :</w:t>
      </w:r>
      <w:r>
        <w:t xml:space="preserve"> </w:t>
      </w:r>
      <m:oMath>
        <m:r>
          <m:t>183</m:t>
        </m:r>
        <m:r>
          <m:t> </m:t>
        </m:r>
        <m:r>
          <m:t>196</m:t>
        </m:r>
        <m:r>
          <m:rPr>
            <m:sty m:val="p"/>
          </m:rPr>
          <m:t>=</m:t>
        </m:r>
        <m:r>
          <m:t>676</m:t>
        </m:r>
        <m:r>
          <m:rPr>
            <m:sty m:val="p"/>
          </m:rPr>
          <m:t>×</m:t>
        </m:r>
        <m:r>
          <m:t>271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81</m:t>
        </m:r>
        <m:r>
          <m:t> </m:t>
        </m:r>
        <m:r>
          <m:t>120</m:t>
        </m:r>
        <m:r>
          <m:rPr>
            <m:sty m:val="p"/>
          </m:rPr>
          <m:t>=</m:t>
        </m:r>
        <m:r>
          <m:t>676</m:t>
        </m:r>
        <m:r>
          <m:rPr>
            <m:sty m:val="p"/>
          </m:rPr>
          <m:t>×</m:t>
        </m:r>
        <m:r>
          <m:t>120</m:t>
        </m:r>
      </m:oMath>
      <w:r>
        <w:t xml:space="preserve">.</w:t>
      </w:r>
    </w:p>
    <w:bookmarkEnd w:id="42"/>
    <w:bookmarkStart w:id="43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choix successifs avec répétitions, principe multiplicatif.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les cinq choix successifs sont justifiés (</w:t>
      </w:r>
      <m:oMath>
        <m:r>
          <m:t>25</m:t>
        </m:r>
      </m:oMath>
      <w:r>
        <w:t xml:space="preserve">,</w:t>
      </w:r>
      <w:r>
        <w:t xml:space="preserve"> </w:t>
      </w:r>
      <m:oMath>
        <m:r>
          <m:t>9</m:t>
        </m:r>
      </m:oMath>
      <w:r>
        <w:t xml:space="preserve">,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par « distinct »).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complémentaire correctement défini (« aucun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»), résultat en</w:t>
      </w:r>
      <w:r>
        <w:t xml:space="preserve"> </w:t>
      </w:r>
      <m:oMath>
        <m:sSup>
          <m:e>
            <m:r>
              <m:t>26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10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9</m:t>
                </m:r>
              </m:e>
              <m:sup>
                <m:r>
                  <m:t>3</m:t>
                </m:r>
              </m:sup>
            </m:sSup>
          </m:e>
        </m:d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idée « choisir l'ensemble, l'ordre est imposé » expliquée,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utilisé.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équiprobabilité justifiée, simplification par les lettres, valeurs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12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Q6 :</w:t>
      </w:r>
      <w:r>
        <w:t xml:space="preserve"> </w:t>
      </w:r>
      <w:r>
        <w:t xml:space="preserve">le script est correct et ses résultats sont reliés aux formules.</w:t>
      </w:r>
    </w:p>
    <w:bookmarkEnd w:id="43"/>
    <w:bookmarkEnd w:id="44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www.apmep.f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www.apmep.f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Dénombrement : exercices type bac</dc:title>
  <dc:creator>Antoine Boutin, plusquunprof.com</dc:creator>
  <dc:language>fr</dc:language>
  <cp:keywords/>
  <dcterms:created xsi:type="dcterms:W3CDTF">2026-10-08T18:20:37Z</dcterms:created>
  <dcterms:modified xsi:type="dcterms:W3CDTF">2026-10-08T18:20:37Z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