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l'intégration par parties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l'intégration par parties sous toutes ses formes :</w:t>
      </w:r>
    </w:p>
    <w:p>
      <w:pPr>
        <w:numPr>
          <w:ilvl w:val="0"/>
          <w:numId w:val="1001"/>
        </w:numPr>
        <w:pStyle w:val="Compact"/>
      </w:pPr>
      <w:r>
        <w:t xml:space="preserve">polynôme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exponentielle ;</w:t>
      </w:r>
    </w:p>
    <w:p>
      <w:pPr>
        <w:numPr>
          <w:ilvl w:val="0"/>
          <w:numId w:val="1001"/>
        </w:numPr>
        <w:pStyle w:val="Compact"/>
      </w:pPr>
      <w:r>
        <w:t xml:space="preserve">polynôme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trigonométrique ;</w:t>
      </w:r>
    </w:p>
    <w:p>
      <w:pPr>
        <w:numPr>
          <w:ilvl w:val="0"/>
          <w:numId w:val="1001"/>
        </w:numPr>
        <w:pStyle w:val="Compact"/>
      </w:pPr>
      <w:r>
        <w:t xml:space="preserve">le logarithme ;</w:t>
      </w:r>
    </w:p>
    <w:p>
      <w:pPr>
        <w:numPr>
          <w:ilvl w:val="0"/>
          <w:numId w:val="1001"/>
        </w:numPr>
        <w:pStyle w:val="Compact"/>
      </w:pPr>
      <w:r>
        <w:t xml:space="preserve">polynôme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logarithme ;</w:t>
      </w:r>
    </w:p>
    <w:p>
      <w:pPr>
        <w:numPr>
          <w:ilvl w:val="0"/>
          <w:numId w:val="1001"/>
        </w:numPr>
        <w:pStyle w:val="Compact"/>
      </w:pPr>
      <w:r>
        <w:t xml:space="preserve">double intégration par parties ;</w:t>
      </w:r>
    </w:p>
    <w:p>
      <w:pPr>
        <w:numPr>
          <w:ilvl w:val="0"/>
          <w:numId w:val="1001"/>
        </w:numPr>
        <w:pStyle w:val="Compact"/>
      </w:pPr>
      <w:r>
        <w:t xml:space="preserve">puissance du logarithme ;</w:t>
      </w:r>
    </w:p>
    <w:p>
      <w:pPr>
        <w:numPr>
          <w:ilvl w:val="0"/>
          <w:numId w:val="1001"/>
        </w:numPr>
        <w:pStyle w:val="Compact"/>
      </w:pPr>
      <w:r>
        <w:t xml:space="preserve">astuce du choix de la primitive ;</w:t>
      </w:r>
    </w:p>
    <w:p>
      <w:pPr>
        <w:numPr>
          <w:ilvl w:val="0"/>
          <w:numId w:val="1001"/>
        </w:numPr>
        <w:pStyle w:val="Compact"/>
      </w:pPr>
      <w:r>
        <w:t xml:space="preserve">le cas cyclique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posés ;</w:t>
      </w:r>
    </w:p>
    <w:p>
      <w:pPr>
        <w:numPr>
          <w:ilvl w:val="0"/>
          <w:numId w:val="1002"/>
        </w:numPr>
        <w:pStyle w:val="Compact"/>
      </w:pP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calculés ;</w:t>
      </w:r>
    </w:p>
    <w:p>
      <w:pPr>
        <w:numPr>
          <w:ilvl w:val="0"/>
          <w:numId w:val="1002"/>
        </w:numPr>
        <w:pStyle w:val="Compact"/>
      </w:pPr>
      <w:r>
        <w:t xml:space="preserve">régularité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citée ;</w:t>
      </w:r>
    </w:p>
    <w:p>
      <w:pPr>
        <w:numPr>
          <w:ilvl w:val="0"/>
          <w:numId w:val="1002"/>
        </w:numPr>
        <w:pStyle w:val="Compact"/>
      </w:pPr>
      <w:r>
        <w:t xml:space="preserve">formule écrite avec son crochet ;</w:t>
      </w:r>
    </w:p>
    <w:p>
      <w:pPr>
        <w:numPr>
          <w:ilvl w:val="0"/>
          <w:numId w:val="1002"/>
        </w:numPr>
        <w:pStyle w:val="Compact"/>
      </w:pPr>
      <w:r>
        <w:t xml:space="preserve">intégrale restante calculée ;</w:t>
      </w:r>
    </w:p>
    <w:p>
      <w:pPr>
        <w:numPr>
          <w:ilvl w:val="0"/>
          <w:numId w:val="1002"/>
        </w:numPr>
        <w:pStyle w:val="Compact"/>
      </w:pPr>
      <w:r>
        <w:t xml:space="preserve">résultat.</w:t>
      </w:r>
    </w:p>
    <w:p>
      <w:pPr>
        <w:pStyle w:val="FirstParagraph"/>
      </w:pPr>
      <w:r>
        <w:rPr>
          <w:bCs/>
          <w:b/>
        </w:rPr>
        <w:t xml:space="preserve">Le modèle de rédaction d'une intégration par parties</w:t>
      </w:r>
    </w:p>
    <w:p>
      <w:pPr>
        <w:pStyle w:val="BodyText"/>
      </w:pPr>
      <w:r>
        <w:t xml:space="preserve">« 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dérivables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leurs dérivées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sont continues. Par intégration par parties :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, puis</w:t>
      </w:r>
      <w:r>
        <w:rPr>
          <w:bCs/>
          <w:b/>
        </w:rPr>
        <w:t xml:space="preserve"> </w:t>
      </w:r>
      <m:oMath>
        <m:r>
          <m:t>u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, dans cet ordre.</w:t>
      </w:r>
    </w:p>
    <w:p>
      <w:pPr>
        <w:numPr>
          <w:ilvl w:val="0"/>
          <w:numId w:val="1003"/>
        </w:numPr>
        <w:pStyle w:val="Compact"/>
      </w:pPr>
      <w:r>
        <w:t xml:space="preserve">Cite la</w:t>
      </w:r>
      <w:r>
        <w:t xml:space="preserve"> </w:t>
      </w:r>
      <w:r>
        <w:rPr>
          <w:bCs/>
          <w:b/>
        </w:rPr>
        <w:t xml:space="preserve">régularité</w:t>
      </w:r>
      <w:r>
        <w:t xml:space="preserve"> </w:t>
      </w:r>
      <w:r>
        <w:t xml:space="preserve">: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(dérivées continues).</w:t>
      </w:r>
    </w:p>
    <w:p>
      <w:pPr>
        <w:numPr>
          <w:ilvl w:val="0"/>
          <w:numId w:val="1003"/>
        </w:numPr>
        <w:pStyle w:val="Compact"/>
      </w:pPr>
      <w:r>
        <w:t xml:space="preserve">Écris la formule avec son</w:t>
      </w:r>
      <w:r>
        <w:t xml:space="preserve"> </w:t>
      </w:r>
      <w:r>
        <w:rPr>
          <w:bCs/>
          <w:b/>
        </w:rPr>
        <w:t xml:space="preserve">crochet</w:t>
      </w:r>
      <w:r>
        <w:t xml:space="preserve">, puis calcule l'intégrale restante.</w:t>
      </w:r>
    </w:p>
    <w:p>
      <w:pPr>
        <w:pStyle w:val="FirstParagraph"/>
      </w:pPr>
      <w:r>
        <w:rPr>
          <w:bCs/>
          <w:b/>
        </w:rPr>
        <w:t xml:space="preserve">Comment choisir</w:t>
      </w:r>
      <w:r>
        <w:rPr>
          <w:bCs/>
          <w:b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v</m:t>
        </m:r>
      </m:oMath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Polynôme</w:t>
      </w:r>
      <w:r>
        <w:rPr>
          <w:bCs/>
          <w:b/>
        </w:rPr>
        <w:t xml:space="preserve"> </w:t>
      </w:r>
      <m:oMath>
        <m:r>
          <m:rPr>
            <m:sty m:val="p"/>
          </m:rPr>
          <m:t>×</m:t>
        </m:r>
      </m:oMath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</m:oMath>
      <w:r>
        <w:t xml:space="preserve"> </w:t>
      </w:r>
      <w:r>
        <w:t xml:space="preserve">le polynôme (il baisse de degré en dérivant),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</m:oMath>
      <w:r>
        <w:t xml:space="preserve"> </w:t>
      </w:r>
      <w:r>
        <w:t xml:space="preserve">l'autre facteur.</w:t>
      </w:r>
    </w:p>
    <w:p>
      <w:pPr>
        <w:numPr>
          <w:ilvl w:val="0"/>
          <w:numId w:val="1004"/>
        </w:numPr>
        <w:pStyle w:val="Compact"/>
      </w:pPr>
      <m:oMath>
        <m:r>
          <m:rPr>
            <m:sty m:val="p"/>
          </m:rPr>
          <m:t>ln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seul 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Polynôme</w:t>
      </w:r>
      <w:r>
        <w:rPr>
          <w:bCs/>
          <w:b/>
        </w:rPr>
        <w:t xml:space="preserve"> </w:t>
      </w:r>
      <m:oMath>
        <m:r>
          <m:rPr>
            <m:sty m:val="p"/>
          </m:rPr>
          <m:t>×</m:t>
        </m:r>
      </m:oMath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(il se simplifie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),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</m:oMath>
      <w:r>
        <w:t xml:space="preserve"> </w:t>
      </w:r>
      <w:r>
        <w:t xml:space="preserve">le polynôme.</w:t>
      </w:r>
    </w:p>
    <w:p>
      <w:pPr>
        <w:numPr>
          <w:ilvl w:val="0"/>
          <w:numId w:val="1004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r>
          <m:rPr>
            <m:sty m:val="p"/>
          </m:rPr>
          <m:t>cos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deux fois, jusqu'à retrouver l'intégrale de départ.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5"/>
        </w:numPr>
        <w:pStyle w:val="Compact"/>
      </w:pPr>
      <w:r>
        <w:t xml:space="preserve">Oublier le crochet ou son signe.</w:t>
      </w:r>
    </w:p>
    <w:p>
      <w:pPr>
        <w:numPr>
          <w:ilvl w:val="0"/>
          <w:numId w:val="1005"/>
        </w:numPr>
        <w:pStyle w:val="Compact"/>
      </w:pPr>
      <w:r>
        <w:t xml:space="preserve">Se tromper de signe devant la nouvelle intégrale (c'est un «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»).</w:t>
      </w:r>
    </w:p>
    <w:p>
      <w:pPr>
        <w:numPr>
          <w:ilvl w:val="0"/>
          <w:numId w:val="1005"/>
        </w:numPr>
        <w:pStyle w:val="Compact"/>
      </w:pPr>
      <w:r>
        <w:t xml:space="preserve">Choisir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à l'envers, ce qui complique l'intégrale au lieu de la simplifier.</w:t>
      </w:r>
    </w:p>
    <w:p>
      <w:pPr>
        <w:numPr>
          <w:ilvl w:val="0"/>
          <w:numId w:val="1005"/>
        </w:numPr>
        <w:pStyle w:val="Compact"/>
      </w:pPr>
      <w:r>
        <w:t xml:space="preserve">Oublier de multiplier par la constante quand on intègre une seconde fois.</w:t>
      </w:r>
    </w:p>
    <w:p>
      <w:pPr>
        <w:pStyle w:val="FirstParagraph"/>
      </w:pPr>
      <w:r>
        <w:t xml:space="preserve">L'intégration par parties, c'est comme ranger un placard : si l'intégrale restante est plus en désordre que l'originale, c'est que tu as inversé les tiroirs.</w:t>
      </w:r>
    </w:p>
    <w:p>
      <w:r>
        <w:pict>
          <v:rect style="width:0;height:1.5pt" o:hralign="center" o:hrstd="t" o:hr="t"/>
        </w:pict>
      </w:r>
    </w:p>
    <w:bookmarkStart w:id="20" w:name="exercice-1-polynôme-times-exponentielle"/>
    <w:p>
      <w:pPr>
        <w:pStyle w:val="Heading3"/>
      </w:pPr>
      <w:r>
        <w:t xml:space="preserve">Exercice 1 (★) : polynôme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exponentielle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polynôme-times-sinus"/>
    <w:p>
      <w:pPr>
        <w:pStyle w:val="Heading3"/>
      </w:pPr>
      <w:r>
        <w:t xml:space="preserve">Exercice 2 (★) : polynôme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sinus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r>
              <m:t>x</m:t>
            </m:r>
          </m:e>
        </m:nary>
        <m:r>
          <m:rPr>
            <m:sty m:val="p"/>
          </m:rPr>
          <m:t>sin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e-logarithme"/>
    <w:p>
      <w:pPr>
        <w:pStyle w:val="Heading3"/>
      </w:pPr>
      <w:r>
        <w:t xml:space="preserve">Exercice 3 (★★) : le logarithme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r>
              <m:rPr>
                <m:sty m:val="p"/>
              </m:rPr>
              <m:t>ln</m:t>
            </m:r>
          </m:e>
        </m:nary>
        <m:r>
          <m:t>x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polynôme-times-logarithme"/>
    <w:p>
      <w:pPr>
        <w:pStyle w:val="Heading3"/>
      </w:pPr>
      <w:r>
        <w:t xml:space="preserve">Exercice 4 (★★) : polynôme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logarithme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r>
              <m:t>x</m:t>
            </m:r>
          </m:e>
        </m:nary>
        <m:r>
          <m:rPr>
            <m:sty m:val="p"/>
          </m:rPr>
          <m:t>ln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exponentielle-décroissante"/>
    <w:p>
      <w:pPr>
        <w:pStyle w:val="Heading3"/>
      </w:pPr>
      <w:r>
        <w:t xml:space="preserve">Exercice 5 (★★) : exponentielle décroissante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deux-intégrations-par-parties"/>
    <w:p>
      <w:pPr>
        <w:pStyle w:val="Heading3"/>
      </w:pPr>
      <w:r>
        <w:t xml:space="preserve">Exercice 6 (★★★) : deux intégrations par parties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polynôme-times-cosinus"/>
    <w:p>
      <w:pPr>
        <w:pStyle w:val="Heading3"/>
      </w:pPr>
      <w:r>
        <w:t xml:space="preserve">Exercice 7 (★★) : polynôme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cosinus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t>x</m:t>
            </m:r>
          </m:e>
        </m:nary>
        <m:r>
          <m:rPr>
            <m:sty m:val="p"/>
          </m:rPr>
          <m:t>cos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le-carré-du-logarithme"/>
    <w:p>
      <w:pPr>
        <w:pStyle w:val="Heading3"/>
      </w:pPr>
      <w:r>
        <w:t xml:space="preserve">Exercice 8 (★★★) : le carré du logarithme</w:t>
      </w:r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ln</m:t>
                    </m:r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lastuce-de-la-primitive-uxx1"/>
    <w:p>
      <w:pPr>
        <w:pStyle w:val="Heading3"/>
      </w:pPr>
      <w:r>
        <w:t xml:space="preserve">Exercice 9 (★★★) : l'astuce de la primitive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rPr>
                <m:sty m:val="p"/>
              </m:rPr>
              <m:t>ln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10-le-cas-cyclique-excos-x"/>
    <w:p>
      <w:pPr>
        <w:pStyle w:val="Heading3"/>
      </w:pPr>
      <w:r>
        <w:t xml:space="preserve">Exercice 10 (★★★) : le cas cyclique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cos</m:t>
        </m:r>
        <m:r>
          <m:t>x</m:t>
        </m:r>
      </m:oMath>
    </w:p>
    <w:p>
      <w:pPr>
        <w:pStyle w:val="BlockText"/>
      </w:pPr>
      <w:r>
        <w:t xml:space="preserve">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rPr>
            <m:sty m:val="p"/>
          </m:rPr>
          <m:t>cos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. On pourra poser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rPr>
            <m:sty m:val="p"/>
          </m:rPr>
          <m:t>sin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 l'intégration par parties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IPP guidée</w:t>
      </w:r>
      <w:r>
        <w:t xml:space="preserve"> </w:t>
      </w:r>
      <w:r>
        <w:t xml:space="preserve">où l'énoncé donne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(souvent avec un polynôme 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ou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logarithme</w:t>
      </w:r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(exercices 3 et 4).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double IPP</w:t>
      </w:r>
      <w:r>
        <w:t xml:space="preserve"> </w:t>
      </w:r>
      <w:r>
        <w:t xml:space="preserve">(exercice 6) pour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Une IPP dans une</w:t>
      </w:r>
      <w:r>
        <w:t xml:space="preserve"> </w:t>
      </w:r>
      <w:r>
        <w:rPr>
          <w:bCs/>
          <w:b/>
        </w:rPr>
        <w:t xml:space="preserve">suite d'intégrales</w:t>
      </w:r>
      <w:r>
        <w:t xml:space="preserve"> </w:t>
      </w:r>
      <w:r>
        <w:t xml:space="preserve">(fiche 4 et exercices type bac).</w:t>
      </w:r>
    </w:p>
    <w:p>
      <w:pPr>
        <w:numPr>
          <w:ilvl w:val="0"/>
          <w:numId w:val="100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calcul d'une aire</w:t>
      </w:r>
      <w:r>
        <w:t xml:space="preserve"> </w:t>
      </w:r>
      <w:r>
        <w:t xml:space="preserve">dont la primitive demande une IPP (exercices type bac).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7"/>
        </w:numPr>
      </w:pPr>
      <w:r>
        <w:t xml:space="preserve">La formule d'intégration par parties s'écrit :</w:t>
      </w:r>
    </w:p>
    <w:p>
      <w:pPr>
        <w:numPr>
          <w:ilvl w:val="1"/>
          <w:numId w:val="1008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rPr>
            <m:sty m:val="p"/>
          </m:rPr>
          <m:t>′</m:t>
        </m:r>
        <m:r>
          <m:t>v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′</m:t>
        </m:r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</m:oMath>
    </w:p>
    <w:p>
      <w:pPr>
        <w:numPr>
          <w:ilvl w:val="1"/>
          <w:numId w:val="1008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rPr>
            <m:sty m:val="p"/>
          </m:rPr>
          <m:t>′</m:t>
        </m:r>
        <m:r>
          <m:t>v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u</m:t>
        </m:r>
        <m:r>
          <m:t>v</m:t>
        </m:r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t>v</m:t>
        </m:r>
        <m:r>
          <m:rPr>
            <m:sty m:val="p"/>
          </m:rPr>
          <m:t>′</m:t>
        </m:r>
      </m:oMath>
    </w:p>
    <w:p>
      <w:pPr>
        <w:numPr>
          <w:ilvl w:val="1"/>
          <w:numId w:val="1008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rPr>
            <m:sty m:val="p"/>
          </m:rPr>
          <m:t>′</m:t>
        </m:r>
        <m:r>
          <m:t>v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rPr>
            <m:sty m:val="p"/>
          </m:rPr>
          <m:t>′</m:t>
        </m:r>
        <m:r>
          <m:rPr>
            <m:sty m:val="p"/>
          </m:rPr>
          <m:t>×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v</m:t>
            </m:r>
          </m:e>
        </m:nary>
      </m:oMath>
    </w:p>
    <w:p>
      <w:pPr>
        <w:numPr>
          <w:ilvl w:val="1"/>
          <w:numId w:val="1008"/>
        </w:numPr>
        <w:pStyle w:val="Compac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rPr>
            <m:sty m:val="p"/>
          </m:rPr>
          <m:t>′</m:t>
        </m:r>
        <m:r>
          <m:t>v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u</m:t>
        </m:r>
        <m:r>
          <m:t>v</m:t>
        </m:r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t>v</m:t>
        </m:r>
        <m:r>
          <m:rPr>
            <m:sty m:val="p"/>
          </m:rPr>
          <m:t>′</m:t>
        </m:r>
      </m:oMath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1</m:t>
        </m:r>
      </m:oMath>
    </w:p>
    <w:p>
      <w:pPr>
        <w:numPr>
          <w:ilvl w:val="1"/>
          <w:numId w:val="1009"/>
        </w:numPr>
        <w:pStyle w:val="Compact"/>
      </w:pPr>
      <m:oMath>
        <m:r>
          <m:t>e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t>e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r>
              <m:rPr>
                <m:sty m:val="p"/>
              </m:rPr>
              <m:t>ln</m:t>
            </m:r>
          </m:e>
        </m:nary>
        <m:r>
          <m:t>x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t>e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e</m:t>
        </m:r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0"/>
          <w:numId w:val="1007"/>
        </w:numPr>
      </w:pPr>
      <w:r>
        <w:t xml:space="preserve">Pour calculer</w:t>
      </w:r>
      <w:r>
        <w:t xml:space="preserve"> </w:t>
      </w:r>
      <m:oMath>
        <m:r>
          <m:rPr>
            <m:sty m:val="p"/>
          </m:rPr>
          <m:t>∫</m:t>
        </m:r>
        <m:r>
          <m:t>x</m:t>
        </m:r>
        <m:r>
          <m:rPr>
            <m:sty m:val="p"/>
          </m:rPr>
          <m:t>ln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par parties, on pose :</w:t>
      </w:r>
    </w:p>
    <w:p>
      <w:pPr>
        <w:numPr>
          <w:ilvl w:val="1"/>
          <w:numId w:val="1011"/>
        </w:numPr>
        <w:pStyle w:val="Compact"/>
      </w:pP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x</m:t>
        </m:r>
      </m:oMath>
    </w:p>
    <w:p>
      <w:pPr>
        <w:numPr>
          <w:ilvl w:val="1"/>
          <w:numId w:val="1011"/>
        </w:numPr>
        <w:pStyle w:val="Compact"/>
      </w:pP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</w:p>
    <w:p>
      <w:pPr>
        <w:numPr>
          <w:ilvl w:val="1"/>
          <w:numId w:val="1011"/>
        </w:numPr>
        <w:pStyle w:val="Compact"/>
      </w:pP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</m:oMath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r>
              <m:t>x</m:t>
            </m:r>
          </m:e>
        </m:nary>
        <m:r>
          <m:rPr>
            <m:sty m:val="p"/>
          </m:rPr>
          <m:t>sin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π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−</m:t>
        </m:r>
        <m:r>
          <m:t>π</m:t>
        </m:r>
      </m:oMath>
    </w:p>
    <w:p>
      <w:pPr>
        <w:numPr>
          <w:ilvl w:val="0"/>
          <w:numId w:val="1007"/>
        </w:numPr>
      </w:pPr>
      <w:r>
        <w:t xml:space="preserve">Dans l'exercice 4, que vaut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r>
              <m:t>x</m:t>
            </m:r>
          </m:e>
        </m:nary>
        <m:r>
          <m:rPr>
            <m:sty m:val="p"/>
          </m:rPr>
          <m:t>ln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0"/>
          <w:numId w:val="1007"/>
        </w:numPr>
      </w:pPr>
      <w:r>
        <w:t xml:space="preserve">Dans l'exercice 5, que vaut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7"/>
        </w:numPr>
      </w:pPr>
      <w:r>
        <w:t xml:space="preserve">Dans l'exercice 6, avec deux intégrations par parties, que vaut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e</m:t>
        </m:r>
      </m:oMath>
    </w:p>
    <w:p>
      <w:pPr>
        <w:numPr>
          <w:ilvl w:val="1"/>
          <w:numId w:val="1015"/>
        </w:numPr>
        <w:pStyle w:val="Compact"/>
      </w:pPr>
      <m:oMath>
        <m:r>
          <m:t>e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5"/>
        </w:numPr>
        <w:pStyle w:val="Compact"/>
      </w:pPr>
      <m:oMath>
        <m:r>
          <m:t>2</m:t>
        </m:r>
        <m:r>
          <m:t>e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15"/>
        </w:numPr>
        <w:pStyle w:val="Compact"/>
      </w:pPr>
      <m:oMath>
        <m:r>
          <m:t>e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7"/>
        </w:numPr>
      </w:pPr>
      <w:r>
        <w:t xml:space="preserve">Dans l'exercice 9, en posant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que vaut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rPr>
                <m:sty m:val="p"/>
              </m:rPr>
              <m:t>ln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ln</m:t>
        </m:r>
        <m:r>
          <m:t>2</m:t>
        </m:r>
      </m:oMath>
    </w:p>
    <w:p>
      <w:pPr>
        <w:numPr>
          <w:ilvl w:val="1"/>
          <w:numId w:val="1016"/>
        </w:numPr>
        <w:pStyle w:val="Compact"/>
      </w:pPr>
      <m:oMath>
        <m:r>
          <m:t>1</m:t>
        </m:r>
      </m:oMath>
    </w:p>
    <w:p>
      <w:pPr>
        <w:numPr>
          <w:ilvl w:val="0"/>
          <w:numId w:val="1007"/>
        </w:numPr>
      </w:pPr>
      <w:r>
        <w:t xml:space="preserve">Dans l'exercice 10 (cas cyclique), pour 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rPr>
            <m:sty m:val="p"/>
          </m:rPr>
          <m:t>cos</m:t>
        </m:r>
        <m:r>
          <m:t>x</m:t>
        </m:r>
        <m:r>
          <m:t> </m:t>
        </m:r>
        <m:r>
          <m:t>d</m:t>
        </m:r>
        <m:r>
          <m:t>x</m:t>
        </m:r>
      </m:oMath>
      <w:r>
        <w:t xml:space="preserve">, quelle méthode utilise-t-on ?</w:t>
      </w:r>
    </w:p>
    <w:p>
      <w:pPr>
        <w:numPr>
          <w:ilvl w:val="1"/>
          <w:numId w:val="1017"/>
        </w:numPr>
        <w:pStyle w:val="Compact"/>
      </w:pPr>
      <w:r>
        <w:t xml:space="preserve">Un changement de variable</w:t>
      </w:r>
    </w:p>
    <w:p>
      <w:pPr>
        <w:numPr>
          <w:ilvl w:val="1"/>
          <w:numId w:val="1017"/>
        </w:numPr>
        <w:pStyle w:val="Compact"/>
      </w:pPr>
      <w:r>
        <w:t xml:space="preserve">La relation de Chasles</w:t>
      </w:r>
    </w:p>
    <w:p>
      <w:pPr>
        <w:numPr>
          <w:ilvl w:val="1"/>
          <w:numId w:val="1017"/>
        </w:numPr>
        <w:pStyle w:val="Compact"/>
      </w:pPr>
      <w:r>
        <w:t xml:space="preserve">Deux intégrations par parties, qui font réapparaître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dans un système avec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rPr>
            <m:sty m:val="p"/>
          </m:rPr>
          <m:t>sin</m:t>
        </m:r>
        <m:r>
          <m:t>x</m:t>
        </m:r>
        <m:r>
          <m:t> </m:t>
        </m:r>
        <m:r>
          <m:t>d</m:t>
        </m:r>
        <m:r>
          <m:t>x</m:t>
        </m:r>
      </m:oMath>
    </w:p>
    <w:p>
      <w:pPr>
        <w:numPr>
          <w:ilvl w:val="1"/>
          <w:numId w:val="1017"/>
        </w:numPr>
        <w:pStyle w:val="Compact"/>
      </w:pPr>
      <w:r>
        <w:t xml:space="preserve">La linéarisation trigonométrique</w:t>
      </w:r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x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−</m:t>
          </m:r>
          <m:r>
            <m:rPr>
              <m:sty m:val="p"/>
            </m:rPr>
            <m:t>[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</m:oMath>
      </m:oMathPara>
    </w:p>
    <w:p>
      <w:pPr>
        <w:pStyle w:val="FirstParagraph"/>
      </w:pPr>
      <m:oMath>
        <m:r>
          <m:t>I</m:t>
        </m:r>
        <m:r>
          <m:rPr>
            <m:sty m:val="p"/>
          </m:rPr>
          <m:t>=</m:t>
        </m:r>
        <m:r>
          <m:t>1</m:t>
        </m:r>
      </m:oMath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cos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π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cos</m:t>
                  </m:r>
                  <m:r>
                    <m:t>x</m:t>
                  </m:r>
                </m:e>
              </m:d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cos</m:t>
              </m:r>
              <m:r>
                <m:t>π</m:t>
              </m:r>
              <m:r>
                <m:rPr>
                  <m:sty m:val="p"/>
                </m:rPr>
                <m:t>+</m:t>
              </m:r>
              <m:r>
                <m:t>0</m:t>
              </m:r>
            </m:e>
          </m:d>
          <m:r>
            <m:rPr>
              <m:sty m:val="p"/>
            </m:rPr>
            <m:t>+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</m:sup>
            <m:e>
              <m:r>
                <m:rPr>
                  <m:sty m:val="p"/>
                </m:rPr>
                <m:t>cos</m:t>
              </m:r>
            </m:e>
          </m:nary>
          <m:r>
            <m:t>x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π</m:t>
          </m:r>
          <m:r>
            <m:rPr>
              <m:sty m:val="p"/>
            </m:rPr>
            <m:t>+</m:t>
          </m:r>
          <m:r>
            <m:rPr>
              <m:sty m:val="p"/>
            </m:rPr>
            <m:t>[</m:t>
          </m:r>
          <m:r>
            <m:rPr>
              <m:sty m:val="p"/>
            </m:rPr>
            <m:t>sin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π</m:t>
              </m:r>
            </m:sup>
          </m:sSubSup>
          <m:r>
            <m:rPr>
              <m:sty m:val="p"/>
            </m:rPr>
            <m:t>=</m:t>
          </m:r>
          <m:r>
            <m:t>π</m:t>
          </m:r>
          <m:r>
            <m:rPr>
              <m:sty m:val="p"/>
            </m:rPr>
            <m:t>+</m:t>
          </m:r>
          <m:r>
            <m:t>0</m:t>
          </m:r>
        </m:oMath>
      </m:oMathPara>
    </w:p>
    <w:p>
      <w:pPr>
        <w:pStyle w:val="FirstParagraph"/>
      </w:pPr>
      <m:oMath>
        <m:r>
          <m:t>I</m:t>
        </m:r>
        <m:r>
          <m:rPr>
            <m:sty m:val="p"/>
          </m:rPr>
          <m:t>=</m:t>
        </m:r>
        <m:r>
          <m:t>π</m:t>
        </m:r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x</m:t>
          </m:r>
          <m:r>
            <m:rPr>
              <m:sty m:val="p"/>
            </m:rPr>
            <m:t>ln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1</m:t>
              </m:r>
            </m:sub>
            <m:sup>
              <m:r>
                <m:t>e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</m:den>
          </m:f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  <m:r>
                <m:rPr>
                  <m:sty m:val="p"/>
                </m:rPr>
                <m:t>−</m:t>
              </m:r>
              <m:r>
                <m:t>0</m:t>
              </m:r>
            </m:e>
          </m:d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r>
                <m:t>1</m:t>
              </m:r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</m:oMath>
      </m:oMathPara>
    </w:p>
    <w:p>
      <w:pPr>
        <w:pStyle w:val="FirstParagraph"/>
      </w:pPr>
      <m:oMath>
        <m:r>
          <m:t>I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On retrouve la primitive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.</w:t>
      </w:r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ln</m:t>
                  </m:r>
                  <m:r>
                    <m:t>x</m:t>
                  </m:r>
                </m:e>
              </m:d>
            </m:e>
            <m:sub>
              <m:r>
                <m:t>1</m:t>
              </m:r>
            </m:sub>
            <m:sup>
              <m:r>
                <m:t>e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e>
          </m:nary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</m:den>
          </m:f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4</m:t>
                      </m:r>
                    </m:den>
                  </m:f>
                </m:e>
              </m:d>
            </m:e>
            <m:sub>
              <m:r>
                <m:t>1</m:t>
              </m:r>
            </m:sub>
            <m:sup>
              <m:r>
                <m:t>e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4</m:t>
              </m:r>
            </m:den>
          </m:f>
        </m:oMath>
      </m:oMathPara>
    </w:p>
    <w:p>
      <w:pPr>
        <w:pStyle w:val="FirstParagraph"/>
      </w:pPr>
      <m:oMath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4</m:t>
            </m:r>
          </m:den>
        </m:f>
      </m:oMath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rPr>
              <m:sty m:val="p"/>
            </m:rPr>
            <m:t>−</m:t>
          </m:r>
          <m:r>
            <m:t>x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+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[</m:t>
          </m:r>
          <m:r>
            <m:rPr>
              <m:sty m:val="p"/>
            </m:rPr>
            <m:t>−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</m:d>
        </m:oMath>
      </m:oMathPara>
    </w:p>
    <w:p>
      <w:pPr>
        <w:pStyle w:val="FirstParagraph"/>
      </w:pP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264</m:t>
        </m:r>
      </m:oMath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sSup>
            <m:e>
              <m:r>
                <m:t>e</m:t>
              </m:r>
            </m:e>
            <m:sup>
              <m:r>
                <m:t>x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−</m:t>
          </m:r>
          <m:r>
            <m:t>2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t>x</m:t>
              </m:r>
            </m:e>
          </m:nary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−</m:t>
          </m:r>
          <m:r>
            <m:t>2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t>x</m:t>
              </m:r>
            </m:e>
          </m:nary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(exercice 1). Donc :</w:t>
      </w:r>
    </w:p>
    <w:p>
      <w:pPr>
        <w:pStyle w:val="BodyText"/>
      </w:pPr>
      <m:oMath>
        <m:r>
          <m:t>I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1</m:t>
        </m:r>
      </m:oMath>
    </w:p>
    <w:p>
      <w:pPr>
        <w:pStyle w:val="BodyText"/>
      </w:pPr>
      <m:oMath>
        <m:r>
          <m:t>I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718</m:t>
        </m:r>
      </m:oMath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x</m:t>
          </m:r>
          <m:r>
            <m:rPr>
              <m:sty m:val="p"/>
            </m:rPr>
            <m:t>sin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  <m:e>
              <m:r>
                <m:rPr>
                  <m:sty m:val="p"/>
                </m:rPr>
                <m:t>sin</m:t>
              </m:r>
            </m:e>
          </m:nary>
          <m:r>
            <m:t>x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r>
            <m:rPr>
              <m:sty m:val="p"/>
            </m:rPr>
            <m:t>[</m:t>
          </m:r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</m:oMath>
      </m:oMathPara>
    </w:p>
    <w:p>
      <w:pPr>
        <w:pStyle w:val="FirstParagraph"/>
      </w:pPr>
      <m:oMath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571</m:t>
        </m:r>
      </m:oMath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x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ln</m:t>
                  </m:r>
                  <m:r>
                    <m:t>x</m:t>
                  </m:r>
                </m:e>
              </m:d>
            </m:e>
            <m:sup>
              <m:r>
                <m:t>2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1</m:t>
              </m:r>
            </m:sub>
            <m:sup>
              <m:r>
                <m:t>e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ln</m:t>
              </m:r>
              <m:r>
                <m:t>x</m:t>
              </m:r>
            </m:num>
            <m:den>
              <m:r>
                <m:t>x</m:t>
              </m:r>
            </m:den>
          </m:f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−</m:t>
          </m:r>
          <m:r>
            <m:t>2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r>
                <m:rPr>
                  <m:sty m:val="p"/>
                </m:rPr>
                <m:t>ln</m:t>
              </m:r>
            </m:e>
          </m:nary>
          <m:r>
            <m:t>x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On utilise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r>
              <m:rPr>
                <m:sty m:val="p"/>
              </m:rPr>
              <m:t>ln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(exercice 3) :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I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2</m:t>
        </m:r>
      </m:oMath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rPr>
          <w:bCs/>
          <w:b/>
        </w:rPr>
        <w:t xml:space="preserve">Le choix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. Alors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On choisit la primitive</w:t>
      </w:r>
      <w:r>
        <w:rPr>
          <w:bCs/>
          <w:b/>
        </w:rP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(et non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). C'est aussi une primitive de</w:t>
      </w:r>
      <w:r>
        <w:t xml:space="preserve"> </w:t>
      </w:r>
      <m:oMath>
        <m:r>
          <m:t>1</m:t>
        </m:r>
      </m:oMath>
      <w:r>
        <w:t xml:space="preserve">, et cela simplifie la suite.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calcul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d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</m:nary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</m:den>
          </m:f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ln</m:t>
          </m:r>
          <m:r>
            <m:t>2</m:t>
          </m:r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11</m:t>
              </m:r>
            </m:sup>
            <m:e>
              <m:r>
                <m:t> </m:t>
              </m:r>
            </m:e>
          </m:nary>
          <m:r>
            <m:t>d</m:t>
          </m:r>
          <m:r>
            <m:t>x</m:t>
          </m:r>
        </m:oMath>
      </m:oMathPara>
    </w:p>
    <w:p>
      <w:pPr>
        <w:pStyle w:val="FirstParagraph"/>
      </w:pPr>
      <m:oMath>
        <m:r>
          <m:t>I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386</m:t>
        </m:r>
      </m:oMath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, on obtiendrait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</m:oMath>
      <w:r>
        <w:t xml:space="preserve">, qu'il faudrait décomposer. Le choix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fait gagner du temps.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rPr>
          <w:bCs/>
          <w:b/>
        </w:rPr>
        <w:t xml:space="preserve">Première intégration par parties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sin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π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</m:e>
          </m:nary>
          <m:r>
            <m:rPr>
              <m:sty m:val="p"/>
            </m:rPr>
            <m:t>sin</m:t>
          </m:r>
          <m:r>
            <m:t>x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−</m:t>
          </m:r>
          <m:r>
            <m:t>J</m:t>
          </m:r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J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Seconde intégration par parties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rPr>
              <m:sty m:val="p"/>
            </m:rPr>
            <m:t>−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cos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π</m:t>
              </m:r>
            </m:sup>
          </m:sSubSup>
          <m:r>
            <m:rPr>
              <m:sty m:val="p"/>
            </m:rPr>
            <m:t>+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</m:e>
          </m:nary>
          <m:r>
            <m:rPr>
              <m:sty m:val="p"/>
            </m:rPr>
            <m:t>cos</m:t>
          </m:r>
          <m:r>
            <m:t>x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e</m:t>
                  </m:r>
                </m:e>
                <m:sup>
                  <m:r>
                    <m:t>π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+</m:t>
          </m:r>
          <m:r>
            <m:t>I</m:t>
          </m:r>
        </m:oMath>
      </m:oMathPara>
    </w:p>
    <w:p>
      <w:pPr>
        <w:pStyle w:val="FirstParagraph"/>
      </w:pPr>
      <w:r>
        <w:rPr>
          <w:bCs/>
          <w:b/>
        </w:rPr>
        <w:t xml:space="preserve">Résolution</w:t>
      </w:r>
    </w:p>
    <w:p>
      <w:pPr>
        <w:pStyle w:val="BodyText"/>
      </w:pPr>
      <w:r>
        <w:t xml:space="preserve">De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J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π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I</m:t>
        </m:r>
      </m:oMath>
      <w:r>
        <w:t xml:space="preserve">, on obtient :</w:t>
      </w:r>
    </w:p>
    <w:p>
      <w:pPr>
        <w:pStyle w:val="BodyText"/>
      </w:pP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I</m:t>
        </m:r>
      </m:oMath>
    </w:p>
    <w:p>
      <w:pPr>
        <w:pStyle w:val="BodyText"/>
      </w:pPr>
      <m:oMath>
        <m:r>
          <m:t>2</m:t>
        </m:r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π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,</m:t>
        </m:r>
        <m:r>
          <m:t>07</m:t>
        </m:r>
      </m:oMath>
    </w:p>
    <w:p>
      <w:pPr>
        <w:pStyle w:val="BodyText"/>
      </w:pPr>
      <w:r>
        <w:rPr>
          <w:iCs/>
          <w:i/>
        </w:rPr>
        <w:t xml:space="preserve">Contrôle de cohérence :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est positif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 négatif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 où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 le plus grand. Une intégrale négative est plausible.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rPr>
            <m:sty m:val="p"/>
          </m:rPr>
          <m:t>′</m:t>
        </m:r>
        <m:r>
          <m:t>v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u</m:t>
        </m:r>
        <m:r>
          <m:t>v</m:t>
        </m:r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t>v</m:t>
        </m:r>
        <m:r>
          <m:rPr>
            <m:sty m:val="p"/>
          </m:rPr>
          <m:t>′</m:t>
        </m:r>
      </m:oMath>
    </w:p>
    <w:p>
      <w:pPr>
        <w:numPr>
          <w:ilvl w:val="0"/>
          <w:numId w:val="1000"/>
        </w:numPr>
      </w:pPr>
      <w:r>
        <w:t xml:space="preserve">C'est l'intégration de la formule de dérivation d'un produit.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x</m:t>
                </m:r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b>
            <m:r>
              <m:t>1</m:t>
            </m:r>
          </m:sub>
          <m:sup>
            <m:r>
              <m:t>e</m:t>
            </m:r>
          </m:sup>
        </m:sSub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−</m:t>
            </m:r>
            <m:r>
              <m:t>e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</w:p>
    <w:p>
      <w:pPr>
        <w:numPr>
          <w:ilvl w:val="0"/>
          <w:numId w:val="1000"/>
        </w:numPr>
      </w:pPr>
      <w:r>
        <w:t xml:space="preserve">On dérive le logarithme (ce qui le simplifie) et on intègre le facteur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π</m:t>
        </m:r>
      </m:oMath>
    </w:p>
    <w:p>
      <w:pPr>
        <w:numPr>
          <w:ilvl w:val="0"/>
          <w:numId w:val="1000"/>
        </w:numPr>
      </w:pPr>
      <m:oMath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  <m:r>
                  <m:rPr>
                    <m:sty m:val="p"/>
                  </m:rPr>
                  <m:t>cos</m:t>
                </m:r>
                <m:r>
                  <m:t>x</m:t>
                </m:r>
              </m:e>
            </m:d>
          </m:e>
          <m:sub>
            <m:r>
              <m:t>0</m:t>
            </m:r>
          </m:sub>
          <m:sup>
            <m:r>
              <m:t>π</m:t>
            </m:r>
          </m:sup>
        </m:sSubSup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r>
              <m:rPr>
                <m:sty m:val="p"/>
              </m:rPr>
              <m:t>cos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π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b>
            <m:r>
              <m:t>1</m:t>
            </m:r>
          </m:sub>
          <m:sup>
            <m:r>
              <m:t>e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2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−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4</m:t>
                    </m:r>
                  </m:den>
                </m:f>
              </m:e>
            </m:d>
          </m:e>
          <m:sub>
            <m:r>
              <m:t>1</m:t>
            </m:r>
          </m:sub>
          <m:sup>
            <m:r>
              <m:t>e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e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0"/>
        </w:numPr>
      </w:pPr>
      <w:r>
        <w:t xml:space="preserve">On intègre par parties deux fois de suite (en dérivant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à chaque étape) pour arriver à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ln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</m:e>
                </m:d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ln</m:t>
            </m:r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Deux intégrations par parties, qui font réapparaître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dans un système avec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rPr>
            <m:sty m:val="p"/>
          </m:rPr>
          <m:t>sin</m:t>
        </m:r>
        <m:r>
          <m:t>x</m:t>
        </m:r>
        <m:r>
          <m:t> </m:t>
        </m:r>
        <m:r>
          <m:t>d</m:t>
        </m:r>
        <m:r>
          <m:t>x</m:t>
        </m:r>
      </m:oMath>
    </w:p>
    <w:p>
      <w:pPr>
        <w:numPr>
          <w:ilvl w:val="0"/>
          <w:numId w:val="1000"/>
        </w:numPr>
      </w:pPr>
      <w:r>
        <w:t xml:space="preserve">Intégrer par parties deux fois fait réapparaître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 on obtient un système linéaire 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qu'on résout.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l'intégration par parties</dc:title>
  <dc:creator>Antoine Boutin, plusquunprof.com</dc:creator>
  <dc:language>fr</dc:language>
  <cp:keywords/>
  <dcterms:created xsi:type="dcterms:W3CDTF">2026-10-08T18:20:13Z</dcterms:created>
  <dcterms:modified xsi:type="dcterms:W3CDTF">2026-10-08T18:20:13Z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