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Guide de rédaction : fonction logarithme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Ce guide complète le Guide de rédaction général.</w:t>
      </w:r>
    </w:p>
    <w:p>
      <w:pPr>
        <w:pStyle w:val="BodyText"/>
      </w:pPr>
      <w:r>
        <w:t xml:space="preserve">Il rassemble, pour le chapitre Fonction logarithme,</w:t>
      </w:r>
      <w:r>
        <w:t xml:space="preserve"> </w:t>
      </w:r>
      <w:r>
        <w:rPr>
          <w:bCs/>
          <w:b/>
        </w:rPr>
        <w:t xml:space="preserve">les quatorze situations qui reviennent au bac</w:t>
      </w:r>
      <w:r>
        <w:t xml:space="preserve"> </w:t>
      </w:r>
      <w:r>
        <w:t xml:space="preserve">et, pour chacune, la rédaction modèle.</w:t>
      </w:r>
    </w:p>
    <w:p>
      <w:pPr>
        <w:pStyle w:val="BodyText"/>
      </w:pPr>
      <w:r>
        <w:t xml:space="preserve">Avec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, la rédaction commence toujours par l'ensemble de définition : c'est le réflexe qui distingue les copies excellentes des autres.</w:t>
      </w:r>
    </w:p>
    <w:p>
      <w:pPr>
        <w:pStyle w:val="BodyText"/>
      </w:pPr>
      <w:r>
        <w:rPr>
          <w:bCs/>
          <w:b/>
        </w:rPr>
        <w:t xml:space="preserve">Le principe du chapitre</w:t>
      </w:r>
    </w:p>
    <w:p>
      <w:pPr>
        <w:pStyle w:val="BodyText"/>
      </w:pPr>
      <w:r>
        <w:t xml:space="preserve">Avec le logarithme, un correcteur regarde surtout</w:t>
      </w:r>
      <w:r>
        <w:t xml:space="preserve"> </w:t>
      </w:r>
      <w:r>
        <w:rPr>
          <w:bCs/>
          <w:b/>
        </w:rPr>
        <w:t xml:space="preserve">cinq choses</w:t>
      </w:r>
      <w:r>
        <w:t xml:space="preserve"> 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l'</w:t>
      </w:r>
      <w:r>
        <w:rPr>
          <w:bCs/>
          <w:b/>
        </w:rPr>
        <w:t xml:space="preserve">ensemble de définition</w:t>
      </w:r>
      <w:r>
        <w:t xml:space="preserve"> </w:t>
      </w:r>
      <w:r>
        <w:t xml:space="preserve">écrit en premier ;</w:t>
      </w:r>
    </w:p>
    <w:p>
      <w:pPr>
        <w:numPr>
          <w:ilvl w:val="0"/>
          <w:numId w:val="1001"/>
        </w:numPr>
        <w:pStyle w:val="Compact"/>
      </w:pPr>
      <w:r>
        <w:t xml:space="preserve">les</w:t>
      </w:r>
      <w:r>
        <w:t xml:space="preserve"> </w:t>
      </w:r>
      <w:r>
        <w:rPr>
          <w:bCs/>
          <w:b/>
        </w:rPr>
        <w:t xml:space="preserve">équivalences justifiées</w:t>
      </w:r>
      <w:r>
        <w:t xml:space="preserve"> </w:t>
      </w:r>
      <w:r>
        <w:t xml:space="preserve">(</w:t>
      </w:r>
      <m:oMath>
        <m:r>
          <m:rPr>
            <m:sty m:val="p"/>
          </m:rPr>
          <m:t>ln</m:t>
        </m:r>
        <m:r>
          <m:t>A</m:t>
        </m:r>
        <m:r>
          <m:rPr>
            <m:sty m:val="p"/>
          </m:rPr>
          <m:t>=</m:t>
        </m:r>
        <m:r>
          <m:rPr>
            <m:sty m:val="p"/>
          </m:rPr>
          <m:t>ln</m:t>
        </m:r>
        <m:r>
          <m:t>B</m:t>
        </m:r>
        <m:r>
          <m:rPr>
            <m:sty m:val="p"/>
          </m:rPr>
          <m:t>⇔</m:t>
        </m:r>
        <m:r>
          <m:t>A</m:t>
        </m:r>
        <m:r>
          <m:rPr>
            <m:sty m:val="p"/>
          </m:rPr>
          <m:t>=</m:t>
        </m:r>
        <m:r>
          <m:t>B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&gt;</m:t>
        </m:r>
        <m:r>
          <m:t>0</m:t>
        </m:r>
      </m:oMath>
      <w:r>
        <w:t xml:space="preserve">) ;</w:t>
      </w:r>
    </w:p>
    <w:p>
      <w:pPr>
        <w:numPr>
          <w:ilvl w:val="0"/>
          <w:numId w:val="1001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vérification</w:t>
      </w:r>
      <w:r>
        <w:t xml:space="preserve"> </w:t>
      </w:r>
      <w:r>
        <w:t xml:space="preserve">des solutions ;</w:t>
      </w:r>
    </w:p>
    <w:p>
      <w:pPr>
        <w:numPr>
          <w:ilvl w:val="0"/>
          <w:numId w:val="1001"/>
        </w:numPr>
        <w:pStyle w:val="Compact"/>
      </w:pPr>
      <w:r>
        <w:t xml:space="preserve">les</w:t>
      </w:r>
      <w:r>
        <w:t xml:space="preserve"> </w:t>
      </w:r>
      <w:r>
        <w:rPr>
          <w:bCs/>
          <w:b/>
        </w:rPr>
        <w:t xml:space="preserve">croissances comparées nommées</w:t>
      </w:r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le</w:t>
      </w:r>
      <w:r>
        <w:t xml:space="preserve"> </w:t>
      </w:r>
      <w:r>
        <w:rPr>
          <w:bCs/>
          <w:b/>
        </w:rPr>
        <w:t xml:space="preserve">sens des inégalités</w:t>
      </w:r>
      <w:r>
        <w:t xml:space="preserve"> </w:t>
      </w:r>
      <w:r>
        <w:t xml:space="preserve">(retourné quand on divise par un logarithme négatif).</w:t>
      </w:r>
    </w:p>
    <w:bookmarkStart w:id="20" w:name="X2935a90a3c8b07a98e2cb0691086f14bbd0fae6"/>
    <w:p>
      <w:pPr>
        <w:pStyle w:val="Heading3"/>
      </w:pPr>
      <w:r>
        <w:t xml:space="preserve">1. Les quatorze situations et leur rédaction modèle</w:t>
      </w:r>
    </w:p>
    <w:p>
      <w:pPr>
        <w:pStyle w:val="FirstParagraph"/>
      </w:pPr>
      <w:r>
        <w:rPr>
          <w:bCs/>
          <w:b/>
        </w:rPr>
        <w:t xml:space="preserve">Situation 1 : l'ensemble de définition.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existe si et seulement si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+</m:t>
            </m:r>
            <m:r>
              <m:t>x</m:t>
            </m:r>
          </m:num>
          <m:den>
            <m:r>
              <m:t>1</m:t>
            </m:r>
            <m:r>
              <m:rPr>
                <m:sty m:val="p"/>
              </m:rPr>
              <m:t>−</m:t>
            </m:r>
            <m:r>
              <m:t>x</m:t>
            </m:r>
          </m:den>
        </m:f>
        <m:r>
          <m:rPr>
            <m:sty m:val="p"/>
          </m:rPr>
          <m:t>&gt;</m:t>
        </m:r>
        <m:r>
          <m:t>0</m:t>
        </m:r>
      </m:oMath>
      <w:r>
        <w:t xml:space="preserve">. Un tableau de signes donne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r>
          <m:t>x</m:t>
        </m:r>
        <m:r>
          <m:rPr>
            <m:sty m:val="p"/>
          </m:rPr>
          <m:t>&lt;</m:t>
        </m:r>
        <m:r>
          <m:t>1</m:t>
        </m:r>
      </m:oMath>
      <w:r>
        <w:t xml:space="preserve">. Donc l'ensemble de définition est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t>1</m:t>
        </m:r>
        <m:r>
          <m:t> </m:t>
        </m:r>
        <m:r>
          <m:rPr>
            <m:sty m:val="p"/>
          </m:rPr>
          <m:t>;</m:t>
        </m:r>
        <m:r>
          <m:t>1</m:t>
        </m:r>
        <m:r>
          <m:rPr>
            <m:sty m:val="p"/>
          </m:rPr>
          <m:t>[</m:t>
        </m:r>
      </m:oMath>
      <w:r>
        <w:t xml:space="preserve">. »</w:t>
      </w:r>
    </w:p>
    <w:p>
      <w:pPr>
        <w:pStyle w:val="BodyText"/>
      </w:pPr>
      <w:r>
        <w:t xml:space="preserve">Pour une somme : «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+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  <w:r>
        <w:t xml:space="preserve"> </w:t>
      </w:r>
      <w:r>
        <w:t xml:space="preserve">existe si et seulement si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rPr>
          <w:iCs/>
          <w:i/>
        </w:rP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&gt;</m:t>
        </m:r>
        <m:r>
          <m:t>0</m:t>
        </m:r>
      </m:oMath>
      <w:r>
        <w:t xml:space="preserve">, soit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2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2 : transformer avec les propriétés.</w:t>
      </w:r>
    </w:p>
    <w:p>
      <w:pPr>
        <w:pStyle w:val="BodyText"/>
      </w:pPr>
      <w:r>
        <w:t xml:space="preserve">« Pour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r>
          <m:t>a</m:t>
        </m:r>
        <m:r>
          <m:rPr>
            <m:sty m:val="p"/>
          </m:rPr>
          <m:t>+</m:t>
        </m:r>
        <m:r>
          <m:rPr>
            <m:sty m:val="p"/>
          </m:rPr>
          <m:t>ln</m:t>
        </m:r>
        <m:r>
          <m:t>b</m:t>
        </m:r>
      </m:oMath>
      <w:r>
        <w:t xml:space="preserve">. Donc</w:t>
      </w:r>
      <w:r>
        <w:t xml:space="preserve"> </w:t>
      </w:r>
      <m:oMath>
        <m:r>
          <m:rPr>
            <m:sty m:val="p"/>
          </m:rPr>
          <m:t>ln</m:t>
        </m:r>
        <m:r>
          <m:t>72</m:t>
        </m:r>
        <m:r>
          <m:rPr>
            <m:sty m:val="p"/>
          </m:rPr>
          <m:t>=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2</m:t>
                </m:r>
              </m:e>
              <m:sup>
                <m:r>
                  <m:t>3</m:t>
                </m:r>
              </m:sup>
            </m:sSup>
            <m:r>
              <m:rPr>
                <m:sty m:val="p"/>
              </m:rPr>
              <m:t>×</m:t>
            </m:r>
            <m:sSup>
              <m:e>
                <m:r>
                  <m:t>3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=</m:t>
        </m:r>
        <m:r>
          <m:t>3</m:t>
        </m:r>
        <m:r>
          <m:rPr>
            <m:sty m:val="p"/>
          </m:rPr>
          <m:t>ln</m:t>
        </m:r>
        <m:r>
          <m:t>2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ln</m:t>
        </m:r>
        <m:r>
          <m:t>3</m:t>
        </m:r>
      </m:oMath>
      <w:r>
        <w:t xml:space="preserve">. »</w:t>
      </w:r>
    </w:p>
    <w:p>
      <w:pPr>
        <w:pStyle w:val="BodyText"/>
      </w:pPr>
      <w:r>
        <w:t xml:space="preserve">Précise que les nombres sont</w:t>
      </w:r>
      <w:r>
        <w:t xml:space="preserve"> </w:t>
      </w:r>
      <w:r>
        <w:rPr>
          <w:bCs/>
          <w:b/>
        </w:rPr>
        <w:t xml:space="preserve">strictement positifs</w:t>
      </w:r>
      <w:r>
        <w:t xml:space="preserve"> </w:t>
      </w:r>
      <w:r>
        <w:t xml:space="preserve">: les formules ne valent pas pour un réel négatif.</w:t>
      </w:r>
    </w:p>
    <w:p>
      <w:pPr>
        <w:pStyle w:val="BodyText"/>
      </w:pPr>
      <w:r>
        <w:rPr>
          <w:bCs/>
          <w:b/>
        </w:rPr>
        <w:t xml:space="preserve">Situation 3 : résoudre une équation avec</w:t>
      </w:r>
      <w:r>
        <w:rPr>
          <w:bCs/>
          <w:b/>
        </w:rP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(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+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r>
          <m:t>6</m:t>
        </m:r>
      </m:oMath>
      <w:r>
        <w:t xml:space="preserve">).</w:t>
      </w:r>
    </w:p>
    <w:p>
      <w:pPr>
        <w:pStyle w:val="BodyText"/>
      </w:pPr>
      <w:r>
        <w:t xml:space="preserve">«</w:t>
      </w:r>
      <w:r>
        <w:t xml:space="preserve"> </w:t>
      </w:r>
      <w:r>
        <w:rPr>
          <w:iCs/>
          <w:i/>
        </w:rPr>
        <w:t xml:space="preserve">Ensemble de définition :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, soit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Résolution :</w:t>
      </w:r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1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+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</m:d>
      </m:oMath>
      <w:r>
        <w:t xml:space="preserve">. Donc l'équation équivaut à</w:t>
      </w:r>
      <w:r>
        <w:t xml:space="preserve"> </w:t>
      </w:r>
      <m:oMath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t>6</m:t>
        </m:r>
      </m:oMath>
      <w:r>
        <w:t xml:space="preserve">, soit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x</m:t>
        </m:r>
        <m:r>
          <m:rPr>
            <m:sty m:val="p"/>
          </m:rPr>
          <m:t>−</m:t>
        </m:r>
        <m:r>
          <m:t>6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, donc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Vérification :</w:t>
      </w:r>
      <w:r>
        <w:t xml:space="preserve"> </w:t>
      </w:r>
      <w:r>
        <w:t xml:space="preserve">comme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1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est exclu.</w:t>
      </w:r>
    </w:p>
    <w:p>
      <w:pPr>
        <w:pStyle w:val="BodyText"/>
      </w:pPr>
      <w:r>
        <w:rPr>
          <w:iCs/>
          <w:i/>
        </w:rPr>
        <w:t xml:space="preserve">Conclusion :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t>3</m:t>
        </m:r>
        <m:r>
          <m:rPr>
            <m:sty m:val="p"/>
          </m:rPr>
          <m:t>}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4 : résoudre une inéquation avec</w:t>
      </w:r>
      <w:r>
        <w:rPr>
          <w:bCs/>
          <w:b/>
        </w:rP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(</w:t>
      </w: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&lt;</m:t>
        </m:r>
        <m:r>
          <m:t>1</m:t>
        </m:r>
      </m:oMath>
      <w:r>
        <w:t xml:space="preserve">).</w:t>
      </w:r>
    </w:p>
    <w:p>
      <w:pPr>
        <w:pStyle w:val="BodyText"/>
      </w:pPr>
      <w:r>
        <w:t xml:space="preserve">«</w:t>
      </w:r>
      <w:r>
        <w:t xml:space="preserve"> </w:t>
      </w:r>
      <w:r>
        <w:rPr>
          <w:iCs/>
          <w:i/>
        </w:rPr>
        <w:t xml:space="preserve">Ensemble de définition :</w:t>
      </w:r>
      <w:r>
        <w:t xml:space="preserve"> </w:t>
      </w:r>
      <m:oMath>
        <m:r>
          <m:t>2</m:t>
        </m:r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, soit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est strictement croissante et</w:t>
      </w:r>
      <w:r>
        <w:t xml:space="preserve"> </w:t>
      </w:r>
      <m:oMath>
        <m:r>
          <m:rPr>
            <m:sty m:val="p"/>
          </m:rPr>
          <m:t>ln</m:t>
        </m:r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&lt;</m:t>
        </m:r>
        <m:r>
          <m:t>1</m:t>
        </m:r>
        <m:r>
          <m:rPr>
            <m:sty m:val="p"/>
          </m:rPr>
          <m:t>⇔</m:t>
        </m:r>
        <m:r>
          <m:t>2</m:t>
        </m:r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&lt;</m:t>
        </m:r>
        <m:r>
          <m:t>e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&lt;</m:t>
        </m:r>
        <m:f>
          <m:fPr>
            <m:type m:val="bar"/>
          </m:fPr>
          <m:num>
            <m:r>
              <m:t>e</m:t>
            </m:r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Conclusion :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d>
          <m:dPr>
            <m:begChr m:val="]"/>
            <m:endChr m:val="[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e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5 : une équation exponentielle avec changement de variable.</w:t>
      </w:r>
    </w:p>
    <w:p>
      <w:pPr>
        <w:pStyle w:val="BodyText"/>
      </w:pPr>
      <w:r>
        <w:t xml:space="preserve">« On pose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, avec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. L'équation</w:t>
      </w:r>
      <w:r>
        <w:t xml:space="preserve"> </w:t>
      </w:r>
      <m:oMath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  <m:r>
          <m:rPr>
            <m:sty m:val="p"/>
          </m:rPr>
          <m:t>−</m:t>
        </m:r>
        <m:r>
          <m:t>3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devient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r>
          <m:t>X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, donc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. Ces deux valeurs sont strictement positives. Donc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ou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r>
          <m:t>2</m:t>
        </m:r>
      </m:oMath>
      <w:r>
        <w:t xml:space="preserve">, soit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ln</m:t>
        </m:r>
        <m:r>
          <m:t>2</m:t>
        </m:r>
      </m:oMath>
      <w:r>
        <w:t xml:space="preserve">. »</w:t>
      </w:r>
    </w:p>
    <w:p>
      <w:pPr>
        <w:pStyle w:val="BodyText"/>
      </w:pPr>
      <w:r>
        <w:t xml:space="preserve">Dis explicitement que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 et écarte les solutions négatives.</w:t>
      </w:r>
    </w:p>
    <w:p>
      <w:pPr>
        <w:pStyle w:val="BodyText"/>
      </w:pPr>
      <w:r>
        <w:rPr>
          <w:bCs/>
          <w:b/>
        </w:rPr>
        <w:t xml:space="preserve">Situation 6 : un seuil avec</w:t>
      </w:r>
      <w:r>
        <w:rPr>
          <w:bCs/>
          <w:b/>
        </w:rP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(</w:t>
      </w:r>
      <m:oMath>
        <m:r>
          <m:t>0</m:t>
        </m:r>
        <m:r>
          <m:rPr>
            <m:sty m:val="p"/>
          </m:rPr>
          <m:t>,</m:t>
        </m:r>
        <m:sSup>
          <m:e>
            <m:r>
              <m:t>85</m:t>
            </m:r>
          </m:e>
          <m:sup>
            <m:r>
              <m:t>n</m:t>
            </m:r>
          </m:sup>
        </m:sSup>
        <m:r>
          <m:rPr>
            <m:sty m:val="p"/>
          </m:rPr>
          <m:t>&lt;</m:t>
        </m:r>
        <m:r>
          <m:t>0</m:t>
        </m:r>
        <m:r>
          <m:rPr>
            <m:sty m:val="p"/>
          </m:rPr>
          <m:t>,</m:t>
        </m:r>
        <m:r>
          <m:t>1</m:t>
        </m:r>
      </m:oMath>
      <w:r>
        <w:t xml:space="preserve">).</w:t>
      </w:r>
    </w:p>
    <w:p>
      <w:pPr>
        <w:pStyle w:val="BodyText"/>
      </w:pPr>
      <w:r>
        <w:t xml:space="preserve">« Comme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est strictement croissante,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sSup>
          <m:e>
            <m:r>
              <m:t>85</m:t>
            </m:r>
          </m:e>
          <m:sup>
            <m:r>
              <m:t>n</m:t>
            </m:r>
          </m:sup>
        </m:sSup>
        <m:r>
          <m:rPr>
            <m:sty m:val="p"/>
          </m:rPr>
          <m:t>&lt;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⇔</m:t>
        </m:r>
        <m:r>
          <m:t>n</m:t>
        </m:r>
        <m:r>
          <m:rPr>
            <m:sty m:val="p"/>
          </m:rPr>
          <m:t>ln</m:t>
        </m:r>
        <m:r>
          <m:t>0</m:t>
        </m:r>
        <m:r>
          <m:rPr>
            <m:sty m:val="p"/>
          </m:rPr>
          <m:t>,</m:t>
        </m:r>
        <m:r>
          <m:t>85</m:t>
        </m:r>
        <m:r>
          <m:rPr>
            <m:sty m:val="p"/>
          </m:rPr>
          <m:t>&lt;</m:t>
        </m:r>
        <m:r>
          <m:rPr>
            <m:sty m:val="p"/>
          </m:rPr>
          <m:t>ln</m:t>
        </m:r>
        <m:r>
          <m:t>0</m:t>
        </m:r>
        <m:r>
          <m:rPr>
            <m:sty m:val="p"/>
          </m:rPr>
          <m:t>,</m:t>
        </m:r>
        <m:r>
          <m:t>1</m:t>
        </m:r>
      </m:oMath>
      <w:r>
        <w:t xml:space="preserve">. Comme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85</m:t>
        </m:r>
        <m:r>
          <m:rPr>
            <m:sty m:val="p"/>
          </m:rPr>
          <m:t>&lt;</m:t>
        </m:r>
        <m:r>
          <m:t>1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ln</m:t>
        </m:r>
        <m:r>
          <m:t>0</m:t>
        </m:r>
        <m:r>
          <m:rPr>
            <m:sty m:val="p"/>
          </m:rPr>
          <m:t>,</m:t>
        </m:r>
        <m:r>
          <m:t>85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: on divise en</w:t>
      </w:r>
      <w:r>
        <w:t xml:space="preserve"> </w:t>
      </w:r>
      <w:r>
        <w:rPr>
          <w:bCs/>
          <w:b/>
        </w:rPr>
        <w:t xml:space="preserve">retournant l'inégalité</w:t>
      </w:r>
      <w:r>
        <w:t xml:space="preserve">.</w:t>
      </w:r>
      <w:r>
        <w:t xml:space="preserve"> </w:t>
      </w:r>
      <m:oMath>
        <m:r>
          <m:t>n</m:t>
        </m:r>
        <m:r>
          <m:rPr>
            <m:sty m:val="p"/>
          </m:rPr>
          <m:t>&gt;</m:t>
        </m:r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num>
          <m:den>
            <m:r>
              <m:rPr>
                <m:sty m:val="p"/>
              </m:rPr>
              <m:t>ln</m:t>
            </m:r>
            <m:r>
              <m:t>0</m:t>
            </m:r>
            <m:r>
              <m:rPr>
                <m:sty m:val="p"/>
              </m:rPr>
              <m:t>,</m:t>
            </m:r>
            <m:r>
              <m:t>85</m:t>
            </m:r>
          </m:den>
        </m:f>
        <m:r>
          <m:rPr>
            <m:sty m:val="p"/>
          </m:rPr>
          <m:t>≈</m:t>
        </m:r>
        <m:r>
          <m:t>14</m:t>
        </m:r>
        <m:r>
          <m:rPr>
            <m:sty m:val="p"/>
          </m:rPr>
          <m:t>,</m:t>
        </m:r>
        <m:r>
          <m:t>17</m:t>
        </m:r>
      </m:oMath>
      <w:r>
        <w:t xml:space="preserve">. Le plus petit entier est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15</m:t>
        </m:r>
      </m:oMath>
      <w:r>
        <w:t xml:space="preserve">. »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q</m:t>
        </m:r>
        <m:r>
          <m:rPr>
            <m:sty m:val="p"/>
          </m:rPr>
          <m:t>&gt;</m:t>
        </m:r>
        <m:r>
          <m:t>1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ln</m:t>
        </m:r>
        <m:r>
          <m:t>q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 on ne retourne pas l'inégalité. Donne toujours</w:t>
      </w:r>
      <w:r>
        <w:t xml:space="preserve"> </w:t>
      </w:r>
      <w:r>
        <w:rPr>
          <w:bCs/>
          <w:b/>
        </w:rPr>
        <w:t xml:space="preserve">l'entier</w:t>
      </w:r>
      <w:r>
        <w:t xml:space="preserve">, pas la valeur décimale.</w:t>
      </w:r>
    </w:p>
    <w:p>
      <w:pPr>
        <w:pStyle w:val="BodyText"/>
      </w:pPr>
      <w:r>
        <w:rPr>
          <w:bCs/>
          <w:b/>
        </w:rPr>
        <w:t xml:space="preserve">Situation 7 : dériver</w:t>
      </w:r>
      <w:r>
        <w:rPr>
          <w:bCs/>
          <w:b/>
        </w:rPr>
        <w:t xml:space="preserve"> </w:t>
      </w:r>
      <m:oMath>
        <m:r>
          <m:rPr>
            <m:sty m:val="p"/>
          </m:rPr>
          <m:t>ln</m:t>
        </m:r>
        <m:r>
          <m:t>u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« 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</m:oMath>
      <w:r>
        <w:t xml:space="preserve">,</w:t>
      </w:r>
      <w:r>
        <w:t xml:space="preserve"> </w:t>
      </w:r>
      <m:oMath>
        <m:r>
          <m:t>3</m:t>
        </m:r>
        <m:r>
          <m:t>x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d>
          <m:dPr>
            <m:begChr m:val="]"/>
            <m:endChr m:val="[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2</m:t>
                </m:r>
              </m:num>
              <m:den>
                <m:r>
                  <m:t>3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e>
        </m:d>
      </m:oMath>
      <w:r>
        <w:t xml:space="preserve"> </w:t>
      </w:r>
      <w:r>
        <w:t xml:space="preserve">comme composée de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r>
          <m:t>3</m:t>
        </m:r>
        <m:r>
          <m:t>x</m:t>
        </m:r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(strictement positive) et de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. Avec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ln</m:t>
            </m:r>
            <m:r>
              <m:t>u</m:t>
            </m:r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u</m:t>
            </m:r>
            <m:r>
              <m:rPr>
                <m:sty m:val="p"/>
              </m:rPr>
              <m:t>′</m:t>
            </m:r>
          </m:num>
          <m:den>
            <m:r>
              <m:t>u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3</m:t>
            </m:r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den>
        </m:f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8 : une limite avec croissances comparées.</w:t>
      </w:r>
    </w:p>
    <w:p>
      <w:pPr>
        <w:pStyle w:val="BodyText"/>
      </w:pPr>
      <w:r>
        <w:t xml:space="preserve">« 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=</m:t>
        </m:r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rPr>
                    <m:sty m:val="p"/>
                  </m:rPr>
                  <m:t>ln</m:t>
                </m:r>
                <m:r>
                  <m:t>x</m:t>
                </m:r>
              </m:num>
              <m:den>
                <m:r>
                  <m:t>x</m:t>
                </m:r>
              </m:den>
            </m:f>
          </m:e>
        </m:d>
      </m:oMath>
      <w:r>
        <w:t xml:space="preserve">. Par croissances comparées,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x</m:t>
            </m:r>
          </m:num>
          <m:den>
            <m:r>
              <m:t>x</m:t>
            </m:r>
          </m:den>
        </m:f>
        <m:r>
          <m:rPr>
            <m:sty m:val="p"/>
          </m:rPr>
          <m:t>→</m:t>
        </m:r>
        <m:r>
          <m:t>0</m:t>
        </m:r>
      </m:oMath>
      <w:r>
        <w:t xml:space="preserve">, donc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x</m:t>
            </m:r>
          </m:num>
          <m:den>
            <m:r>
              <m:t>x</m:t>
            </m:r>
          </m:den>
        </m:f>
        <m:r>
          <m:rPr>
            <m:sty m:val="p"/>
          </m:rPr>
          <m:t>→</m:t>
        </m:r>
        <m:r>
          <m:t>1</m:t>
        </m:r>
      </m:oMath>
      <w:r>
        <w:t xml:space="preserve">. Par produit,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ln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 »</w:t>
      </w:r>
    </w:p>
    <w:p>
      <w:pPr>
        <w:pStyle w:val="BodyText"/>
      </w:pPr>
      <w:r>
        <w:t xml:space="preserve">« Par croissances comparées,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0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r>
          <m:t>x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. »</w:t>
      </w:r>
    </w:p>
    <w:p>
      <w:pPr>
        <w:pStyle w:val="BodyText"/>
      </w:pPr>
      <w:r>
        <w:t xml:space="preserve">Nomme toujours le résultat : « par croissances comparées ».</w:t>
      </w:r>
    </w:p>
    <w:p>
      <w:pPr>
        <w:pStyle w:val="BodyText"/>
      </w:pPr>
      <w:r>
        <w:rPr>
          <w:bCs/>
          <w:b/>
        </w:rPr>
        <w:t xml:space="preserve">Situation 9 : une limite par nombre dérivé.</w:t>
      </w:r>
    </w:p>
    <w:p>
      <w:pPr>
        <w:pStyle w:val="BodyText"/>
      </w:pPr>
      <w:r>
        <w:t xml:space="preserve">«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h</m:t>
            </m:r>
            <m:r>
              <m:rPr>
                <m:sty m:val="p"/>
              </m:rPr>
              <m:t>→</m:t>
            </m:r>
            <m:r>
              <m:t>0</m:t>
            </m:r>
          </m:sub>
        </m:sSub>
        <m:f>
          <m:fPr>
            <m:type m:val="bar"/>
          </m:fPr>
          <m:num>
            <m:r>
              <m:rPr>
                <m:sty m:val="p"/>
              </m:rPr>
              <m:t>ln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h</m:t>
                </m:r>
              </m:e>
            </m:d>
          </m:num>
          <m:den>
            <m:r>
              <m:t>h</m:t>
            </m:r>
          </m:den>
        </m:f>
      </m:oMath>
      <w:r>
        <w:t xml:space="preserve"> </w:t>
      </w:r>
      <w:r>
        <w:t xml:space="preserve">est le nombre dérivé de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x</m:t>
            </m:r>
          </m:e>
        </m:d>
      </m:oMath>
      <w:r>
        <w:t xml:space="preserve"> </w:t>
      </w:r>
      <w:r>
        <w:t xml:space="preserve">en</w:t>
      </w:r>
      <w:r>
        <w:t xml:space="preserve"> </w:t>
      </w:r>
      <m:oMath>
        <m:r>
          <m:t>0</m:t>
        </m:r>
      </m:oMath>
      <w:r>
        <w:t xml:space="preserve">, qui vaut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r>
              <m:t>0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. »</w:t>
      </w:r>
    </w:p>
    <w:p>
      <w:pPr>
        <w:pStyle w:val="BodyText"/>
      </w:pPr>
      <w:r>
        <w:t xml:space="preserve">Pour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x</m:t>
            </m:r>
          </m:num>
          <m:den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den>
        </m:f>
      </m:oMath>
      <w:r>
        <w:t xml:space="preserve"> </w:t>
      </w:r>
      <w:r>
        <w:t xml:space="preserve">en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: « c'est le taux d'accroissement de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t>1</m:t>
        </m:r>
      </m:oMath>
      <w:r>
        <w:t xml:space="preserve">, qui tend vers</w:t>
      </w:r>
      <w:r>
        <w:t xml:space="preserve"> </w:t>
      </w:r>
      <m:oMath>
        <m:r>
          <m:rPr>
            <m:sty m:val="p"/>
          </m:rPr>
          <m:t>ln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10 : l'étude d'une fonction avec</w:t>
      </w:r>
      <w:r>
        <w:rPr>
          <w:bCs/>
          <w:b/>
        </w:rPr>
        <w:t xml:space="preserve"> </w:t>
      </w:r>
      <m:oMath>
        <m:r>
          <m:rPr>
            <m:sty m:val="p"/>
          </m:rPr>
          <m:t>ln</m:t>
        </m:r>
      </m:oMath>
      <w:r>
        <w:rPr>
          <w:bCs/>
          <w:b/>
        </w:rP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Domaine :</w:t>
      </w:r>
      <w:r>
        <w:t xml:space="preserve"> </w:t>
      </w:r>
      <w:r>
        <w:t xml:space="preserve">«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définie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 »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Limites :</w:t>
      </w:r>
      <w:r>
        <w:t xml:space="preserve"> </w:t>
      </w:r>
      <w:r>
        <w:t xml:space="preserve">avec croissances comparées, et le comportement de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</m:oMath>
      <w:r>
        <w:t xml:space="preserve"> </w:t>
      </w:r>
      <w:r>
        <w:t xml:space="preserve">en</w:t>
      </w:r>
      <w:r>
        <w:t xml:space="preserve"> </w:t>
      </w:r>
      <m:oMath>
        <m:sSup>
          <m:e>
            <m:r>
              <m:t>0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Dérivée :</w:t>
      </w:r>
      <w:r>
        <w:t xml:space="preserve"> </w:t>
      </w:r>
      <w:r>
        <w:t xml:space="preserve">«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dérivable comme … Pour tout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…</m:t>
        </m:r>
      </m:oMath>
      <w:r>
        <w:t xml:space="preserve"> </w:t>
      </w:r>
      <w:r>
        <w:t xml:space="preserve">».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Signe :</w:t>
      </w:r>
      <w:r>
        <w:t xml:space="preserve"> </w:t>
      </w:r>
      <w:r>
        <w:t xml:space="preserve">facteur par facteur (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</m:oMath>
      <w:r>
        <w:t xml:space="preserve"> </w:t>
      </w:r>
      <w:r>
        <w:t xml:space="preserve">du signe de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Tableau :</w:t>
      </w:r>
      <w:r>
        <w:t xml:space="preserve"> </w:t>
      </w:r>
      <w:r>
        <w:t xml:space="preserve">limites, valeurs (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e</m:t>
            </m:r>
          </m:e>
        </m:d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e</m:t>
                </m:r>
              </m:den>
            </m:f>
          </m:e>
        </m:d>
      </m:oMath>
      <w:r>
        <w:t xml:space="preserve">…).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Convexité, tangente, équation</w:t>
      </w:r>
      <w:r>
        <w:t xml:space="preserve"> </w:t>
      </w:r>
      <w:r>
        <w:t xml:space="preserve">selon les questions.</w:t>
      </w:r>
    </w:p>
    <w:p>
      <w:pPr>
        <w:pStyle w:val="FirstParagraph"/>
      </w:pPr>
      <w:r>
        <w:rPr>
          <w:bCs/>
          <w:b/>
        </w:rPr>
        <w:t xml:space="preserve">Situation 11 : utiliser ou démontrer</w:t>
      </w:r>
      <w:r>
        <w:rPr>
          <w:bCs/>
          <w:b/>
        </w:rP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« 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−</m:t>
        </m:r>
        <m:r>
          <m:rPr>
            <m:sty m:val="p"/>
          </m:rPr>
          <m:t>ln</m:t>
        </m:r>
        <m:r>
          <m:t>x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x</m:t>
            </m:r>
          </m:den>
        </m:f>
      </m:oMath>
      <w:r>
        <w:t xml:space="preserve">, du signe de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. Donc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admet un minimum en</w:t>
      </w:r>
      <w:r>
        <w:t xml:space="preserve"> </w:t>
      </w:r>
      <m:oMath>
        <m:r>
          <m:t>1</m:t>
        </m:r>
      </m:oMath>
      <w:r>
        <w:t xml:space="preserve">, égal à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. Ainsi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≥</m:t>
        </m:r>
        <m:r>
          <m:t>1</m:t>
        </m:r>
      </m:oMath>
      <w:r>
        <w:t xml:space="preserve">, soit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. »</w:t>
      </w:r>
    </w:p>
    <w:p>
      <w:pPr>
        <w:pStyle w:val="BodyText"/>
      </w:pPr>
      <w:r>
        <w:t xml:space="preserve">Ou : «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est concave, sa courbe est en dessous de sa tangente en</w:t>
      </w:r>
      <w:r>
        <w:t xml:space="preserve"> </w:t>
      </w:r>
      <m:oMath>
        <m:r>
          <m:t>1</m:t>
        </m:r>
      </m:oMath>
      <w:r>
        <w:t xml:space="preserve">, d'équation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12 : suites avec</w:t>
      </w:r>
      <w:r>
        <w:rPr>
          <w:bCs/>
          <w:b/>
        </w:rPr>
        <w:t xml:space="preserve"> </w:t>
      </w:r>
      <m:oMath>
        <m:r>
          <m:rPr>
            <m:sty m:val="p"/>
          </m:rPr>
          <m:t>ln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rPr>
          <w:bCs/>
          <w:b/>
        </w:rPr>
        <w:t xml:space="preserve">Monotonie :</w:t>
      </w:r>
      <w:r>
        <w:t xml:space="preserve"> </w:t>
      </w:r>
      <w:r>
        <w:t xml:space="preserve">« Comme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, avec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, donc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Limite de</w:t>
      </w:r>
      <w:r>
        <w:rPr>
          <w:bCs/>
          <w:b/>
        </w:rP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a</m:t>
                    </m:r>
                  </m:num>
                  <m:den>
                    <m:r>
                      <m:t>n</m:t>
                    </m:r>
                  </m:den>
                </m:f>
              </m:e>
            </m:d>
          </m:e>
          <m:sup>
            <m:r>
              <m:t>n</m:t>
            </m:r>
          </m:sup>
        </m:sSup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  <w:r>
        <w:t xml:space="preserve"> </w:t>
      </w:r>
      <w:r>
        <w:t xml:space="preserve">«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a</m:t>
                    </m:r>
                  </m:num>
                  <m:den>
                    <m:r>
                      <m:t>n</m:t>
                    </m:r>
                  </m:den>
                </m:f>
              </m:e>
            </m:d>
          </m:e>
          <m:sup>
            <m:r>
              <m:t>n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n</m:t>
            </m:r>
            <m:r>
              <m:rPr>
                <m:sty m:val="p"/>
              </m:rPr>
              <m:t>ln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a</m:t>
                    </m:r>
                  </m:num>
                  <m:den>
                    <m:r>
                      <m:t>n</m:t>
                    </m:r>
                  </m:den>
                </m:f>
              </m:e>
            </m:d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r>
          <m:t>n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a</m:t>
                </m:r>
              </m:num>
              <m:den>
                <m:r>
                  <m:t>n</m:t>
                </m:r>
              </m:den>
            </m:f>
          </m:e>
        </m:d>
        <m:r>
          <m:rPr>
            <m:sty m:val="p"/>
          </m:rPr>
          <m:t>=</m:t>
        </m:r>
        <m:r>
          <m:t>a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rPr>
                <m:sty m:val="p"/>
              </m:rPr>
              <m:t>ln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h</m:t>
                </m:r>
              </m:e>
            </m:d>
          </m:num>
          <m:den>
            <m:r>
              <m:t>h</m:t>
            </m:r>
          </m:den>
        </m:f>
      </m:oMath>
      <w:r>
        <w:t xml:space="preserve"> </w:t>
      </w:r>
      <w:r>
        <w:t xml:space="preserve">avec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a</m:t>
            </m:r>
          </m:num>
          <m:den>
            <m:r>
              <m:t>n</m:t>
            </m:r>
          </m:den>
        </m:f>
        <m:r>
          <m:rPr>
            <m:sty m:val="p"/>
          </m:rPr>
          <m:t>→</m:t>
        </m:r>
        <m:r>
          <m:t>0</m:t>
        </m:r>
      </m:oMath>
      <w:r>
        <w:t xml:space="preserve">. Donc</w:t>
      </w:r>
      <w:r>
        <w:t xml:space="preserve"> </w:t>
      </w:r>
      <m:oMath>
        <m:r>
          <m:t>n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a</m:t>
                </m:r>
              </m:num>
              <m:den>
                <m:r>
                  <m:t>n</m:t>
                </m:r>
              </m:den>
            </m:f>
          </m:e>
        </m:d>
        <m:r>
          <m:rPr>
            <m:sty m:val="p"/>
          </m:rPr>
          <m:t>→</m:t>
        </m:r>
        <m:r>
          <m:t>a</m:t>
        </m:r>
      </m:oMath>
      <w:r>
        <w:t xml:space="preserve">. Par composition, la limite est</w:t>
      </w:r>
      <w:r>
        <w:t xml:space="preserve"> </w:t>
      </w:r>
      <m:oMath>
        <m:sSup>
          <m:e>
            <m:r>
              <m:t>e</m:t>
            </m:r>
          </m:e>
          <m:sup>
            <m:r>
              <m:t>a</m:t>
            </m:r>
          </m:sup>
        </m:sSup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13 : un problème de modélisation.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  <m:r>
              <m:rPr>
                <m:sty m:val="p"/>
              </m:rPr>
              <m:t>+</m:t>
            </m:r>
            <m:r>
              <m:t>T</m:t>
            </m:r>
          </m:e>
        </m:d>
        <m:r>
          <m:rPr>
            <m:sty m:val="p"/>
          </m:rPr>
          <m:t>=</m:t>
        </m:r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×</m:t>
        </m:r>
        <m:sSup>
          <m:e>
            <m:r>
              <m:t>e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3</m:t>
            </m:r>
            <m:r>
              <m:t>T</m:t>
            </m:r>
          </m:sup>
        </m:sSup>
      </m:oMath>
      <w:r>
        <w:t xml:space="preserve">. Donc</w:t>
      </w:r>
      <w:r>
        <w:t xml:space="preserve"> </w:t>
      </w:r>
      <m:oMath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  <m:r>
              <m:rPr>
                <m:sty m:val="p"/>
              </m:rPr>
              <m:t>+</m:t>
            </m:r>
            <m:r>
              <m:t>T</m:t>
            </m:r>
          </m:e>
        </m:d>
        <m:r>
          <m:rPr>
            <m:sty m:val="p"/>
          </m:rPr>
          <m:t>=</m:t>
        </m:r>
        <m:r>
          <m:t>2</m:t>
        </m:r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⇔</m:t>
        </m:r>
        <m:sSup>
          <m:e>
            <m:r>
              <m:t>e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3</m:t>
            </m:r>
            <m:r>
              <m:t>T</m:t>
            </m:r>
          </m:sup>
        </m:sSup>
        <m:r>
          <m:rPr>
            <m:sty m:val="p"/>
          </m:rPr>
          <m:t>=</m:t>
        </m:r>
        <m:r>
          <m:t>2</m:t>
        </m:r>
        <m:r>
          <m:rPr>
            <m:sty m:val="p"/>
          </m:rPr>
          <m:t>⇔</m:t>
        </m:r>
        <m:r>
          <m:t>T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2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3</m:t>
            </m:r>
          </m:den>
        </m:f>
        <m:r>
          <m:rPr>
            <m:sty m:val="p"/>
          </m:rPr>
          <m:t>≈</m:t>
        </m:r>
        <m:r>
          <m:t>2</m:t>
        </m:r>
        <m:r>
          <m:rPr>
            <m:sty m:val="p"/>
          </m:rPr>
          <m:t>,</m:t>
        </m:r>
        <m:r>
          <m:t>31</m:t>
        </m:r>
      </m:oMath>
      <w:r>
        <w:t xml:space="preserve"> </w:t>
      </w:r>
      <w:r>
        <w:t xml:space="preserve">heures, quel que soit</w:t>
      </w:r>
      <w:r>
        <w:t xml:space="preserve"> </w:t>
      </w:r>
      <m:oMath>
        <m:r>
          <m:t>t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Conclusion :</w:t>
      </w:r>
      <w:r>
        <w:t xml:space="preserve"> </w:t>
      </w:r>
      <w:r>
        <w:t xml:space="preserve">le temps de doublement est d'environ</w:t>
      </w:r>
      <w:r>
        <w:t xml:space="preserve"> </w:t>
      </w:r>
      <m:oMath>
        <m:r>
          <m:t>2</m:t>
        </m:r>
        <m:r>
          <m:rPr>
            <m:sty m:val="p"/>
          </m:rPr>
          <m:t>,</m:t>
        </m:r>
        <m:r>
          <m:t>31</m:t>
        </m:r>
      </m:oMath>
      <w:r>
        <w:t xml:space="preserve"> </w:t>
      </w:r>
      <w:r>
        <w:t xml:space="preserve">heures. »</w:t>
      </w:r>
    </w:p>
    <w:p>
      <w:pPr>
        <w:pStyle w:val="BodyText"/>
      </w:pPr>
      <w:r>
        <w:t xml:space="preserve">Une conclusion</w:t>
      </w:r>
      <w:r>
        <w:t xml:space="preserve"> </w:t>
      </w:r>
      <w:r>
        <w:rPr>
          <w:bCs/>
          <w:b/>
        </w:rPr>
        <w:t xml:space="preserve">en contexte, avec l'unité</w:t>
      </w:r>
      <w:r>
        <w:t xml:space="preserve">, est obligatoire.</w:t>
      </w:r>
    </w:p>
    <w:p>
      <w:pPr>
        <w:pStyle w:val="BodyText"/>
      </w:pPr>
      <w:r>
        <w:rPr>
          <w:bCs/>
          <w:b/>
        </w:rPr>
        <w:t xml:space="preserve">Situation 14 : vrai/faux et contre-exemple.</w:t>
      </w:r>
    </w:p>
    <w:p>
      <w:pPr>
        <w:pStyle w:val="BodyText"/>
      </w:pPr>
      <w:r>
        <w:t xml:space="preserve">« L'affirmation est</w:t>
      </w:r>
      <w:r>
        <w:t xml:space="preserve"> </w:t>
      </w:r>
      <w:r>
        <w:rPr>
          <w:bCs/>
          <w:b/>
        </w:rPr>
        <w:t xml:space="preserve">fausse</w:t>
      </w:r>
      <w:r>
        <w:t xml:space="preserve">. Contre-exemple :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+</m:t>
            </m:r>
            <m:r>
              <m:t>b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r>
          <m:t>2</m:t>
        </m:r>
        <m:r>
          <m:rPr>
            <m:sty m:val="p"/>
          </m:rPr>
          <m:t>≠</m:t>
        </m:r>
        <m:r>
          <m:t>0</m:t>
        </m:r>
        <m:r>
          <m:rPr>
            <m:sty m:val="p"/>
          </m:rPr>
          <m:t>=</m:t>
        </m:r>
        <m:r>
          <m:rPr>
            <m:sty m:val="p"/>
          </m:rPr>
          <m:t>ln</m:t>
        </m:r>
        <m:r>
          <m:t>a</m:t>
        </m:r>
        <m:r>
          <m:rPr>
            <m:sty m:val="p"/>
          </m:rPr>
          <m:t>+</m:t>
        </m:r>
        <m:r>
          <m:rPr>
            <m:sty m:val="p"/>
          </m:rPr>
          <m:t>ln</m:t>
        </m:r>
        <m:r>
          <m:t>b</m:t>
        </m:r>
      </m:oMath>
      <w:r>
        <w:t xml:space="preserve">. »</w:t>
      </w:r>
    </w:p>
    <w:bookmarkEnd w:id="20"/>
    <w:bookmarkStart w:id="21" w:name="avant-après-sur-le-logarithme"/>
    <w:p>
      <w:pPr>
        <w:pStyle w:val="Heading3"/>
      </w:pPr>
      <w:r>
        <w:t xml:space="preserve">2. Avant / après sur le logarithme</w:t>
      </w:r>
    </w:p>
    <w:p>
      <w:pPr>
        <w:pStyle w:val="FirstParagraph"/>
      </w:pPr>
      <w:r>
        <w:rPr>
          <w:bCs/>
          <w:b/>
        </w:rPr>
        <w:t xml:space="preserve">a) Une équation.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+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r>
          <m:t>6</m:t>
        </m:r>
      </m:oMath>
      <w:r>
        <w:t xml:space="preserve"> </w:t>
      </w:r>
      <w:r>
        <w:t xml:space="preserve">donc</w:t>
      </w:r>
      <w:r>
        <w:t xml:space="preserve"> </w:t>
      </w:r>
      <m:oMath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donc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. »</w:t>
      </w:r>
    </w:p>
    <w:p>
      <w:pPr>
        <w:pStyle w:val="BodyText"/>
      </w:pPr>
      <w:r>
        <w:t xml:space="preserve">« 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1</m:t>
        </m:r>
      </m:oMath>
      <w:r>
        <w:t xml:space="preserve">, l'équation équivaut à</w:t>
      </w:r>
      <w:r>
        <w:t xml:space="preserve"> </w:t>
      </w:r>
      <m:oMath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t>6</m:t>
        </m:r>
      </m:oMath>
      <w:r>
        <w:t xml:space="preserve">, donc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. Comme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1</m:t>
        </m:r>
      </m:oMath>
      <w:r>
        <w:t xml:space="preserve">,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t>3</m:t>
        </m:r>
        <m:r>
          <m:rPr>
            <m:sty m:val="p"/>
          </m:rPr>
          <m:t>}</m:t>
        </m:r>
      </m:oMath>
      <w:r>
        <w:t xml:space="preserve">. »</w:t>
      </w:r>
    </w:p>
    <w:p>
      <w:pPr>
        <w:pStyle w:val="BodyText"/>
      </w:pPr>
      <w:r>
        <w:t xml:space="preserve">Ce qui manque à la première : l'ensemble de définition et l'élimination de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b) Un seuil.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sSup>
          <m:e>
            <m:r>
              <m:t>85</m:t>
            </m:r>
          </m:e>
          <m:sup>
            <m:r>
              <m:t>n</m:t>
            </m:r>
          </m:sup>
        </m:sSup>
        <m:r>
          <m:rPr>
            <m:sty m:val="p"/>
          </m:rPr>
          <m:t>&lt;</m:t>
        </m:r>
        <m:r>
          <m:t>0</m:t>
        </m:r>
        <m:r>
          <m:rPr>
            <m:sty m:val="p"/>
          </m:rPr>
          <m:t>,</m:t>
        </m:r>
        <m:r>
          <m:t>1</m:t>
        </m:r>
      </m:oMath>
      <w:r>
        <w:t xml:space="preserve"> </w:t>
      </w:r>
      <w:r>
        <w:t xml:space="preserve">donc</w:t>
      </w:r>
      <w:r>
        <w:t xml:space="preserve"> </w:t>
      </w:r>
      <m:oMath>
        <m:r>
          <m:t>n</m:t>
        </m:r>
        <m:r>
          <m:rPr>
            <m:sty m:val="p"/>
          </m:rPr>
          <m:t>&lt;</m:t>
        </m:r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num>
          <m:den>
            <m:r>
              <m:rPr>
                <m:sty m:val="p"/>
              </m:rPr>
              <m:t>ln</m:t>
            </m:r>
            <m:r>
              <m:t>0</m:t>
            </m:r>
            <m:r>
              <m:rPr>
                <m:sty m:val="p"/>
              </m:rPr>
              <m:t>,</m:t>
            </m:r>
            <m:r>
              <m:t>85</m:t>
            </m:r>
          </m:den>
        </m:f>
      </m:oMath>
      <w:r>
        <w:t xml:space="preserve">. »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n</m:t>
        </m:r>
        <m:r>
          <m:rPr>
            <m:sty m:val="p"/>
          </m:rPr>
          <m:t>ln</m:t>
        </m:r>
        <m:r>
          <m:t>0</m:t>
        </m:r>
        <m:r>
          <m:rPr>
            <m:sty m:val="p"/>
          </m:rPr>
          <m:t>,</m:t>
        </m:r>
        <m:r>
          <m:t>85</m:t>
        </m:r>
        <m:r>
          <m:rPr>
            <m:sty m:val="p"/>
          </m:rPr>
          <m:t>&lt;</m:t>
        </m:r>
        <m:r>
          <m:rPr>
            <m:sty m:val="p"/>
          </m:rPr>
          <m:t>ln</m:t>
        </m:r>
        <m:r>
          <m:t>0</m:t>
        </m:r>
        <m:r>
          <m:rPr>
            <m:sty m:val="p"/>
          </m:rPr>
          <m:t>,</m:t>
        </m:r>
        <m:r>
          <m:t>1</m:t>
        </m:r>
      </m:oMath>
      <w:r>
        <w:t xml:space="preserve">, et</w:t>
      </w:r>
      <w:r>
        <w:t xml:space="preserve"> </w:t>
      </w:r>
      <m:oMath>
        <m:r>
          <m:rPr>
            <m:sty m:val="p"/>
          </m:rPr>
          <m:t>ln</m:t>
        </m:r>
        <m:r>
          <m:t>0</m:t>
        </m:r>
        <m:r>
          <m:rPr>
            <m:sty m:val="p"/>
          </m:rPr>
          <m:t>,</m:t>
        </m:r>
        <m:r>
          <m:t>85</m:t>
        </m:r>
        <m:r>
          <m:rPr>
            <m:sty m:val="p"/>
          </m:rPr>
          <m:t>&lt;</m:t>
        </m:r>
        <m:r>
          <m:t>0</m:t>
        </m:r>
      </m:oMath>
      <w:r>
        <w:t xml:space="preserve">, donc</w:t>
      </w:r>
      <w:r>
        <w:t xml:space="preserve"> </w:t>
      </w:r>
      <m:oMath>
        <m:r>
          <m:t>n</m:t>
        </m:r>
        <m:r>
          <m:rPr>
            <m:sty m:val="p"/>
          </m:rPr>
          <m:t>&gt;</m:t>
        </m:r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num>
          <m:den>
            <m:r>
              <m:rPr>
                <m:sty m:val="p"/>
              </m:rPr>
              <m:t>ln</m:t>
            </m:r>
            <m:r>
              <m:t>0</m:t>
            </m:r>
            <m:r>
              <m:rPr>
                <m:sty m:val="p"/>
              </m:rPr>
              <m:t>,</m:t>
            </m:r>
            <m:r>
              <m:t>85</m:t>
            </m:r>
          </m:den>
        </m:f>
        <m:r>
          <m:rPr>
            <m:sty m:val="p"/>
          </m:rPr>
          <m:t>≈</m:t>
        </m:r>
        <m:r>
          <m:t>14</m:t>
        </m:r>
        <m:r>
          <m:rPr>
            <m:sty m:val="p"/>
          </m:rPr>
          <m:t>,</m:t>
        </m:r>
        <m:r>
          <m:t>17</m:t>
        </m:r>
      </m:oMath>
      <w:r>
        <w:t xml:space="preserve">, soit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15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c) Une limite.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x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 »</w:t>
      </w:r>
    </w:p>
    <w:p>
      <w:pPr>
        <w:pStyle w:val="BodyText"/>
      </w:pPr>
      <w:r>
        <w:t xml:space="preserve">« Par croissances comparées,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0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r>
          <m:t>x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d) Une propriété.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+</m:t>
            </m:r>
            <m:r>
              <m:t>b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r>
          <m:t>a</m:t>
        </m:r>
        <m:r>
          <m:rPr>
            <m:sty m:val="p"/>
          </m:rPr>
          <m:t>+</m:t>
        </m:r>
        <m:r>
          <m:rPr>
            <m:sty m:val="p"/>
          </m:rPr>
          <m:t>ln</m:t>
        </m:r>
        <m:r>
          <m:t>b</m:t>
        </m:r>
      </m:oMath>
      <w:r>
        <w:t xml:space="preserve">. »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r>
          <m:t>a</m:t>
        </m:r>
        <m:r>
          <m:rPr>
            <m:sty m:val="p"/>
          </m:rPr>
          <m:t>+</m:t>
        </m:r>
        <m:r>
          <m:rPr>
            <m:sty m:val="p"/>
          </m:rPr>
          <m:t>ln</m:t>
        </m:r>
        <m:r>
          <m:t>b</m:t>
        </m:r>
      </m:oMath>
      <w:r>
        <w:t xml:space="preserve">. Il n'existe pas de formule pour</w:t>
      </w:r>
      <w:r>
        <w:t xml:space="preserve"> </w:t>
      </w: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+</m:t>
            </m:r>
            <m:r>
              <m:t>b</m:t>
            </m:r>
          </m:e>
        </m:d>
      </m:oMath>
      <w:r>
        <w:t xml:space="preserve">. »</w:t>
      </w:r>
    </w:p>
    <w:bookmarkEnd w:id="21"/>
    <w:bookmarkStart w:id="22" w:name="X7b628f7e3c65b135ea82b42a33447b000fca77c"/>
    <w:p>
      <w:pPr>
        <w:pStyle w:val="Heading3"/>
      </w:pPr>
      <w:r>
        <w:t xml:space="preserve">3. Les erreurs de rédaction propres à ce chapitre</w:t>
      </w:r>
    </w:p>
    <w:p>
      <w:pPr>
        <w:numPr>
          <w:ilvl w:val="0"/>
          <w:numId w:val="1003"/>
        </w:numPr>
        <w:pStyle w:val="Compact"/>
      </w:pPr>
      <w:r>
        <w:t xml:space="preserve">Oublier l'</w:t>
      </w:r>
      <w:r>
        <w:rPr>
          <w:bCs/>
          <w:b/>
        </w:rPr>
        <w:t xml:space="preserve">ensemble de définition</w:t>
      </w:r>
      <w:r>
        <w:t xml:space="preserve">, ou garder une solution qui n'y appartient pas.</w:t>
      </w:r>
    </w:p>
    <w:p>
      <w:pPr>
        <w:numPr>
          <w:ilvl w:val="0"/>
          <w:numId w:val="1003"/>
        </w:numPr>
        <w:pStyle w:val="Compact"/>
      </w:pPr>
      <w:r>
        <w:t xml:space="preserve">Écrire</w:t>
      </w:r>
      <w:r>
        <w:t xml:space="preserve"> </w:t>
      </w: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+</m:t>
            </m:r>
            <m:r>
              <m:t>b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r>
          <m:t>a</m:t>
        </m:r>
        <m:r>
          <m:rPr>
            <m:sty m:val="p"/>
          </m:rPr>
          <m:t>+</m:t>
        </m:r>
        <m:r>
          <m:rPr>
            <m:sty m:val="p"/>
          </m:rPr>
          <m:t>ln</m:t>
        </m:r>
        <m:r>
          <m:t>b</m:t>
        </m:r>
      </m:oMath>
      <w:r>
        <w:t xml:space="preserve">, ou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x</m:t>
            </m:r>
          </m:num>
          <m:den>
            <m:r>
              <m:rPr>
                <m:sty m:val="p"/>
              </m:rPr>
              <m:t>ln</m:t>
            </m:r>
            <m:r>
              <m:t>y</m:t>
            </m:r>
          </m:den>
        </m:f>
        <m:r>
          <m:rPr>
            <m:sty m:val="p"/>
          </m:rPr>
          <m:t>=</m:t>
        </m:r>
        <m:r>
          <m:rPr>
            <m:sty m:val="p"/>
          </m:rPr>
          <m:t>ln</m:t>
        </m:r>
        <m:f>
          <m:fPr>
            <m:type m:val="bar"/>
          </m:fPr>
          <m:num>
            <m:r>
              <m:t>x</m:t>
            </m:r>
          </m:num>
          <m:den>
            <m:r>
              <m:t>y</m:t>
            </m:r>
          </m:den>
        </m:f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Oublier de</w:t>
      </w:r>
      <w:r>
        <w:t xml:space="preserve"> </w:t>
      </w:r>
      <w:r>
        <w:rPr>
          <w:bCs/>
          <w:b/>
        </w:rPr>
        <w:t xml:space="preserve">retourner l'inégalité</w:t>
      </w:r>
      <w:r>
        <w:t xml:space="preserve"> </w:t>
      </w:r>
      <w:r>
        <w:t xml:space="preserve">en divisant par un logarithme négatif.</w:t>
      </w:r>
    </w:p>
    <w:p>
      <w:pPr>
        <w:numPr>
          <w:ilvl w:val="0"/>
          <w:numId w:val="1003"/>
        </w:numPr>
        <w:pStyle w:val="Compact"/>
      </w:pPr>
      <w:r>
        <w:t xml:space="preserve">Poser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sans dire que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 et garder une solution négative.</w:t>
      </w:r>
    </w:p>
    <w:p>
      <w:pPr>
        <w:numPr>
          <w:ilvl w:val="0"/>
          <w:numId w:val="1003"/>
        </w:numPr>
        <w:pStyle w:val="Compact"/>
      </w:pPr>
      <w:r>
        <w:t xml:space="preserve">Une limite avec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rPr>
          <w:bCs/>
          <w:b/>
        </w:rPr>
        <w:t xml:space="preserve">sans citer</w:t>
      </w:r>
      <w:r>
        <w:t xml:space="preserve"> </w:t>
      </w:r>
      <w:r>
        <w:t xml:space="preserve">les croissances comparées.</w:t>
      </w:r>
    </w:p>
    <w:p>
      <w:pPr>
        <w:numPr>
          <w:ilvl w:val="0"/>
          <w:numId w:val="1003"/>
        </w:numPr>
        <w:pStyle w:val="Compact"/>
      </w:pPr>
      <w:r>
        <w:t xml:space="preserve">Oublier que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en</w:t>
      </w:r>
      <w:r>
        <w:t xml:space="preserve"> </w:t>
      </w:r>
      <m:oMath>
        <m:sSup>
          <m:e>
            <m:r>
              <m:t>0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Dériver</w:t>
      </w:r>
      <w:r>
        <w:t xml:space="preserve"> </w:t>
      </w:r>
      <m:oMath>
        <m:r>
          <m:rPr>
            <m:sty m:val="p"/>
          </m:rPr>
          <m:t>ln</m:t>
        </m:r>
        <m:r>
          <m:t>u</m:t>
        </m:r>
      </m:oMath>
      <w:r>
        <w:t xml:space="preserve"> </w:t>
      </w:r>
      <w:r>
        <w:t xml:space="preserve">sans vérifier que</w:t>
      </w:r>
      <w:r>
        <w:t xml:space="preserve"> </w:t>
      </w:r>
      <m:oMath>
        <m:r>
          <m:t>u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Un seuil</w:t>
      </w:r>
      <w:r>
        <w:t xml:space="preserve"> </w:t>
      </w:r>
      <w:r>
        <w:rPr>
          <w:bCs/>
          <w:b/>
        </w:rPr>
        <w:t xml:space="preserve">non entier</w:t>
      </w:r>
      <w:r>
        <w:t xml:space="preserve">, ou un résultat de modélisation sans unité.</w:t>
      </w:r>
    </w:p>
    <w:bookmarkEnd w:id="22"/>
    <w:bookmarkStart w:id="23" w:name="X5904acb91a0cc6d0b36bd3f6180b52c5a98eb75"/>
    <w:p>
      <w:pPr>
        <w:pStyle w:val="Heading3"/>
      </w:pPr>
      <w:r>
        <w:t xml:space="preserve">4. La check-list du chapitre Fonction logarithme</w:t>
      </w:r>
    </w:p>
    <w:p>
      <w:pPr>
        <w:numPr>
          <w:ilvl w:val="0"/>
          <w:numId w:val="1004"/>
        </w:numPr>
        <w:pStyle w:val="Compact"/>
      </w:pPr>
      <w:r>
        <w:t xml:space="preserve">J'ai écrit l'</w:t>
      </w:r>
      <w:r>
        <w:rPr>
          <w:bCs/>
          <w:b/>
        </w:rPr>
        <w:t xml:space="preserve">ensemble de définition</w:t>
      </w:r>
      <w:r>
        <w:t xml:space="preserve"> </w:t>
      </w:r>
      <w:r>
        <w:t xml:space="preserve">avant toute équation ou dérivée.</w:t>
      </w:r>
    </w:p>
    <w:p>
      <w:pPr>
        <w:numPr>
          <w:ilvl w:val="0"/>
          <w:numId w:val="1004"/>
        </w:numPr>
        <w:pStyle w:val="Compact"/>
      </w:pPr>
      <w:r>
        <w:t xml:space="preserve">Mes équivalences utilisent bien</w:t>
      </w:r>
      <w:r>
        <w:t xml:space="preserve"> </w:t>
      </w:r>
      <m:oMath>
        <m:r>
          <m:rPr>
            <m:sty m:val="p"/>
          </m:rPr>
          <m:t>ln</m:t>
        </m:r>
        <m:r>
          <m:t>A</m:t>
        </m:r>
        <m:r>
          <m:rPr>
            <m:sty m:val="p"/>
          </m:rPr>
          <m:t>=</m:t>
        </m:r>
        <m:r>
          <m:rPr>
            <m:sty m:val="p"/>
          </m:rPr>
          <m:t>ln</m:t>
        </m:r>
        <m:r>
          <m:t>B</m:t>
        </m:r>
        <m:r>
          <m:rPr>
            <m:sty m:val="p"/>
          </m:rPr>
          <m:t>⇔</m:t>
        </m:r>
        <m:r>
          <m:t>A</m:t>
        </m:r>
        <m:r>
          <m:rPr>
            <m:sty m:val="p"/>
          </m:rPr>
          <m:t>=</m:t>
        </m:r>
        <m:r>
          <m:t>B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J'ai</w:t>
      </w:r>
      <w:r>
        <w:t xml:space="preserve"> </w:t>
      </w:r>
      <w:r>
        <w:rPr>
          <w:bCs/>
          <w:b/>
        </w:rPr>
        <w:t xml:space="preserve">vérifié</w:t>
      </w:r>
      <w:r>
        <w:t xml:space="preserve"> </w:t>
      </w:r>
      <w:r>
        <w:t xml:space="preserve">que mes solutions appartiennent à l'ensemble de définition.</w:t>
      </w:r>
    </w:p>
    <w:p>
      <w:pPr>
        <w:numPr>
          <w:ilvl w:val="0"/>
          <w:numId w:val="1004"/>
        </w:numPr>
        <w:pStyle w:val="Compact"/>
      </w:pPr>
      <w:r>
        <w:t xml:space="preserve">Dans un seuil, j'ai regardé le</w:t>
      </w:r>
      <w:r>
        <w:t xml:space="preserve"> </w:t>
      </w:r>
      <w:r>
        <w:rPr>
          <w:bCs/>
          <w:b/>
        </w:rPr>
        <w:t xml:space="preserve">signe de</w:t>
      </w:r>
      <w:r>
        <w:rPr>
          <w:bCs/>
          <w:b/>
        </w:rPr>
        <w:t xml:space="preserve"> </w:t>
      </w:r>
      <m:oMath>
        <m:r>
          <m:rPr>
            <m:sty m:val="p"/>
          </m:rPr>
          <m:t>ln</m:t>
        </m:r>
        <m:r>
          <m:t>q</m:t>
        </m:r>
      </m:oMath>
      <w:r>
        <w:t xml:space="preserve"> </w:t>
      </w:r>
      <w:r>
        <w:t xml:space="preserve">avant de diviser.</w:t>
      </w:r>
    </w:p>
    <w:p>
      <w:pPr>
        <w:numPr>
          <w:ilvl w:val="0"/>
          <w:numId w:val="1004"/>
        </w:numPr>
        <w:pStyle w:val="Compact"/>
      </w:pPr>
      <w:r>
        <w:t xml:space="preserve">Chaque limite avec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cite les</w:t>
      </w:r>
      <w:r>
        <w:t xml:space="preserve"> </w:t>
      </w:r>
      <w:r>
        <w:rPr>
          <w:bCs/>
          <w:b/>
        </w:rPr>
        <w:t xml:space="preserve">croissances comparées</w:t>
      </w:r>
      <w:r>
        <w:t xml:space="preserve"> </w:t>
      </w:r>
      <w:r>
        <w:t xml:space="preserve">ou un</w:t>
      </w:r>
      <w:r>
        <w:t xml:space="preserve"> </w:t>
      </w:r>
      <w:r>
        <w:rPr>
          <w:bCs/>
          <w:b/>
        </w:rPr>
        <w:t xml:space="preserve">nombre dérivé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Mon tableau contient les</w:t>
      </w:r>
      <w:r>
        <w:t xml:space="preserve"> </w:t>
      </w:r>
      <w:r>
        <w:rPr>
          <w:bCs/>
          <w:b/>
        </w:rPr>
        <w:t xml:space="preserve">limites</w:t>
      </w:r>
      <w:r>
        <w:t xml:space="preserve"> </w:t>
      </w:r>
      <w:r>
        <w:t xml:space="preserve">et les valeurs remarquables.</w:t>
      </w:r>
    </w:p>
    <w:p>
      <w:pPr>
        <w:numPr>
          <w:ilvl w:val="0"/>
          <w:numId w:val="1004"/>
        </w:numPr>
        <w:pStyle w:val="Compact"/>
      </w:pPr>
      <w:r>
        <w:t xml:space="preserve">Pour un problème, ma conclusion est</w:t>
      </w:r>
      <w:r>
        <w:t xml:space="preserve"> </w:t>
      </w:r>
      <w:r>
        <w:rPr>
          <w:bCs/>
          <w:b/>
        </w:rPr>
        <w:t xml:space="preserve">en contexte, avec l'unité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J'ai</w:t>
      </w:r>
      <w:r>
        <w:t xml:space="preserve"> </w:t>
      </w:r>
      <w:r>
        <w:rPr>
          <w:bCs/>
          <w:b/>
        </w:rPr>
        <w:t xml:space="preserve">vérifié</w:t>
      </w:r>
      <w:r>
        <w:t xml:space="preserve"> </w:t>
      </w:r>
      <w:r>
        <w:t xml:space="preserve">avec une valeur simple :</w:t>
      </w:r>
      <w:r>
        <w:t xml:space="preserve"> </w:t>
      </w:r>
      <m:oMath>
        <m:r>
          <m:rPr>
            <m:sty m:val="p"/>
          </m:rPr>
          <m:t>ln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ln</m:t>
        </m:r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FirstParagraph"/>
      </w:pPr>
      <w:r>
        <w:t xml:space="preserve">Un logarithme sans ensemble de définition, c'est un pilote sans licence : ça roule tant que personne ne contrôle, et le correcteur contrôle.</w:t>
      </w:r>
    </w:p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 de rédaction : fonction logarithme</dc:title>
  <dc:creator>Antoine Boutin, plusquunprof.com</dc:creator>
  <dc:language>fr</dc:language>
  <cp:keywords/>
  <dcterms:created xsi:type="dcterms:W3CDTF">2026-10-08T18:19:04Z</dcterms:created>
  <dcterms:modified xsi:type="dcterms:W3CDTF">2026-10-08T18:19:04Z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