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dérivées, limites et inégalités avec ln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pour maîtriser le calcul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dérivées ;</w:t>
      </w:r>
    </w:p>
    <w:p>
      <w:pPr>
        <w:numPr>
          <w:ilvl w:val="0"/>
          <w:numId w:val="1001"/>
        </w:numPr>
        <w:pStyle w:val="Compact"/>
      </w:pPr>
      <w:r>
        <w:t xml:space="preserve">limites et croissances comparées ;</w:t>
      </w:r>
    </w:p>
    <w:p>
      <w:pPr>
        <w:numPr>
          <w:ilvl w:val="0"/>
          <w:numId w:val="1001"/>
        </w:numPr>
        <w:pStyle w:val="Compact"/>
      </w:pPr>
      <w:r>
        <w:t xml:space="preserve">deux études de fonctions classiques (</w:t>
      </w:r>
      <m:oMath>
        <m:r>
          <m:t>x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) ;</w:t>
      </w:r>
    </w:p>
    <w:p>
      <w:pPr>
        <w:numPr>
          <w:ilvl w:val="0"/>
          <w:numId w:val="1001"/>
        </w:numPr>
        <w:pStyle w:val="Compact"/>
      </w:pPr>
      <w:r>
        <w:t xml:space="preserve">l'inégalité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 ses conséquences ;</w:t>
      </w:r>
    </w:p>
    <w:p>
      <w:pPr>
        <w:numPr>
          <w:ilvl w:val="0"/>
          <w:numId w:val="1001"/>
        </w:numPr>
        <w:pStyle w:val="Compact"/>
      </w:pPr>
      <w:r>
        <w:t xml:space="preserve">tangentes ;</w:t>
      </w:r>
    </w:p>
    <w:p>
      <w:pPr>
        <w:numPr>
          <w:ilvl w:val="0"/>
          <w:numId w:val="1001"/>
        </w:numPr>
        <w:pStyle w:val="Compact"/>
      </w:pPr>
      <w:r>
        <w:t xml:space="preserve">nombre de solutions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m</m:t>
        </m:r>
        <m:r>
          <m:t>x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 limite célèbre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domaine ;</w:t>
      </w:r>
    </w:p>
    <w:p>
      <w:pPr>
        <w:numPr>
          <w:ilvl w:val="0"/>
          <w:numId w:val="1002"/>
        </w:numPr>
        <w:pStyle w:val="Compact"/>
      </w:pPr>
      <w:r>
        <w:t xml:space="preserve">dérivabilité justifiée ;</w:t>
      </w:r>
    </w:p>
    <w:p>
      <w:pPr>
        <w:numPr>
          <w:ilvl w:val="0"/>
          <w:numId w:val="1002"/>
        </w:numPr>
        <w:pStyle w:val="Compact"/>
      </w:pPr>
      <w:r>
        <w:t xml:space="preserve">règle nommée à chaque limite ;</w:t>
      </w:r>
    </w:p>
    <w:p>
      <w:pPr>
        <w:numPr>
          <w:ilvl w:val="0"/>
          <w:numId w:val="1002"/>
        </w:numPr>
        <w:pStyle w:val="Compact"/>
      </w:pPr>
      <w:r>
        <w:t xml:space="preserve">tableau complet ;</w:t>
      </w:r>
    </w:p>
    <w:p>
      <w:pPr>
        <w:numPr>
          <w:ilvl w:val="0"/>
          <w:numId w:val="1002"/>
        </w:numPr>
        <w:pStyle w:val="Compact"/>
      </w:pPr>
      <w:r>
        <w:t xml:space="preserve">conclusion.</w:t>
      </w:r>
    </w:p>
    <w:p>
      <w:pPr>
        <w:pStyle w:val="FirstParagraph"/>
      </w:pPr>
      <w:r>
        <w:rPr>
          <w:bCs/>
          <w:b/>
        </w:rPr>
        <w:t xml:space="preserve">Les réflexes à avoir en tête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Dérivée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;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Limites 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;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Inégalités :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 son jumeau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Études :</w:t>
      </w:r>
      <w:r>
        <w:t xml:space="preserve"> </w:t>
      </w:r>
      <w:r>
        <w:t xml:space="preserve">domaine, limites, dérivée factorisée, tableau, puis convexité si demandé.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rPr>
            <m:sty m:val="p"/>
          </m:rPr>
          <m:t>ln</m:t>
        </m:r>
        <m:r>
          <m:t>u</m:t>
        </m:r>
      </m:oMath>
      <w:r>
        <w:t xml:space="preserve"> </w:t>
      </w:r>
      <w:r>
        <w:t xml:space="preserve">sans avoir vérifié</w:t>
      </w:r>
      <w:r>
        <w:t xml:space="preserve"> 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Écrire «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 sans citer les</w:t>
      </w:r>
      <w:r>
        <w:t xml:space="preserve"> </w:t>
      </w:r>
      <w:r>
        <w:rPr>
          <w:bCs/>
          <w:b/>
        </w:rPr>
        <w:t xml:space="preserve">croissances comparées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que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(et non</w:t>
      </w:r>
      <w:r>
        <w:t xml:space="preserve"> </w:t>
      </w:r>
      <m:oMath>
        <m:r>
          <m:t>0</m:t>
        </m:r>
      </m:oMath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t xml:space="preserve">Conclure à un extremum sans le</w:t>
      </w:r>
      <w:r>
        <w:t xml:space="preserve"> </w:t>
      </w:r>
      <w:r>
        <w:rPr>
          <w:bCs/>
          <w:b/>
        </w:rPr>
        <w:t xml:space="preserve">changement de signe</w:t>
      </w:r>
      <w:r>
        <w:t xml:space="preserve"> </w:t>
      </w:r>
      <w:r>
        <w:t xml:space="preserve">de la dérivée.</w:t>
      </w:r>
    </w:p>
    <w:p>
      <w:pPr>
        <w:pStyle w:val="FirstParagraph"/>
      </w:pPr>
      <w:r>
        <w:t xml:space="preserve">Le logarithme est lent : il monte, mais plus lentement que n'importe quelle puissance. C'est la tortue du programme, mais elle finit par arriver.</w:t>
      </w:r>
    </w:p>
    <w:p>
      <w:r>
        <w:pict>
          <v:rect style="width:0;height:1.5pt" o:hralign="center" o:hrstd="t" o:hr="t"/>
        </w:pict>
      </w:r>
    </w:p>
    <w:bookmarkStart w:id="20" w:name="exercice-1-dérivées-avec-ln"/>
    <w:p>
      <w:pPr>
        <w:pStyle w:val="Heading3"/>
      </w:pPr>
      <w:r>
        <w:t xml:space="preserve">Exercice 1 (★) : dérivées avec</w:t>
      </w:r>
      <w:r>
        <w:t xml:space="preserve"> </w:t>
      </w:r>
      <m:oMath>
        <m:r>
          <m:rPr>
            <m:sty m:val="p"/>
          </m:rPr>
          <m:t>ln</m:t>
        </m:r>
      </m:oMath>
    </w:p>
    <w:p>
      <w:pPr>
        <w:pStyle w:val="BlockText"/>
      </w:pPr>
      <w:r>
        <w:rPr>
          <w:bCs/>
          <w:b/>
        </w:rPr>
        <w:t xml:space="preserve">Dériver, en précisant l'ensemble de dérivabilité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</m:oMath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ln</m:t>
            </m:r>
            <m:r>
              <m:t>x</m:t>
            </m:r>
          </m:e>
        </m:rad>
      </m:oMath>
    </w:p>
    <w:p>
      <w:pPr>
        <w:pStyle w:val="BlockText"/>
      </w:pPr>
      <w:r>
        <w:rPr>
          <w:bCs/>
          <w:b/>
        </w:rPr>
        <w:t xml:space="preserve">7.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limites-avec-ln"/>
    <w:p>
      <w:pPr>
        <w:pStyle w:val="Heading3"/>
      </w:pPr>
      <w:r>
        <w:t xml:space="preserve">Exercice 2 (★★) : limites avec</w:t>
      </w:r>
      <w:r>
        <w:t xml:space="preserve"> </w:t>
      </w:r>
      <m:oMath>
        <m:r>
          <m:rPr>
            <m:sty m:val="p"/>
          </m:rPr>
          <m:t>ln</m:t>
        </m:r>
      </m:oMath>
    </w:p>
    <w:p>
      <w:pPr>
        <w:pStyle w:val="BlockText"/>
      </w:pPr>
      <w:r>
        <w:rPr>
          <w:bCs/>
          <w:b/>
        </w:rPr>
        <w:t xml:space="preserve">Déterminer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</m:e>
        </m: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ln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num>
          <m:den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ln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7.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</m:e>
        </m:d>
      </m:oMath>
    </w:p>
    <w:p>
      <w:pPr>
        <w:pStyle w:val="BlockText"/>
      </w:pPr>
      <w:r>
        <w:rPr>
          <w:bCs/>
          <w:b/>
        </w:rPr>
        <w:t xml:space="preserve">8.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létude-de-xln-x"/>
    <w:p>
      <w:pPr>
        <w:pStyle w:val="Heading3"/>
      </w:pPr>
      <w:r>
        <w:t xml:space="preserve">Exercice 3 (★★) : l'étude de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Déterminer les limites, les variations, le minimum, et étudier la convexité.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étude-de-dfracln-xx"/>
    <w:p>
      <w:pPr>
        <w:pStyle w:val="Heading3"/>
      </w:pPr>
      <w:r>
        <w:t xml:space="preserve">Exercice 4 (★★) : l'étude de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Déterminer les limites et les asymptotes, les variations, et étudier la convexité (point d'inflexion).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inégalité-ln-xle-x-1"/>
    <w:p>
      <w:pPr>
        <w:pStyle w:val="Heading3"/>
      </w:pPr>
      <w:r>
        <w:t xml:space="preserve">Exercice 5 (★★★) : l'inégalité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en déduire que,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nombre-de-solutions-de-ln-xmx"/>
    <w:p>
      <w:pPr>
        <w:pStyle w:val="Heading3"/>
      </w:pPr>
      <w:r>
        <w:t xml:space="preserve">Exercice 6 (★★★) : nombre de solutions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m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Discuter, selon le réel</w:t>
      </w:r>
      <w:r>
        <w:t xml:space="preserve"> </w:t>
      </w:r>
      <m:oMath>
        <m:r>
          <m:t>m</m:t>
        </m:r>
      </m:oMath>
      <w:r>
        <w:t xml:space="preserve">, le nombre de solutions de l'équation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m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Comparer</w:t>
      </w:r>
      <w:r>
        <w:t xml:space="preserve"> </w:t>
      </w:r>
      <m:oMath>
        <m:sSup>
          <m:e>
            <m:r>
              <m:t>e</m:t>
            </m:r>
          </m:e>
          <m:sup>
            <m:r>
              <m:t>π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π</m:t>
            </m:r>
          </m:e>
          <m:sup>
            <m:r>
              <m:t>e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tangentes-à-la-courbe-de-ln"/>
    <w:p>
      <w:pPr>
        <w:pStyle w:val="Heading3"/>
      </w:pPr>
      <w:r>
        <w:t xml:space="preserve">Exercice 7 (★★) : tangentes à la courbe de</w:t>
      </w:r>
      <w:r>
        <w:t xml:space="preserve"> </w:t>
      </w:r>
      <m:oMath>
        <m:r>
          <m:rPr>
            <m:sty m:val="p"/>
          </m:rPr>
          <m:t>ln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tangentes à la courbe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aux points d'abscisses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tangente à la courbe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qui passe par l'origine</w:t>
      </w:r>
      <w:r>
        <w:t xml:space="preserve"> </w:t>
      </w:r>
      <m:oMath>
        <m:r>
          <m:t>O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Xfa90086079d8a9c1a10338759d351b5f298f901"/>
    <w:p>
      <w:pPr>
        <w:pStyle w:val="Heading3"/>
      </w:pPr>
      <w:r>
        <w:t xml:space="preserve">Exercice 8 (★★★) : encadrer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 la série harmonique</w:t>
      </w:r>
    </w:p>
    <w:p>
      <w:pPr>
        <w:pStyle w:val="BlockText"/>
      </w:pPr>
      <w:r>
        <w:t xml:space="preserve">On admet que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que, 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≤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ln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. En déduire que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X33aa0a0119ea6c31574c50f1ba610c5984a6f44"/>
    <w:p>
      <w:pPr>
        <w:pStyle w:val="Heading3"/>
      </w:pPr>
      <w:r>
        <w:t xml:space="preserve">Exercice 9 (★★★) : la limite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n</m:t>
            </m:r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sup>
        </m:sSup>
      </m:oMath>
      <w:r>
        <w:t xml:space="preserve">, puis que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 </w:t>
      </w:r>
      <w:r>
        <w:t xml:space="preserve">tend vers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</w:t>
      </w:r>
      <w:r>
        <w:t xml:space="preserve"> </w:t>
      </w:r>
      <m:oMath>
        <m:r>
          <m:rPr>
            <m:sty m:val="p"/>
          </m:rPr>
          <m:t>lim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de même</w:t>
      </w:r>
      <w:r>
        <w:t xml:space="preserve"> </w:t>
      </w:r>
      <m:oMath>
        <m:r>
          <m:rPr>
            <m:sty m:val="p"/>
          </m:rPr>
          <m:t>lim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lim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dérivées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 le signe qui en découle (exercice 1).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limites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 croissances comparées (exercice 2).</w:t>
      </w:r>
    </w:p>
    <w:p>
      <w:pPr>
        <w:numPr>
          <w:ilvl w:val="0"/>
          <w:numId w:val="1005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études classiques</w:t>
      </w:r>
      <w:r>
        <w:t xml:space="preserve"> </w:t>
      </w:r>
      <w:r>
        <w:t xml:space="preserve">de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(exercices 3, 4, 5).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nombre de solutions</w:t>
      </w:r>
      <w:r>
        <w:t xml:space="preserve"> </w:t>
      </w:r>
      <w:r>
        <w:t xml:space="preserve">avec le corollaire du TVI (exercice 6).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encadrement</w:t>
      </w:r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 des suites (exercices 8 et 9).</w:t>
      </w:r>
    </w:p>
    <w:bookmarkEnd w:id="28"/>
    <w:bookmarkStart w:id="29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Quelle est la dérivée de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r>
          <m:t>2</m:t>
        </m:r>
        <m:r>
          <m:t>x</m:t>
        </m:r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</m:oMath>
    </w:p>
    <w:p>
      <w:pPr>
        <w:numPr>
          <w:ilvl w:val="0"/>
          <w:numId w:val="1006"/>
        </w:numPr>
      </w:pPr>
      <w:r>
        <w:t xml:space="preserve">Quelle est la limite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6"/>
        </w:numPr>
      </w:pPr>
      <w:r>
        <w:t xml:space="preserve">Quelle est la limite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9"/>
        </w:numPr>
        <w:pStyle w:val="Compact"/>
      </w:pPr>
      <m:oMath>
        <m:r>
          <m:t>1</m:t>
        </m:r>
      </m:oMath>
    </w:p>
    <w:p>
      <w:pPr>
        <w:numPr>
          <w:ilvl w:val="0"/>
          <w:numId w:val="1006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e</m:t>
        </m:r>
      </m:oMath>
    </w:p>
    <w:p>
      <w:pPr>
        <w:numPr>
          <w:ilvl w:val="1"/>
          <w:numId w:val="1010"/>
        </w:numPr>
        <w:pStyle w:val="Compact"/>
      </w:pPr>
      <m:oMath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0"/>
          <w:numId w:val="1006"/>
        </w:numPr>
      </w:pPr>
      <w:r>
        <w:t xml:space="preserve">Quelle est la limite de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1"/>
          <w:numId w:val="1011"/>
        </w:numPr>
        <w:pStyle w:val="Compact"/>
      </w:pPr>
      <m:oMath>
        <m:r>
          <m:t>1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6"/>
        </w:numPr>
      </w:pPr>
      <w:r>
        <w:t xml:space="preserve">Dans l'exercice 1, quelle est la dérivée de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0"/>
          <w:numId w:val="1006"/>
        </w:numPr>
      </w:pPr>
      <w:r>
        <w:t xml:space="preserve">Dans l'exercice 2, quelle est la limite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</m:oMath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0"/>
          <w:numId w:val="1006"/>
        </w:numPr>
      </w:pPr>
      <w:r>
        <w:t xml:space="preserve">Dans l'exercice 3,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ln</m:t>
        </m:r>
        <m:r>
          <m:t>x</m:t>
        </m:r>
      </m:oMath>
      <w:r>
        <w:t xml:space="preserve">, quel est son minimum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>
          <m:t>0</m:t>
        </m:r>
      </m:oMath>
    </w:p>
    <w:p>
      <w:pPr>
        <w:numPr>
          <w:ilvl w:val="0"/>
          <w:numId w:val="1006"/>
        </w:numPr>
      </w:pPr>
      <w:r>
        <w:t xml:space="preserve">Dans l'exercice 7, quelle est la seule tangente à la courbe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qui passe par l'origine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w:r>
        <w:t xml:space="preserve">la tangente au point d'abscisse</w:t>
      </w:r>
      <w:r>
        <w:t xml:space="preserve"> </w:t>
      </w:r>
      <m:oMath>
        <m:r>
          <m:t>e</m:t>
        </m:r>
      </m:oMath>
      <w:r>
        <w:t xml:space="preserve">,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e</m:t>
            </m:r>
          </m:den>
        </m:f>
      </m:oMath>
    </w:p>
    <w:p>
      <w:pPr>
        <w:numPr>
          <w:ilvl w:val="1"/>
          <w:numId w:val="1015"/>
        </w:numPr>
        <w:pStyle w:val="Compact"/>
      </w:pPr>
      <w:r>
        <w:t xml:space="preserve">il n'y en a pas</w:t>
      </w:r>
    </w:p>
    <w:p>
      <w:pPr>
        <w:numPr>
          <w:ilvl w:val="1"/>
          <w:numId w:val="1015"/>
        </w:numPr>
        <w:pStyle w:val="Compact"/>
      </w:pPr>
      <w:r>
        <w:t xml:space="preserve">la tangente au point d'abscisse</w:t>
      </w:r>
      <w:r>
        <w:t xml:space="preserve"> </w:t>
      </w:r>
      <m:oMath>
        <m:r>
          <m:t>1</m:t>
        </m:r>
      </m:oMath>
    </w:p>
    <w:p>
      <w:pPr>
        <w:numPr>
          <w:ilvl w:val="1"/>
          <w:numId w:val="1015"/>
        </w:numPr>
        <w:pStyle w:val="Compact"/>
      </w:pPr>
      <w:r>
        <w:t xml:space="preserve">la tangente au point d'abscisse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9, quelle est la limite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t>0</m:t>
        </m:r>
      </m:oMath>
    </w:p>
    <w:p>
      <w:pPr>
        <w:numPr>
          <w:ilvl w:val="1"/>
          <w:numId w:val="1016"/>
        </w:numPr>
        <w:pStyle w:val="Compact"/>
      </w:pPr>
      <m:oMath>
        <m:r>
          <m:t>1</m:t>
        </m:r>
      </m:oMath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6"/>
        </w:numPr>
        <w:pStyle w:val="Compact"/>
      </w:pPr>
      <m:oMath>
        <m:r>
          <m:t>e</m:t>
        </m:r>
      </m:oMath>
    </w:p>
    <w:bookmarkEnd w:id="29"/>
    <w:bookmarkStart w:id="40" w:name="corrigés"/>
    <w:p>
      <w:pPr>
        <w:pStyle w:val="Heading2"/>
      </w:pPr>
      <w:r>
        <w:t xml:space="preserve">Corrigés</w:t>
      </w:r>
    </w:p>
    <w:bookmarkStart w:id="30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dérivable et strictement positive.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somme et produit.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k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quotient dont le dénominateur ne s'annule pas.</w:t>
      </w:r>
      <w:r>
        <w:t xml:space="preserve"> </w:t>
      </w: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×</m:t>
            </m:r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×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</w:p>
    <w:p>
      <w:pPr>
        <w:pStyle w:val="BodyText"/>
      </w:pPr>
      <w:r>
        <w:t xml:space="preserve">Question 6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définie et dérivable là où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c'est-à-dire 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x</m:t>
            </m:r>
            <m:rad>
              <m:radPr>
                <m:degHide m:val="on"/>
              </m:radPr>
              <m:deg/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rad>
          </m:den>
        </m:f>
      </m:oMath>
    </w:p>
    <w:p>
      <w:pPr>
        <w:pStyle w:val="BodyText"/>
      </w:pPr>
      <w:r>
        <w:t xml:space="preserve">Question 7</w:t>
      </w:r>
    </w:p>
    <w:p>
      <w:pPr>
        <w:pStyle w:val="BodyText"/>
      </w:pPr>
      <w:r>
        <w:t xml:space="preserve">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u</m:t>
        </m:r>
        <m:r>
          <m:rPr>
            <m:sty m:val="p"/>
          </m:rPr>
          <m:t>′</m:t>
        </m:r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,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q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</w:p>
    <w:bookmarkEnd w:id="30"/>
    <w:bookmarkStart w:id="31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Forme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».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ln</m:t>
                </m:r>
                <m:r>
                  <m:t>x</m:t>
                </m:r>
              </m:num>
              <m:den>
                <m:r>
                  <m:t>x</m:t>
                </m:r>
              </m:den>
            </m:f>
          </m:e>
        </m:d>
      </m:oMath>
      <w:r>
        <w:t xml:space="preserve">. Par croissances comparées,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. Par produit 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=</m:t>
        </m:r>
        <m:r>
          <m:t>2</m:t>
        </m:r>
        <m:r>
          <m:t> 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. Comme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croissances comparées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 Par composition et produit 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Par croissances comparées (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)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C'est le nombre dérivé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→</m:t>
        </m:r>
        <m:r>
          <m:rPr>
            <m:sty m:val="p"/>
          </m:rPr>
          <m:t>ln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C'est le nombre dérivé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6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num>
          <m:den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x</m:t>
                </m:r>
              </m:den>
            </m:f>
          </m:den>
        </m:f>
        <m:r>
          <m:rPr>
            <m:sty m:val="p"/>
          </m:rPr>
          <m:t>→</m:t>
        </m:r>
        <m:r>
          <m:t>2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2</m:t>
        </m:r>
      </m:oMath>
      <w:r>
        <w:t xml:space="preserve">, par composition 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</w:p>
    <w:p>
      <w:pPr>
        <w:pStyle w:val="BodyText"/>
      </w:pPr>
      <w:r>
        <w:t xml:space="preserve">Question 7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</m:oMath>
      <w:r>
        <w:t xml:space="preserve">. Comme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8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produit 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bookmarkEnd w:id="31"/>
    <w:bookmarkStart w:id="32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Limites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 par croissances comparées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Variations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produit.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</m:oMath>
      <w:r>
        <w:rPr>
          <w:bCs/>
          <w:b/>
        </w:rPr>
        <w:t xml:space="preserve">) et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(jusqu'à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).</w:t>
      </w:r>
    </w:p>
    <w:p>
      <w:pPr>
        <w:pStyle w:val="BodyText"/>
      </w:pPr>
      <w:r>
        <w:t xml:space="preserve">Son minimum 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minimum est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Convexité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convexe.</w:t>
      </w:r>
    </w:p>
    <w:bookmarkEnd w:id="32"/>
    <w:bookmarkStart w:id="33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Limites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asymptote verticale.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par croissances comparées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asymptote horizontale.</w:t>
      </w:r>
    </w:p>
    <w:p>
      <w:pPr>
        <w:pStyle w:val="BodyText"/>
      </w:pPr>
      <w:r>
        <w:rPr>
          <w:bCs/>
          <w:b/>
        </w:rPr>
        <w:t xml:space="preserve">Variations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quotient.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Comme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, positif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e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e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rPr>
          <w:bCs/>
          <w:b/>
        </w:rPr>
        <w:t xml:space="preserve">) et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e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).</w:t>
      </w:r>
    </w:p>
    <w:p>
      <w:pPr>
        <w:pStyle w:val="BodyText"/>
      </w:pPr>
      <w:r>
        <w:t xml:space="preserve">Maximum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Convexité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″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×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ln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×</m:t>
              </m:r>
              <m:r>
                <m:t>2</m:t>
              </m:r>
              <m:r>
                <m:t>x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ln</m:t>
              </m:r>
              <m:r>
                <m:t>x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</m:den>
          </m:f>
        </m:oMath>
      </m:oMathPara>
    </w:p>
    <w:p>
      <w:pPr>
        <w:pStyle w:val="FirstParagraph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2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, positif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sSup>
          <m:e>
            <m:r>
              <m:t>e</m:t>
            </m:r>
          </m:e>
          <m:sup>
            <m:r>
              <m:t>3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sSup>
              <m:e>
                <m:r>
                  <m:t>e</m:t>
                </m:r>
              </m:e>
              <m:sup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convexe sur</w:t>
      </w:r>
      <w:r>
        <w:rPr>
          <w:bCs/>
          <w:b/>
        </w:rPr>
        <w:t xml:space="preserve"> </w:t>
      </w:r>
      <m:oMath>
        <m:d>
          <m:dPr>
            <m:begChr m:val="["/>
            <m:endChr m:val="[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La courbe a un point d'inflexion en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</m:oMath>
      <w:r>
        <w:rPr>
          <w:bCs/>
          <w:b/>
        </w:rPr>
        <w:t xml:space="preserve">.</w:t>
      </w:r>
    </w:p>
    <w:bookmarkEnd w:id="33"/>
    <w:bookmarkStart w:id="34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Limites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ln</m:t>
                </m:r>
                <m:r>
                  <m:t>x</m:t>
                </m:r>
              </m:num>
              <m:den>
                <m:r>
                  <m:t>x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(croissances comparées).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Variations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Elle admet un minimum en</w:t>
      </w:r>
      <w:r>
        <w:t xml:space="preserve"> </w:t>
      </w:r>
      <m:oMath>
        <m:r>
          <m:t>1</m:t>
        </m:r>
      </m:oMath>
      <w:r>
        <w:t xml:space="preserve">, égal 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Conséquence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1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 avec égalité uniquement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4"/>
    <w:bookmarkStart w:id="35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m</m:t>
        </m:r>
        <m:r>
          <m:t>x</m:t>
        </m:r>
        <m:r>
          <m:rPr>
            <m:sty m:val="p"/>
          </m:rPr>
          <m:t>⇔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m</m:t>
        </m:r>
      </m:oMath>
      <w:r>
        <w:t xml:space="preserve">. C'est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D'après l'exercice 4,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continue, strictement 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e</m:t>
        </m:r>
        <m:r>
          <m:rPr>
            <m:sty m:val="p"/>
          </m:rPr>
          <m:t>]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, et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e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 </w:t>
      </w:r>
      <w:r>
        <w:t xml:space="preserve">à la limite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(non atteinte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).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m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 </w:t>
      </w:r>
      <w:r>
        <w:t xml:space="preserve">: aucune solution (</w:t>
      </w:r>
      <m:oMath>
        <m:r>
          <m:t>f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).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 </w:t>
      </w:r>
      <w:r>
        <w:t xml:space="preserve">: une unique solution,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e</m:t>
        </m:r>
      </m:oMath>
      <w:r>
        <w:t xml:space="preserve">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m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 </w:t>
      </w:r>
      <w:r>
        <w:t xml:space="preserve">: d'après le corollaire du TVI, une unique solution dans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e</m:t>
        </m:r>
        <m:r>
          <m:rPr>
            <m:sty m:val="p"/>
          </m:rPr>
          <m:t>[</m:t>
        </m:r>
      </m:oMath>
      <w:r>
        <w:t xml:space="preserve"> </w:t>
      </w:r>
      <w:r>
        <w:t xml:space="preserve">et une unique solution dans</w:t>
      </w:r>
      <w:r>
        <w:t xml:space="preserve"> </w:t>
      </w:r>
      <m:oMath>
        <m:r>
          <m:rPr>
            <m:sty m:val="p"/>
          </m:rPr>
          <m:t>]</m:t>
        </m:r>
        <m:r>
          <m:t>e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Deux solutions.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m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: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e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, donc une unique solution (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) ; sur</w:t>
      </w:r>
      <w:r>
        <w:t xml:space="preserve"> </w:t>
      </w:r>
      <m:oMath>
        <m:r>
          <m:rPr>
            <m:sty m:val="p"/>
          </m:rPr>
          <m:t>[</m:t>
        </m:r>
        <m:r>
          <m:t>e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≥</m:t>
        </m:r>
        <m:r>
          <m:t>m</m:t>
        </m:r>
      </m:oMath>
      <w:r>
        <w:t xml:space="preserve">, donc aucune solution.</w:t>
      </w:r>
    </w:p>
    <w:p>
      <w:pPr>
        <w:pStyle w:val="BodyText"/>
      </w:pPr>
      <w:r>
        <w:rPr>
          <w:bCs/>
          <w:b/>
        </w:rPr>
        <w:t xml:space="preserve">Une seule solution.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e</m:t>
        </m:r>
        <m:r>
          <m:rPr>
            <m:sty m:val="p"/>
          </m:rPr>
          <m:t>&lt;</m:t>
        </m:r>
        <m:r>
          <m:t>π</m:t>
        </m:r>
      </m:oMath>
      <w:r>
        <w:t xml:space="preserve"> </w:t>
      </w:r>
      <w:r>
        <w:t xml:space="preserve">et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e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  <m:r>
          <m:rPr>
            <m:sty m:val="p"/>
          </m:rPr>
          <m:t>&lt;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, c'est-à-dire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π</m:t>
            </m:r>
          </m:num>
          <m:den>
            <m:r>
              <m:t>π</m:t>
            </m:r>
          </m:den>
        </m:f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pStyle w:val="BodyText"/>
      </w:pPr>
      <w:r>
        <w:t xml:space="preserve">En multipliant par</w:t>
      </w:r>
      <w:r>
        <w:t xml:space="preserve"> </w:t>
      </w:r>
      <m:oMath>
        <m:r>
          <m:t>e</m:t>
        </m:r>
        <m:r>
          <m:t>π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e</m:t>
        </m:r>
        <m:r>
          <m:rPr>
            <m:sty m:val="p"/>
          </m:rPr>
          <m:t>ln</m:t>
        </m:r>
        <m:r>
          <m:t>π</m:t>
        </m:r>
        <m:r>
          <m:rPr>
            <m:sty m:val="p"/>
          </m:rPr>
          <m:t>&lt;</m:t>
        </m:r>
        <m:r>
          <m:t>π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π</m:t>
                </m:r>
              </m:e>
              <m:sup>
                <m:r>
                  <m:t>e</m:t>
                </m:r>
              </m:sup>
            </m:sSup>
          </m:e>
        </m:d>
        <m:r>
          <m:rPr>
            <m:sty m:val="p"/>
          </m:rPr>
          <m:t>&lt;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π</m:t>
                </m:r>
              </m:sup>
            </m:sSup>
          </m:e>
        </m:d>
      </m:oMath>
      <w:r>
        <w:t xml:space="preserve">, puisque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π</m:t>
                </m:r>
              </m:sup>
            </m:sSup>
          </m:e>
        </m:d>
        <m:r>
          <m:rPr>
            <m:sty m:val="p"/>
          </m:rPr>
          <m:t>=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:</w:t>
      </w:r>
    </w:p>
    <w:p>
      <w:pPr>
        <w:pStyle w:val="BodyText"/>
      </w:pPr>
      <m:oMath>
        <m:sSup>
          <m:e>
            <m:r>
              <m:t>π</m:t>
            </m:r>
          </m:e>
          <m:sup>
            <m:r>
              <m:t>e</m:t>
            </m:r>
          </m:sup>
        </m:sSup>
        <m:r>
          <m:rPr>
            <m:sty m:val="p"/>
          </m:rPr>
          <m:t>&lt;</m:t>
        </m:r>
        <m:sSup>
          <m:e>
            <m:r>
              <m:t>e</m:t>
            </m:r>
          </m:e>
          <m:sup>
            <m:r>
              <m:t>π</m:t>
            </m:r>
          </m:sup>
        </m:sSup>
      </m:oMath>
    </w:p>
    <w:bookmarkEnd w:id="35"/>
    <w:bookmarkStart w:id="36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ln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1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, donc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e</m:t>
            </m:r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e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tangente au point d'abscisse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 pour équation 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r>
            <m:t>a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a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</m:oMath>
      </m:oMathPara>
    </w:p>
    <w:p>
      <w:pPr>
        <w:pStyle w:val="FirstParagraph"/>
      </w:pPr>
      <w:r>
        <w:t xml:space="preserve">Elle passe par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−</m:t>
        </m:r>
        <m:r>
          <m:t>1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 c'est-à-dire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e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seule tangente passant par l'origine est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e</m:t>
            </m:r>
          </m:den>
        </m:f>
      </m:oMath>
      <w:r>
        <w:t xml:space="preserve">, la tangente en</w:t>
      </w:r>
      <w:r>
        <w:t xml:space="preserve"> </w:t>
      </w:r>
      <m:oMath>
        <m:r>
          <m:t>e</m:t>
        </m:r>
      </m:oMath>
      <w:r>
        <w:t xml:space="preserve">.</w:t>
      </w:r>
    </w:p>
    <w:bookmarkEnd w:id="36"/>
    <w:bookmarkStart w:id="37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Alors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, et l'inégalité admise appliquée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−</m:t>
        </m:r>
        <m:r>
          <m:t>1</m:t>
        </m:r>
      </m:oMath>
      <w:r>
        <w:t xml:space="preserve">. Or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 L'inégalité admise donne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 La question 1 donne 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</m:e>
          </m:d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</m:den>
          </m:f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</m:oMath>
      </m:oMathPara>
    </w:p>
    <w:p>
      <w:pPr>
        <w:pStyle w:val="FirstParagraph"/>
      </w:pP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≤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k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rPr>
            <m:sty m:val="p"/>
          </m:rPr>
          <m:t>ln</m:t>
        </m:r>
        <m:r>
          <m:t>k</m:t>
        </m:r>
      </m:oMath>
      <w:r>
        <w:t xml:space="preserve">. En sommant de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, les termes se simplifient (télescopage) :</w:t>
      </w:r>
    </w:p>
    <w:p>
      <w:pPr>
        <w:pStyle w:val="BodyText"/>
      </w:pP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ln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w:r>
        <w:t xml:space="preserve">D'après la question 2,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</m:den>
        </m:f>
        <m:r>
          <m:rPr>
            <m:sty m:val="p"/>
          </m:rPr>
          <m:t>≥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pour tout</w:t>
      </w:r>
      <w:r>
        <w:t xml:space="preserve"> </w:t>
      </w:r>
      <m:oMath>
        <m:r>
          <m:t>k</m:t>
        </m:r>
      </m:oMath>
      <w:r>
        <w:t xml:space="preserve">. En sommant :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Comme</w:t>
      </w:r>
      <w:r>
        <w:t xml:space="preserve"> </w:t>
      </w:r>
      <m:oMath>
        <m:r>
          <m:rPr>
            <m:sty m:val="p"/>
          </m:rPr>
          <m:t>lim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d'après le théorème de comparaison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Donc la série harmonique diverge.</w:t>
      </w:r>
    </w:p>
    <w:bookmarkEnd w:id="37"/>
    <w:bookmarkStart w:id="38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ln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n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m:t>n</m:t>
                      </m:r>
                    </m:sup>
                  </m:sSup>
                </m:e>
              </m:d>
            </m:sup>
          </m:sSup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t>n</m:t>
              </m:r>
              <m:r>
                <m:rPr>
                  <m:sty m:val="p"/>
                </m:rPr>
                <m:t>ln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d>
            </m:sup>
          </m:sSup>
        </m:oMath>
      </m:oMathPara>
    </w:p>
    <w:p>
      <w:pPr>
        <w:pStyle w:val="FirstParagraph"/>
      </w:pP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h</m:t>
            </m:r>
          </m:den>
        </m:f>
      </m:oMath>
      <w:r>
        <w:t xml:space="preserve">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h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→</m:t>
        </m:r>
        <m:r>
          <m:t>1</m:t>
        </m:r>
      </m:oMath>
    </w:p>
    <w:p>
      <w:pPr>
        <w:pStyle w:val="BodyText"/>
      </w:pPr>
      <w:r>
        <w:rPr>
          <w:iCs/>
          <w:i/>
        </w:rPr>
        <w:t xml:space="preserve">Autre méthode :</w:t>
      </w:r>
      <w:r>
        <w:t xml:space="preserve"> </w:t>
      </w:r>
      <w:r>
        <w:t xml:space="preserve">l'exercice 8 donne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≤</m:t>
        </m:r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≤</m:t>
        </m:r>
        <m:r>
          <m:t>1</m:t>
        </m:r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, les gendarmes concluent.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L'exponentielle est continue en</w:t>
      </w:r>
      <w:r>
        <w:t xml:space="preserve"> </w:t>
      </w:r>
      <m:oMath>
        <m:r>
          <m:t>1</m:t>
        </m:r>
      </m:oMath>
      <w:r>
        <w:t xml:space="preserve">. Par composition :</w:t>
      </w:r>
    </w:p>
    <w:p>
      <w:pPr>
        <w:pStyle w:val="BodyText"/>
      </w:pPr>
      <m:oMath>
        <m:r>
          <m:rPr>
            <m:sty m:val="p"/>
          </m:rPr>
          <m:t>lim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e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n</m:t>
            </m:r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n</m:t>
                    </m:r>
                  </m:den>
                </m:f>
              </m:e>
            </m:d>
          </m:sup>
        </m:sSup>
      </m:oMath>
      <w:r>
        <w:t xml:space="preserve">.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h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→</m:t>
        </m:r>
        <m:r>
          <m:t>2</m:t>
        </m:r>
      </m:oMath>
      <w:r>
        <w:t xml:space="preserve">. Par composition :</w:t>
      </w:r>
    </w:p>
    <w:p>
      <w:pPr>
        <w:pStyle w:val="BodyText"/>
      </w:pPr>
      <m:oMath>
        <m:r>
          <m:rPr>
            <m:sty m:val="p"/>
          </m:rPr>
          <m:t>lim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De même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n</m:t>
            </m:r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sup>
        </m:sSup>
      </m:oMath>
      <w:r>
        <w:t xml:space="preserve">.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h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→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lim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bookmarkEnd w:id="38"/>
    <w:bookmarkStart w:id="39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Le logarithme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mais très lentement.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La courbe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admet l'axe des ordonnées comme asymptote verticale.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Par croissances comparées,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l'emporte sur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Par croissances comparées,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(une forme indéterminée</w:t>
      </w:r>
      <w:r>
        <w:t xml:space="preserve"> </w:t>
      </w:r>
      <m:oMath>
        <m:r>
          <m:t>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e>
        </m:d>
      </m:oMath>
      <w:r>
        <w:t xml:space="preserve"> </w:t>
      </w:r>
      <w:r>
        <w:t xml:space="preserve">levée).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0"/>
          <w:numId w:val="1000"/>
        </w:numPr>
      </w:pPr>
      <w:r>
        <w:t xml:space="preserve">Quotient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u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×</m:t>
            </m:r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×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Par croissances comparées,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(la puissance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l'emporte sur le logarithme).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s'annule 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la tangente au point d'abscisse</w:t>
      </w:r>
      <w:r>
        <w:t xml:space="preserve"> </w:t>
      </w:r>
      <m:oMath>
        <m:r>
          <m:t>e</m:t>
        </m:r>
      </m:oMath>
      <w:r>
        <w:t xml:space="preserve">,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e</m:t>
            </m:r>
          </m:den>
        </m:f>
      </m:oMath>
    </w:p>
    <w:p>
      <w:pPr>
        <w:numPr>
          <w:ilvl w:val="0"/>
          <w:numId w:val="1000"/>
        </w:numPr>
      </w:pPr>
      <w:r>
        <w:t xml:space="preserve">En cherchant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tel que 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O</m:t>
        </m:r>
      </m:oMath>
      <w:r>
        <w:t xml:space="preserve">, on trouve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e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e</m:t>
        </m:r>
      </m:oMath>
    </w:p>
    <w:p>
      <w:pPr>
        <w:numPr>
          <w:ilvl w:val="0"/>
          <w:numId w:val="1000"/>
        </w:numPr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n</m:t>
            </m:r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n</m:t>
                </m:r>
              </m:e>
            </m:d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→</m:t>
        </m:r>
        <m:r>
          <m:t>1</m:t>
        </m:r>
      </m:oMath>
      <w:r>
        <w:t xml:space="preserve">, donc la limite est</w:t>
      </w:r>
      <w:r>
        <w:t xml:space="preserve"> </w:t>
      </w:r>
      <m:oMath>
        <m:sSup>
          <m:e>
            <m:r>
              <m:t>e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e</m:t>
        </m:r>
      </m:oMath>
      <w:r>
        <w:t xml:space="preserve">.</w:t>
      </w:r>
    </w:p>
    <w:bookmarkEnd w:id="39"/>
    <w:bookmarkEnd w:id="40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dérivées, limites et inégalités avec ln</dc:title>
  <dc:creator>Antoine Boutin, plusquunprof.com</dc:creator>
  <dc:language>fr</dc:language>
  <cp:keywords/>
  <dcterms:created xsi:type="dcterms:W3CDTF">2026-10-08T18:18:31Z</dcterms:created>
  <dcterms:modified xsi:type="dcterms:W3CDTF">2026-10-08T18:18:31Z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