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Contrôle : chapitre 3, Continuité et TVI</w:t>
      </w:r>
    </w:p>
    <w:p>
      <w:pPr>
        <w:pStyle w:val="Author"/>
      </w:pPr>
      <w:r>
        <w:t xml:space="preserve">Antoine Boutin, plusquunprof.com</w:t>
      </w:r>
    </w:p>
    <w:p>
      <w:pPr>
        <w:pStyle w:val="FirstParagraph"/>
      </w:pPr>
      <w:r>
        <w:rPr>
          <w:bCs/>
          <w:b/>
        </w:rPr>
        <w:t xml:space="preserve">Durée :</w:t>
      </w:r>
      <w:r>
        <w:t xml:space="preserve"> </w:t>
      </w:r>
      <w:r>
        <w:t xml:space="preserve">60 minutes.</w:t>
      </w:r>
      <w:r>
        <w:t xml:space="preserve"> </w:t>
      </w:r>
      <w:r>
        <w:rPr>
          <w:bCs/>
          <w:b/>
        </w:rPr>
        <w:t xml:space="preserve">Calculatrice :</w:t>
      </w:r>
      <w:r>
        <w:t xml:space="preserve"> </w:t>
      </w:r>
      <w:r>
        <w:t xml:space="preserve">autorisée.</w:t>
      </w:r>
      <w:r>
        <w:t xml:space="preserve"> </w:t>
      </w:r>
      <w:r>
        <w:rPr>
          <w:bCs/>
          <w:b/>
        </w:rPr>
        <w:t xml:space="preserve">Barème :</w:t>
      </w:r>
      <w:r>
        <w:t xml:space="preserve"> </w:t>
      </w:r>
      <w:r>
        <w:t xml:space="preserve">20 points.</w:t>
      </w:r>
    </w:p>
    <w:p>
      <w:pPr>
        <w:numPr>
          <w:ilvl w:val="0"/>
          <w:numId w:val="1001"/>
        </w:numPr>
        <w:pStyle w:val="Compact"/>
      </w:pPr>
      <w:r>
        <w:t xml:space="preserve">Toute réponse doit être</w:t>
      </w:r>
      <w:r>
        <w:t xml:space="preserve"> </w:t>
      </w:r>
      <w:r>
        <w:rPr>
          <w:bCs/>
          <w:b/>
        </w:rPr>
        <w:t xml:space="preserve">justifiée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La qualité de la rédaction et de la présentation est prise en compte.</w:t>
      </w:r>
    </w:p>
    <w:p>
      <w:pPr>
        <w:numPr>
          <w:ilvl w:val="0"/>
          <w:numId w:val="1001"/>
        </w:numPr>
        <w:pStyle w:val="Compact"/>
      </w:pPr>
      <w:r>
        <w:t xml:space="preserve">Les résultats seront encadrés ou soulignés.</w:t>
      </w:r>
    </w:p>
    <w:bookmarkStart w:id="20" w:name="X51d09541a3ccd3d5f2e8cf0e34bb47f2a60332e"/>
    <w:p>
      <w:pPr>
        <w:pStyle w:val="Heading2"/>
      </w:pPr>
      <w:r>
        <w:t xml:space="preserve">Exercice 1 (6 points) : Continuité en un point</w:t>
      </w:r>
    </w:p>
    <w:p>
      <w:pPr>
        <w:pStyle w:val="BlockText"/>
      </w:pPr>
      <w:r>
        <w:t xml:space="preserve">Dans cet exercice,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désigne un nombre réel. On considère la fonction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définie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par :</w:t>
      </w:r>
    </w:p>
    <w:p>
      <w:pPr>
        <w:pStyle w:val="BlockTex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a</m:t>
        </m:r>
        <m:r>
          <m:t>x</m:t>
        </m:r>
        <m:r>
          <m:rPr>
            <m:sty m:val="p"/>
          </m:rPr>
          <m:t>+</m:t>
        </m:r>
        <m:r>
          <m:t>5</m:t>
        </m:r>
      </m:oMath>
      <w:r>
        <w:t xml:space="preserve"> </w:t>
      </w:r>
      <w:r>
        <w:t xml:space="preserve">si</w:t>
      </w:r>
      <w:r>
        <w:t xml:space="preserve"> </w:t>
      </w:r>
      <m:oMath>
        <m:r>
          <m:t>x</m:t>
        </m:r>
        <m:r>
          <m:rPr>
            <m:sty m:val="p"/>
          </m:rPr>
          <m:t>&lt;</m:t>
        </m:r>
        <m:r>
          <m:t>2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3</m:t>
        </m:r>
      </m:oMath>
      <w:r>
        <w:t xml:space="preserve"> </w:t>
      </w:r>
      <w:r>
        <w:t xml:space="preserve">si</w:t>
      </w:r>
      <w:r>
        <w:t xml:space="preserve"> </w:t>
      </w:r>
      <m:oMath>
        <m:r>
          <m:t>x</m:t>
        </m:r>
        <m:r>
          <m:rPr>
            <m:sty m:val="p"/>
          </m:rPr>
          <m:t>≥</m:t>
        </m:r>
        <m:r>
          <m:t>2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Déterminer la valeur de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pour laquelle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continue en</w:t>
      </w:r>
      <w:r>
        <w:t xml:space="preserve"> </w:t>
      </w:r>
      <m:oMath>
        <m:r>
          <m:t>2</m:t>
        </m:r>
      </m:oMath>
      <w:r>
        <w:t xml:space="preserve">. Pour cette valeur de</w:t>
      </w:r>
      <w:r>
        <w:t xml:space="preserve"> </w:t>
      </w:r>
      <m:oMath>
        <m:r>
          <m:t>a</m:t>
        </m:r>
      </m:oMath>
      <w:r>
        <w:t xml:space="preserve">, la fonction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est-elle continue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?</w:t>
      </w:r>
      <w:r>
        <w:t xml:space="preserve"> </w:t>
      </w:r>
      <w:r>
        <w:rPr>
          <w:iCs/>
          <w:i/>
        </w:rPr>
        <w:t xml:space="preserve">(2 points)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Soit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un réel et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la fonction définie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par</w:t>
      </w:r>
      <w: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r>
              <m:t>x</m:t>
            </m:r>
            <m:r>
              <m:rPr>
                <m:sty m:val="p"/>
              </m:rPr>
              <m:t>−</m:t>
            </m:r>
            <m:r>
              <m:t>6</m:t>
            </m:r>
          </m:num>
          <m:den>
            <m:r>
              <m:t>x</m:t>
            </m:r>
            <m:r>
              <m:rPr>
                <m:sty m:val="p"/>
              </m:rPr>
              <m:t>−</m:t>
            </m:r>
            <m:r>
              <m:t>3</m:t>
            </m:r>
          </m:den>
        </m:f>
      </m:oMath>
      <w:r>
        <w:t xml:space="preserve"> </w:t>
      </w:r>
      <w:r>
        <w:t xml:space="preserve">si</w:t>
      </w:r>
      <w:r>
        <w:t xml:space="preserve"> </w:t>
      </w:r>
      <m:oMath>
        <m:r>
          <m:t>x</m:t>
        </m:r>
        <m:r>
          <m:rPr>
            <m:sty m:val="p"/>
          </m:rPr>
          <m:t>≠</m:t>
        </m:r>
        <m:r>
          <m:t>3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</m:e>
        </m:d>
        <m:r>
          <m:rPr>
            <m:sty m:val="p"/>
          </m:rPr>
          <m:t>=</m:t>
        </m:r>
        <m:r>
          <m:t>b</m:t>
        </m:r>
      </m:oMath>
      <w:r>
        <w:t xml:space="preserve">. Déterminer la valeur de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pour laquelle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est continue en</w:t>
      </w:r>
      <w:r>
        <w:t xml:space="preserve"> </w:t>
      </w:r>
      <m:oMath>
        <m:r>
          <m:t>3</m:t>
        </m:r>
      </m:oMath>
      <w:r>
        <w:t xml:space="preserve">.</w:t>
      </w:r>
      <w:r>
        <w:t xml:space="preserve"> </w:t>
      </w:r>
      <w:r>
        <w:rPr>
          <w:iCs/>
          <w:i/>
        </w:rPr>
        <w:t xml:space="preserve">(1,5 points)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On considère la suite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définie par</w:t>
      </w:r>
      <w:r>
        <w:t xml:space="preserve"> </w:t>
      </w:r>
      <m:oMath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et, pour tout entier naturel</w:t>
      </w:r>
      <w:r>
        <w:t xml:space="preserve"> </w:t>
      </w:r>
      <m:oMath>
        <m:r>
          <m:t>n</m:t>
        </m:r>
      </m:oMath>
      <w:r>
        <w:t xml:space="preserve">,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2</m:t>
            </m:r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  <m:r>
              <m:rPr>
                <m:sty m:val="p"/>
              </m:rPr>
              <m:t>+</m:t>
            </m:r>
            <m:r>
              <m:t>3</m:t>
            </m:r>
          </m:e>
        </m:rad>
      </m:oMath>
      <w:r>
        <w:t xml:space="preserve">. On admet que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converge vers un réel</w:t>
      </w:r>
      <w:r>
        <w:t xml:space="preserve"> </w:t>
      </w:r>
      <m:oMath>
        <m:r>
          <m:rPr>
            <m:sty m:val="p"/>
          </m:rPr>
          <m:t>ℓ</m:t>
        </m:r>
      </m:oMath>
      <w:r>
        <w:t xml:space="preserve">. Justifier que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2</m:t>
            </m:r>
            <m:r>
              <m:rPr>
                <m:sty m:val="p"/>
              </m:rPr>
              <m:t>ℓ</m:t>
            </m:r>
            <m:r>
              <m:rPr>
                <m:sty m:val="p"/>
              </m:rPr>
              <m:t>+</m:t>
            </m:r>
            <m:r>
              <m:t>3</m:t>
            </m:r>
          </m:e>
        </m:rad>
      </m:oMath>
      <w:r>
        <w:t xml:space="preserve">, puis déterminer la valeur de</w:t>
      </w:r>
      <w:r>
        <w:t xml:space="preserve"> </w:t>
      </w:r>
      <m:oMath>
        <m:r>
          <m:rPr>
            <m:sty m:val="p"/>
          </m:rPr>
          <m:t>ℓ</m:t>
        </m:r>
      </m:oMath>
      <w:r>
        <w:t xml:space="preserve">.</w:t>
      </w:r>
      <w:r>
        <w:t xml:space="preserve"> </w:t>
      </w:r>
      <w:r>
        <w:rPr>
          <w:iCs/>
          <w:i/>
        </w:rPr>
        <w:t xml:space="preserve">(2,5 points)</w:t>
      </w:r>
    </w:p>
    <w:bookmarkEnd w:id="20"/>
    <w:bookmarkStart w:id="21" w:name="X55c0089038188a1a3cf91c25e2aca7e8b8bacc2"/>
    <w:p>
      <w:pPr>
        <w:pStyle w:val="Heading2"/>
      </w:pPr>
      <w:r>
        <w:t xml:space="preserve">Exercice 2 (8 points) : Deux solutions pour une équation</w:t>
      </w:r>
    </w:p>
    <w:p>
      <w:pPr>
        <w:pStyle w:val="BlockText"/>
      </w:pPr>
      <w:r>
        <w:t xml:space="preserve">On considère la fonction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définie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par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rPr>
                <m:sty m:val="p"/>
              </m:rP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−</m:t>
        </m:r>
        <m:r>
          <m:t>2</m:t>
        </m:r>
        <m:r>
          <m:t>x</m:t>
        </m:r>
        <m:r>
          <m:rPr>
            <m:sty m:val="p"/>
          </m:rPr>
          <m:t>−</m:t>
        </m:r>
        <m:r>
          <m:t>2</m:t>
        </m:r>
      </m:oMath>
      <w:r>
        <w:t xml:space="preserve">. On admet que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−</m:t>
            </m:r>
            <m:r>
              <m:rPr>
                <m:sty m:val="p"/>
              </m:rPr>
              <m:t>∞</m:t>
            </m:r>
          </m:sub>
        </m:sSub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sub>
        </m:sSub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Étudier les variations de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et dresser son tableau de variations complet (limites et valeur du minimum).</w:t>
      </w:r>
      <w:r>
        <w:t xml:space="preserve"> </w:t>
      </w:r>
      <w:r>
        <w:rPr>
          <w:iCs/>
          <w:i/>
        </w:rPr>
        <w:t xml:space="preserve">(2 points)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Montrer que l'équation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admet exactement deux solutions, notées</w:t>
      </w:r>
      <w:r>
        <w:t xml:space="preserve"> </w:t>
      </w:r>
      <m:oMath>
        <m:r>
          <m:t>α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β</m:t>
        </m:r>
      </m:oMath>
      <w:r>
        <w:t xml:space="preserve"> </w:t>
      </w:r>
      <w:r>
        <w:t xml:space="preserve">avec</w:t>
      </w:r>
      <w:r>
        <w:t xml:space="preserve"> </w:t>
      </w:r>
      <m:oMath>
        <m:r>
          <m:t>α</m:t>
        </m:r>
        <m:r>
          <m:rPr>
            <m:sty m:val="p"/>
          </m:rPr>
          <m:t>&lt;</m:t>
        </m:r>
        <m:r>
          <m:t>β</m:t>
        </m:r>
      </m:oMath>
      <w:r>
        <w:t xml:space="preserve">. Montrer que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  <m:r>
          <m:rPr>
            <m:sty m:val="p"/>
          </m:rPr>
          <m:t>&lt;</m:t>
        </m:r>
        <m:r>
          <m:t>α</m:t>
        </m:r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1</m:t>
        </m:r>
        <m:r>
          <m:rPr>
            <m:sty m:val="p"/>
          </m:rPr>
          <m:t>&lt;</m:t>
        </m:r>
        <m:r>
          <m:t>β</m:t>
        </m:r>
        <m:r>
          <m:rPr>
            <m:sty m:val="p"/>
          </m:rPr>
          <m:t>&lt;</m:t>
        </m:r>
        <m:r>
          <m:t>2</m:t>
        </m:r>
      </m:oMath>
      <w:r>
        <w:t xml:space="preserve">.</w:t>
      </w:r>
      <w:r>
        <w:t xml:space="preserve"> </w:t>
      </w:r>
      <w:r>
        <w:rPr>
          <w:iCs/>
          <w:i/>
        </w:rPr>
        <w:t xml:space="preserve">(3 points)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On considère le script Python ci-dessous. Déterminer le couple renvoyé par l'appel</w:t>
      </w:r>
      <w:r>
        <w:t xml:space="preserve"> </w:t>
      </w:r>
      <w:r>
        <w:rPr>
          <w:rStyle w:val="VerbatimChar"/>
        </w:rPr>
        <w:t xml:space="preserve">dichotomie(f, 1, 2, 0.1)</w:t>
      </w:r>
      <w:r>
        <w:t xml:space="preserve"> </w:t>
      </w:r>
      <w:r>
        <w:t xml:space="preserve">en détaillant les étapes (valeurs de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et signe de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m</m:t>
            </m:r>
          </m:e>
        </m:d>
      </m:oMath>
      <w:r>
        <w:t xml:space="preserve">, arrondi à</w:t>
      </w:r>
      <w:r>
        <w:t xml:space="preserve"> </w:t>
      </w:r>
      <m:oMath>
        <m:sSup>
          <m:e>
            <m:r>
              <m:t>10</m:t>
            </m:r>
          </m:e>
          <m:sup>
            <m:r>
              <m:rPr>
                <m:sty m:val="p"/>
              </m:rPr>
              <m:t>−</m:t>
            </m:r>
            <m:r>
              <m:t>2</m:t>
            </m:r>
          </m:sup>
        </m:sSup>
      </m:oMath>
      <w:r>
        <w:t xml:space="preserve">), puis interpréter ce résultat pour</w:t>
      </w:r>
      <w:r>
        <w:t xml:space="preserve"> </w:t>
      </w:r>
      <m:oMath>
        <m:r>
          <m:t>β</m:t>
        </m:r>
      </m:oMath>
      <w:r>
        <w:t xml:space="preserve">.</w:t>
      </w:r>
      <w:r>
        <w:t xml:space="preserve"> </w:t>
      </w:r>
      <w:r>
        <w:rPr>
          <w:iCs/>
          <w:i/>
        </w:rPr>
        <w:t xml:space="preserve">(2 points)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Combien d'itérations de la boucle</w:t>
      </w:r>
      <w:r>
        <w:t xml:space="preserve"> </w:t>
      </w:r>
      <w:r>
        <w:rPr>
          <w:rStyle w:val="VerbatimChar"/>
        </w:rPr>
        <w:t xml:space="preserve">while</w:t>
      </w:r>
      <w:r>
        <w:t xml:space="preserve"> </w:t>
      </w:r>
      <w:r>
        <w:t xml:space="preserve">faut-il, au minimum, pour obtenir avec</w:t>
      </w:r>
      <w:r>
        <w:t xml:space="preserve"> </w:t>
      </w:r>
      <w:r>
        <w:rPr>
          <w:rStyle w:val="VerbatimChar"/>
        </w:rPr>
        <w:t xml:space="preserve">dichotomie(f, 1, 2, 0.001)</w:t>
      </w:r>
      <w:r>
        <w:t xml:space="preserve"> </w:t>
      </w:r>
      <w:r>
        <w:t xml:space="preserve">un encadrement de</w:t>
      </w:r>
      <w:r>
        <w:t xml:space="preserve"> </w:t>
      </w:r>
      <m:oMath>
        <m:r>
          <m:t>β</m:t>
        </m:r>
      </m:oMath>
      <w:r>
        <w:t xml:space="preserve"> </w:t>
      </w:r>
      <w:r>
        <w:t xml:space="preserve">d'amplitude inférieure ou égale à</w:t>
      </w:r>
      <w:r>
        <w:t xml:space="preserve"> </w:t>
      </w:r>
      <m:oMath>
        <m:sSup>
          <m:e>
            <m:r>
              <m:t>10</m:t>
            </m:r>
          </m:e>
          <m:sup>
            <m:r>
              <m:rPr>
                <m:sty m:val="p"/>
              </m:rPr>
              <m:t>−</m:t>
            </m:r>
            <m:r>
              <m:t>3</m:t>
            </m:r>
          </m:sup>
        </m:sSup>
      </m:oMath>
      <w:r>
        <w:t xml:space="preserve"> </w:t>
      </w:r>
      <w:r>
        <w:t xml:space="preserve">?</w:t>
      </w:r>
      <w:r>
        <w:t xml:space="preserve"> </w:t>
      </w:r>
      <w:r>
        <w:rPr>
          <w:iCs/>
          <w:i/>
        </w:rPr>
        <w:t xml:space="preserve">(1 point)</w:t>
      </w:r>
    </w:p>
    <w:bookmarkEnd w:id="21"/>
    <w:bookmarkStart w:id="22" w:name="exercice-3-6-points-points-fixes"/>
    <w:p>
      <w:pPr>
        <w:pStyle w:val="Heading2"/>
      </w:pPr>
      <w:r>
        <w:t xml:space="preserve">Exercice 3 (6 points) : Points fixes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Soit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une fonction continue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1</m:t>
            </m:r>
          </m:e>
        </m:d>
      </m:oMath>
      <w:r>
        <w:t xml:space="preserve"> </w:t>
      </w:r>
      <w:r>
        <w:t xml:space="preserve">telle que, pour tout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1</m:t>
            </m:r>
          </m:e>
        </m:d>
      </m:oMath>
      <w:r>
        <w:t xml:space="preserve">,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∈</m:t>
        </m:r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1</m:t>
            </m:r>
          </m:e>
        </m:d>
      </m:oMath>
      <w:r>
        <w:t xml:space="preserve">. En considérant la fonction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définie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1</m:t>
            </m:r>
          </m:e>
        </m:d>
      </m:oMath>
      <w:r>
        <w:t xml:space="preserve"> </w:t>
      </w:r>
      <w:r>
        <w:t xml:space="preserve">par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−</m:t>
        </m:r>
        <m:r>
          <m:t>x</m:t>
        </m:r>
      </m:oMath>
      <w:r>
        <w:t xml:space="preserve">, démontrer qu'il existe au moins un réel</w:t>
      </w:r>
      <w:r>
        <w:t xml:space="preserve"> </w:t>
      </w:r>
      <m:oMath>
        <m:r>
          <m:t>c</m:t>
        </m:r>
        <m:r>
          <m:rPr>
            <m:sty m:val="p"/>
          </m:rPr>
          <m:t>∈</m:t>
        </m:r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1</m:t>
            </m:r>
          </m:e>
        </m:d>
      </m:oMath>
      <w:r>
        <w:t xml:space="preserve"> </w:t>
      </w:r>
      <w:r>
        <w:t xml:space="preserve">tel que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c</m:t>
            </m:r>
          </m:e>
        </m:d>
        <m:r>
          <m:rPr>
            <m:sty m:val="p"/>
          </m:rPr>
          <m:t>=</m:t>
        </m:r>
        <m:r>
          <m:t>c</m:t>
        </m:r>
      </m:oMath>
      <w:r>
        <w:t xml:space="preserve">.</w:t>
      </w:r>
      <w:r>
        <w:t xml:space="preserve"> </w:t>
      </w:r>
      <w:r>
        <w:rPr>
          <w:iCs/>
          <w:i/>
        </w:rPr>
        <w:t xml:space="preserve">(2 points)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Soit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la fonction cosinus (les angles sont exprimés en radians). Montrer que, pour tout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1</m:t>
            </m:r>
          </m:e>
        </m:d>
      </m:oMath>
      <w:r>
        <w:t xml:space="preserve">,</w:t>
      </w:r>
      <w:r>
        <w:t xml:space="preserve"> </w:t>
      </w:r>
      <m:oMath>
        <m:r>
          <m:rPr>
            <m:sty m:val="p"/>
          </m:rPr>
          <m:t>cos</m:t>
        </m:r>
        <m:r>
          <m:t>x</m:t>
        </m:r>
        <m:r>
          <m:rPr>
            <m:sty m:val="p"/>
          </m:rPr>
          <m:t>∈</m:t>
        </m:r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1</m:t>
            </m:r>
          </m:e>
        </m:d>
      </m:oMath>
      <w:r>
        <w:t xml:space="preserve">.</w:t>
      </w:r>
      <w:r>
        <w:t xml:space="preserve"> </w:t>
      </w:r>
      <w:r>
        <w:rPr>
          <w:iCs/>
          <w:i/>
        </w:rPr>
        <w:t xml:space="preserve">(1,5 points)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Montrer que l'équation</w:t>
      </w:r>
      <w:r>
        <w:t xml:space="preserve"> </w:t>
      </w:r>
      <m:oMath>
        <m:r>
          <m:rPr>
            <m:sty m:val="p"/>
          </m:rPr>
          <m:t>cos</m:t>
        </m:r>
        <m:r>
          <m:t>x</m:t>
        </m:r>
        <m:r>
          <m:rPr>
            <m:sty m:val="p"/>
          </m:rPr>
          <m:t>=</m:t>
        </m:r>
        <m:r>
          <m:t>x</m:t>
        </m:r>
      </m:oMath>
      <w:r>
        <w:t xml:space="preserve"> </w:t>
      </w:r>
      <w:r>
        <w:t xml:space="preserve">admet une unique solution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dans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1</m:t>
            </m:r>
          </m:e>
        </m:d>
      </m:oMath>
      <w:r>
        <w:t xml:space="preserve">.</w:t>
      </w:r>
      <w:r>
        <w:t xml:space="preserve"> </w:t>
      </w:r>
      <w:r>
        <w:rPr>
          <w:iCs/>
          <w:i/>
        </w:rPr>
        <w:t xml:space="preserve">(1,5 points)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À l'aide de la calculatrice, donner un encadrement de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d'amplitude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1</m:t>
        </m:r>
      </m:oMath>
      <w:r>
        <w:t xml:space="preserve"> </w:t>
      </w:r>
      <w:r>
        <w:t xml:space="preserve">en justifiant.</w:t>
      </w:r>
      <w:r>
        <w:t xml:space="preserve"> </w:t>
      </w:r>
      <w:r>
        <w:rPr>
          <w:iCs/>
          <w:i/>
        </w:rPr>
        <w:t xml:space="preserve">(1 point)</w:t>
      </w:r>
    </w:p>
    <w:bookmarkEnd w:id="22"/>
    <w:bookmarkStart w:id="35" w:name="corrigés"/>
    <w:p>
      <w:pPr>
        <w:pStyle w:val="Heading2"/>
      </w:pPr>
      <w:r>
        <w:t xml:space="preserve">Corrigés</w:t>
      </w:r>
    </w:p>
    <w:bookmarkStart w:id="23" w:name="correction-de-lexercice-1-question-1"/>
    <w:p>
      <w:pPr>
        <w:pStyle w:val="Heading3"/>
      </w:pPr>
      <w:r>
        <w:t xml:space="preserve">Correction de l'exercice 1, question 1</w:t>
      </w:r>
    </w:p>
    <w:p>
      <w:pPr>
        <w:pStyle w:val="FirstParagraph"/>
      </w:pPr>
      <w:r>
        <w:t xml:space="preserve">Question 1 (2 points)</w:t>
      </w:r>
    </w:p>
    <w:p>
      <w:pPr>
        <w:pStyle w:val="BodyText"/>
      </w:pPr>
      <w:r>
        <w:t xml:space="preserve">On calcule les trois nombres en</w:t>
      </w:r>
      <w:r>
        <w:t xml:space="preserve"> </w:t>
      </w:r>
      <m:oMath>
        <m:r>
          <m:t>2</m:t>
        </m:r>
      </m:oMath>
      <w:r>
        <w:t xml:space="preserve">.</w:t>
      </w:r>
    </w:p>
    <w:p>
      <w:pPr>
        <w:pStyle w:val="BodyText"/>
      </w:pP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sSup>
              <m:e>
                <m:r>
                  <m:t>2</m:t>
                </m:r>
              </m:e>
              <m:sup>
                <m:r>
                  <m:rPr>
                    <m:sty m:val="p"/>
                  </m:rPr>
                  <m:t>−</m:t>
                </m:r>
              </m:sup>
            </m:sSup>
          </m:sub>
        </m:sSub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  <m:r>
          <m:t>a</m:t>
        </m:r>
        <m:r>
          <m:rPr>
            <m:sty m:val="p"/>
          </m:rPr>
          <m:t>+</m:t>
        </m:r>
        <m:r>
          <m:t>5</m:t>
        </m:r>
      </m:oMath>
      <w:r>
        <w:t xml:space="preserve"> </w:t>
      </w:r>
      <w:r>
        <w:t xml:space="preserve">(fonction affine),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sSup>
              <m:e>
                <m:r>
                  <m:t>2</m:t>
                </m:r>
              </m:e>
              <m:sup>
                <m:r>
                  <m:rPr>
                    <m:sty m:val="p"/>
                  </m:rPr>
                  <m:t>+</m:t>
                </m:r>
              </m:sup>
            </m:sSup>
          </m:sub>
        </m:sSub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2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3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</m:e>
        </m:d>
        <m:r>
          <m:rPr>
            <m:sty m:val="p"/>
          </m:rPr>
          <m:t>=</m:t>
        </m:r>
        <m:sSup>
          <m:e>
            <m:r>
              <m:t>2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3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BodyText"/>
      </w:pPr>
      <w:r>
        <w:t xml:space="preserve">La fonction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continue en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si et seulement si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sSup>
              <m:e>
                <m:r>
                  <m:t>2</m:t>
                </m:r>
              </m:e>
              <m:sup>
                <m:r>
                  <m:rPr>
                    <m:sty m:val="p"/>
                  </m:rPr>
                  <m:t>−</m:t>
                </m:r>
              </m:sup>
            </m:sSup>
          </m:sub>
        </m:sSub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sSup>
              <m:e>
                <m:r>
                  <m:t>2</m:t>
                </m:r>
              </m:e>
              <m:sup>
                <m:r>
                  <m:rPr>
                    <m:sty m:val="p"/>
                  </m:rPr>
                  <m:t>+</m:t>
                </m:r>
              </m:sup>
            </m:sSup>
          </m:sub>
        </m:sSub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</m:e>
        </m:d>
      </m:oMath>
      <w:r>
        <w:t xml:space="preserve">, c'est-à-dire</w:t>
      </w:r>
      <w:r>
        <w:t xml:space="preserve"> </w:t>
      </w:r>
      <m:oMath>
        <m:r>
          <m:t>2</m:t>
        </m:r>
        <m:r>
          <m:t>a</m:t>
        </m:r>
        <m:r>
          <m:rPr>
            <m:sty m:val="p"/>
          </m:rPr>
          <m:t>+</m:t>
        </m:r>
        <m:r>
          <m:t>5</m:t>
        </m:r>
        <m:r>
          <m:rPr>
            <m:sty m:val="p"/>
          </m:rPr>
          <m:t>=</m:t>
        </m:r>
        <m:r>
          <m:t>1</m:t>
        </m:r>
      </m:oMath>
      <w:r>
        <w:t xml:space="preserve">, soit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</m:oMath>
      <w:r>
        <w:t xml:space="preserve">.</w:t>
      </w:r>
    </w:p>
    <w:p>
      <w:pPr>
        <w:pStyle w:val="BodyText"/>
      </w:pPr>
      <w:r>
        <w:t xml:space="preserve">Pour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</m:oMath>
      <w:r>
        <w:t xml:space="preserve"> </w:t>
      </w:r>
      <w:r>
        <w:t xml:space="preserve">: sur</w:t>
      </w:r>
      <w:r>
        <w:t xml:space="preserve"> </w:t>
      </w: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∞</m:t>
        </m:r>
        <m:r>
          <m:t> </m:t>
        </m:r>
        <m:r>
          <m:rPr>
            <m:sty m:val="p"/>
          </m:rPr>
          <m:t>;</m:t>
        </m:r>
        <m:r>
          <m:t> </m:t>
        </m:r>
        <m:r>
          <m:t>2</m:t>
        </m:r>
        <m:r>
          <m:rPr>
            <m:sty m:val="p"/>
          </m:rPr>
          <m:t>[</m:t>
        </m:r>
      </m:oMath>
      <w:r>
        <w:t xml:space="preserve">,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une fonction affine, donc continue ; sur</w:t>
      </w:r>
      <w:r>
        <w:t xml:space="preserve"> </w:t>
      </w:r>
      <m:oMath>
        <m:r>
          <m:rPr>
            <m:sty m:val="p"/>
          </m:rPr>
          <m:t>]</m:t>
        </m:r>
        <m:r>
          <m:t>2</m:t>
        </m:r>
        <m:r>
          <m:t> </m:t>
        </m:r>
        <m:r>
          <m:rPr>
            <m:sty m:val="p"/>
          </m:rPr>
          <m:t>;</m:t>
        </m:r>
        <m:r>
          <m:t> 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,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une fonction polynôme, donc continue ;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continue en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d'après ce qui précède.</w:t>
      </w:r>
    </w:p>
    <w:p>
      <w:pPr>
        <w:pStyle w:val="BodyText"/>
      </w:pPr>
      <m:oMath>
        <m:r>
          <m:t>a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</m:oMath>
      <w:r>
        <w:t xml:space="preserve">, et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alors continue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0,5 point pour la limite à gauche, la limite à droite et</w:t>
      </w:r>
      <w:r>
        <w:rPr>
          <w:iCs/>
          <w:i/>
        </w:rP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</m:e>
        </m:d>
      </m:oMath>
      <w:r>
        <w:rPr>
          <w:iCs/>
          <w:i/>
        </w:rPr>
        <w:t xml:space="preserve"> </w:t>
      </w:r>
      <w:r>
        <w:rPr>
          <w:iCs/>
          <w:i/>
        </w:rPr>
        <w:t xml:space="preserve">; 0,5 point pour la condition</w:t>
      </w:r>
      <w:r>
        <w:rPr>
          <w:iCs/>
          <w:i/>
        </w:rPr>
        <w:t xml:space="preserve"> </w:t>
      </w:r>
      <m:oMath>
        <m:r>
          <m:t>2</m:t>
        </m:r>
        <m:r>
          <m:t>a</m:t>
        </m:r>
        <m:r>
          <m:rPr>
            <m:sty m:val="p"/>
          </m:rPr>
          <m:t>+</m:t>
        </m:r>
        <m:r>
          <m:t>5</m:t>
        </m:r>
        <m:r>
          <m:rPr>
            <m:sty m:val="p"/>
          </m:rPr>
          <m:t>=</m:t>
        </m:r>
        <m:r>
          <m:t>1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et la valeur</w:t>
      </w:r>
      <w:r>
        <w:rPr>
          <w:iCs/>
          <w:i/>
        </w:rPr>
        <w:t xml:space="preserve"> </w:t>
      </w:r>
      <m:oMath>
        <m:r>
          <m:t>a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; 1 point pour la continuité sur</w:t>
      </w:r>
      <w:r>
        <w:rPr>
          <w:iCs/>
          <w:i/>
        </w:rPr>
        <w:t xml:space="preserve"> </w:t>
      </w:r>
      <m:oMath>
        <m:r>
          <m:rPr>
            <m:sty m:val="p"/>
            <m:scr m:val="double-struck"/>
          </m:rPr>
          <m:t>R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justifiée (continuité sur chaque intervalle ouvert et en</w:t>
      </w:r>
      <w:r>
        <w:rPr>
          <w:iCs/>
          <w:i/>
        </w:rPr>
        <w:t xml:space="preserve"> </w:t>
      </w:r>
      <m:oMath>
        <m:r>
          <m:t>2</m:t>
        </m:r>
      </m:oMath>
      <w:r>
        <w:rPr>
          <w:iCs/>
          <w:i/>
        </w:rPr>
        <w:t xml:space="preserve">).</w:t>
      </w:r>
    </w:p>
    <w:bookmarkEnd w:id="23"/>
    <w:bookmarkStart w:id="24" w:name="correction-de-lexercice-1-question-2"/>
    <w:p>
      <w:pPr>
        <w:pStyle w:val="Heading3"/>
      </w:pPr>
      <w:r>
        <w:t xml:space="preserve">Correction de l'exercice 1, question 2</w:t>
      </w:r>
    </w:p>
    <w:p>
      <w:pPr>
        <w:pStyle w:val="FirstParagraph"/>
      </w:pPr>
      <w:r>
        <w:t xml:space="preserve">Question 2 (1,5 points)</w:t>
      </w:r>
    </w:p>
    <w:p>
      <w:pPr>
        <w:pStyle w:val="BodyText"/>
      </w:pPr>
      <w:r>
        <w:t xml:space="preserve">Pour tout</w:t>
      </w:r>
      <w:r>
        <w:t xml:space="preserve"> </w:t>
      </w:r>
      <m:oMath>
        <m:r>
          <m:t>x</m:t>
        </m:r>
        <m:r>
          <m:rPr>
            <m:sty m:val="p"/>
          </m:rPr>
          <m:t>≠</m:t>
        </m:r>
        <m:r>
          <m:t>3</m:t>
        </m:r>
      </m:oMath>
      <w:r>
        <w:t xml:space="preserve"> </w:t>
      </w:r>
      <w:r>
        <w:t xml:space="preserve">: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x</m:t>
        </m:r>
        <m:r>
          <m:rPr>
            <m:sty m:val="p"/>
          </m:rPr>
          <m:t>−</m:t>
        </m:r>
        <m:r>
          <m:t>6</m:t>
        </m:r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3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2</m:t>
            </m:r>
          </m:e>
        </m:d>
      </m:oMath>
      <w:r>
        <w:t xml:space="preserve">, donc</w:t>
      </w:r>
      <w: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x</m:t>
        </m:r>
        <m:r>
          <m:rPr>
            <m:sty m:val="p"/>
          </m:rPr>
          <m:t>+</m:t>
        </m:r>
        <m:r>
          <m:t>2</m:t>
        </m:r>
      </m:oMath>
      <w:r>
        <w:t xml:space="preserve">.</w:t>
      </w:r>
    </w:p>
    <w:p>
      <w:pPr>
        <w:pStyle w:val="BodyText"/>
      </w:pPr>
      <w:r>
        <w:t xml:space="preserve">Ainsi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t>3</m:t>
            </m:r>
          </m:sub>
        </m:sSub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3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=</m:t>
        </m:r>
        <m:r>
          <m:t>5</m:t>
        </m:r>
      </m:oMath>
      <w:r>
        <w:t xml:space="preserve">. La fonction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est continue en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si et seulement si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t>3</m:t>
            </m:r>
          </m:sub>
        </m:sSub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</m:e>
        </m:d>
      </m:oMath>
      <w:r>
        <w:t xml:space="preserve">, c'est-à-dire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5</m:t>
        </m:r>
      </m:oMath>
      <w:r>
        <w:t xml:space="preserve">.</w:t>
      </w:r>
    </w:p>
    <w:p>
      <w:pPr>
        <w:pStyle w:val="BodyText"/>
      </w:pPr>
      <m:oMath>
        <m:r>
          <m:t>h</m:t>
        </m:r>
      </m:oMath>
      <w:r>
        <w:t xml:space="preserve"> </w:t>
      </w:r>
      <w:r>
        <w:t xml:space="preserve">est continue en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si et seulement si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5</m:t>
        </m:r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0,5 point pour la factorisation (ou la simplification)</w:t>
      </w:r>
      <w:r>
        <w:rPr>
          <w:iCs/>
          <w:i/>
        </w:rP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x</m:t>
        </m:r>
        <m:r>
          <m:rPr>
            <m:sty m:val="p"/>
          </m:rPr>
          <m:t>+</m:t>
        </m:r>
        <m:r>
          <m:t>2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; 0,5 point pour la limite finie</w:t>
      </w:r>
      <w:r>
        <w:rPr>
          <w:iCs/>
          <w:i/>
        </w:rPr>
        <w:t xml:space="preserve"> </w:t>
      </w:r>
      <m:oMath>
        <m:r>
          <m:t>5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; 0,5 point pour la condition de continuité</w:t>
      </w:r>
      <w:r>
        <w:rPr>
          <w:iCs/>
          <w:i/>
        </w:rP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t>3</m:t>
            </m:r>
          </m:sub>
        </m:sSub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</m:e>
        </m:d>
      </m:oMath>
      <w:r>
        <w:rPr>
          <w:iCs/>
          <w:i/>
        </w:rPr>
        <w:t xml:space="preserve"> </w:t>
      </w:r>
      <w:r>
        <w:rPr>
          <w:iCs/>
          <w:i/>
        </w:rPr>
        <w:t xml:space="preserve">et la valeur</w:t>
      </w:r>
      <w:r>
        <w:rPr>
          <w:iCs/>
          <w:i/>
        </w:rPr>
        <w:t xml:space="preserve"> </w:t>
      </w:r>
      <m:oMath>
        <m:r>
          <m:t>b</m:t>
        </m:r>
        <m:r>
          <m:rPr>
            <m:sty m:val="p"/>
          </m:rPr>
          <m:t>=</m:t>
        </m:r>
        <m:r>
          <m:t>5</m:t>
        </m:r>
      </m:oMath>
      <w:r>
        <w:rPr>
          <w:iCs/>
          <w:i/>
        </w:rPr>
        <w:t xml:space="preserve">.</w:t>
      </w:r>
    </w:p>
    <w:bookmarkEnd w:id="24"/>
    <w:bookmarkStart w:id="25" w:name="correction-de-lexercice-1-question-3"/>
    <w:p>
      <w:pPr>
        <w:pStyle w:val="Heading3"/>
      </w:pPr>
      <w:r>
        <w:t xml:space="preserve">Correction de l'exercice 1, question 3</w:t>
      </w:r>
    </w:p>
    <w:p>
      <w:pPr>
        <w:pStyle w:val="FirstParagraph"/>
      </w:pPr>
      <w:r>
        <w:t xml:space="preserve">Question 3 (2,5 points)</w:t>
      </w:r>
    </w:p>
    <w:p>
      <w:pPr>
        <w:pStyle w:val="BodyText"/>
      </w:pPr>
      <w:r>
        <w:t xml:space="preserve">Tous les termes de la suite sont positifs ou nuls (</w:t>
      </w:r>
      <m:oMath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et une racine carrée est positive ou nulle). Par passage à la limite dans les inégalités,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≥</m:t>
        </m:r>
        <m:r>
          <m:t>0</m:t>
        </m:r>
      </m:oMath>
      <w:r>
        <w:t xml:space="preserve">.</w:t>
      </w:r>
    </w:p>
    <w:p>
      <w:pPr>
        <w:pStyle w:val="BodyText"/>
      </w:pPr>
      <w:r>
        <w:t xml:space="preserve">La fonction</w:t>
      </w:r>
      <w:r>
        <w:t xml:space="preserve"> </w:t>
      </w:r>
      <m:oMath>
        <m:r>
          <m:t>g</m:t>
        </m:r>
        <m:r>
          <m:rPr>
            <m:sty m:val="p"/>
          </m:rPr>
          <m:t>:</m:t>
        </m:r>
        <m:r>
          <m:t>t</m:t>
        </m:r>
        <m:r>
          <m:rPr>
            <m:sty m:val="p"/>
          </m:rPr>
          <m:t>↦</m:t>
        </m:r>
        <m:rad>
          <m:radPr>
            <m:degHide m:val="on"/>
          </m:radPr>
          <m:deg/>
          <m:e>
            <m:r>
              <m:t>2</m:t>
            </m:r>
            <m:r>
              <m:t>t</m:t>
            </m:r>
            <m:r>
              <m:rPr>
                <m:sty m:val="p"/>
              </m:rPr>
              <m:t>+</m:t>
            </m:r>
            <m:r>
              <m:t>3</m:t>
            </m:r>
          </m:e>
        </m:rad>
      </m:oMath>
      <w:r>
        <w:t xml:space="preserve"> </w:t>
      </w:r>
      <w:r>
        <w:t xml:space="preserve">est continue sur</w:t>
      </w:r>
      <w:r>
        <w:t xml:space="preserve"> </w:t>
      </w:r>
      <m:oMath>
        <m:d>
          <m:dPr>
            <m:begChr m:val="["/>
            <m:endChr m:val="["/>
            <m:sepChr m:val=""/>
            <m:grow/>
          </m:dPr>
          <m:e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3</m:t>
                </m:r>
              </m:num>
              <m:den>
                <m:r>
                  <m:t>2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e>
        </m:d>
      </m:oMath>
      <w:r>
        <w:t xml:space="preserve"> </w:t>
      </w:r>
      <w:r>
        <w:t xml:space="preserve">(composée d'une fonction affine et de la racine carrée), donc continue en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≥</m:t>
        </m:r>
        <m:r>
          <m:t>0</m:t>
        </m:r>
      </m:oMath>
      <w:r>
        <w:t xml:space="preserve">.</w:t>
      </w:r>
    </w:p>
    <w:p>
      <w:pPr>
        <w:pStyle w:val="BodyText"/>
      </w:pPr>
      <w:r>
        <w:t xml:space="preserve">Comme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converge vers</w:t>
      </w:r>
      <w:r>
        <w:t xml:space="preserve"> </w:t>
      </w:r>
      <m:oMath>
        <m:r>
          <m:rPr>
            <m:sty m:val="p"/>
          </m:rPr>
          <m:t>ℓ</m:t>
        </m:r>
      </m:oMath>
      <w:r>
        <w:t xml:space="preserve"> </w:t>
      </w:r>
      <w:r>
        <w:t xml:space="preserve">et que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est continue en</w:t>
      </w:r>
      <w:r>
        <w:t xml:space="preserve"> </w:t>
      </w:r>
      <m:oMath>
        <m:r>
          <m:rPr>
            <m:sty m:val="p"/>
          </m:rPr>
          <m:t>ℓ</m:t>
        </m:r>
      </m:oMath>
      <w:r>
        <w:t xml:space="preserve">,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converge vers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ℓ</m:t>
            </m:r>
          </m:e>
        </m:d>
      </m:oMath>
      <w:r>
        <w:t xml:space="preserve">, c'est-à-dire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→</m:t>
        </m:r>
        <m:rad>
          <m:radPr>
            <m:degHide m:val="on"/>
          </m:radPr>
          <m:deg/>
          <m:e>
            <m:r>
              <m:t>2</m:t>
            </m:r>
            <m:r>
              <m:rPr>
                <m:sty m:val="p"/>
              </m:rPr>
              <m:t>ℓ</m:t>
            </m:r>
            <m:r>
              <m:rPr>
                <m:sty m:val="p"/>
              </m:rPr>
              <m:t>+</m:t>
            </m:r>
            <m:r>
              <m:t>3</m:t>
            </m:r>
          </m:e>
        </m:rad>
      </m:oMath>
      <w:r>
        <w:t xml:space="preserve">. Mais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sub>
            </m:sSub>
          </m:e>
        </m:d>
      </m:oMath>
      <w:r>
        <w:t xml:space="preserve"> </w:t>
      </w:r>
      <w:r>
        <w:t xml:space="preserve">converge aussi vers</w:t>
      </w:r>
      <w:r>
        <w:t xml:space="preserve"> </w:t>
      </w:r>
      <m:oMath>
        <m:r>
          <m:rPr>
            <m:sty m:val="p"/>
          </m:rPr>
          <m:t>ℓ</m:t>
        </m:r>
      </m:oMath>
      <w:r>
        <w:t xml:space="preserve">. Par unicité de la limite :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2</m:t>
            </m:r>
            <m:r>
              <m:rPr>
                <m:sty m:val="p"/>
              </m:rPr>
              <m:t>ℓ</m:t>
            </m:r>
            <m:r>
              <m:rPr>
                <m:sty m:val="p"/>
              </m:rPr>
              <m:t>+</m:t>
            </m:r>
            <m:r>
              <m:t>3</m:t>
            </m:r>
          </m:e>
        </m:rad>
      </m:oMath>
      <w:r>
        <w:t xml:space="preserve">.</w:t>
      </w:r>
    </w:p>
    <w:p>
      <w:pPr>
        <w:pStyle w:val="BodyText"/>
      </w:pPr>
      <w:r>
        <w:t xml:space="preserve">On en déduit</w:t>
      </w:r>
      <w:r>
        <w:t xml:space="preserve"> </w:t>
      </w:r>
      <m:oMath>
        <m:sSup>
          <m:e>
            <m:r>
              <m:rPr>
                <m:sty m:val="p"/>
              </m:rPr>
              <m:t>ℓ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2</m:t>
        </m:r>
        <m:r>
          <m:rPr>
            <m:sty m:val="p"/>
          </m:rPr>
          <m:t>ℓ</m:t>
        </m:r>
        <m:r>
          <m:rPr>
            <m:sty m:val="p"/>
          </m:rPr>
          <m:t>+</m:t>
        </m:r>
        <m:r>
          <m:t>3</m:t>
        </m:r>
      </m:oMath>
      <w:r>
        <w:t xml:space="preserve">, soit</w:t>
      </w:r>
      <w:r>
        <w:t xml:space="preserve"> </w:t>
      </w:r>
      <m:oMath>
        <m:sSup>
          <m:e>
            <m:r>
              <m:rPr>
                <m:sty m:val="p"/>
              </m:rPr>
              <m:t>ℓ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2</m:t>
        </m:r>
        <m:r>
          <m:rPr>
            <m:sty m:val="p"/>
          </m:rPr>
          <m:t>ℓ</m:t>
        </m:r>
        <m:r>
          <m:rPr>
            <m:sty m:val="p"/>
          </m:rPr>
          <m:t>−</m:t>
        </m:r>
        <m:r>
          <m:t>3</m:t>
        </m:r>
        <m:r>
          <m:rPr>
            <m:sty m:val="p"/>
          </m:rPr>
          <m:t>=</m:t>
        </m:r>
        <m:r>
          <m:t>0</m:t>
        </m:r>
      </m:oMath>
      <w:r>
        <w:t xml:space="preserve">, c'est-à-dire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ℓ</m:t>
            </m:r>
            <m:r>
              <m:rPr>
                <m:sty m:val="p"/>
              </m:rPr>
              <m:t>−</m:t>
            </m:r>
            <m:r>
              <m:t>3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ℓ</m:t>
            </m:r>
            <m:r>
              <m:rPr>
                <m:sty m:val="p"/>
              </m:rPr>
              <m:t>+</m:t>
            </m:r>
            <m:r>
              <m:t>1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. Donc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ou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.</w:t>
      </w:r>
    </w:p>
    <w:p>
      <w:pPr>
        <w:pStyle w:val="BodyText"/>
      </w:pPr>
      <w:r>
        <w:t xml:space="preserve">Comme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≥</m:t>
        </m:r>
        <m:r>
          <m:t>0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=</m:t>
        </m:r>
        <m:r>
          <m:t>3</m:t>
        </m:r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1 point pour la continuité de la fonction</w:t>
      </w:r>
      <w:r>
        <w:rPr>
          <w:iCs/>
          <w:i/>
        </w:rPr>
        <w:t xml:space="preserve"> </w:t>
      </w:r>
      <m:oMath>
        <m:r>
          <m:t>g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en</w:t>
      </w:r>
      <w:r>
        <w:rPr>
          <w:iCs/>
          <w:i/>
        </w:rPr>
        <w:t xml:space="preserve"> </w:t>
      </w:r>
      <m:oMath>
        <m:r>
          <m:rPr>
            <m:sty m:val="p"/>
          </m:rPr>
          <m:t>ℓ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invoquée, puis l'égalité</w:t>
      </w:r>
      <w:r>
        <w:rPr>
          <w:iCs/>
          <w:i/>
        </w:rP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=</m:t>
        </m:r>
        <m:r>
          <m:t>g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ℓ</m:t>
            </m:r>
          </m:e>
        </m:d>
      </m:oMath>
      <w:r>
        <w:rPr>
          <w:iCs/>
          <w:i/>
        </w:rPr>
        <w:t xml:space="preserve"> </w:t>
      </w:r>
      <w:r>
        <w:rPr>
          <w:iCs/>
          <w:i/>
        </w:rPr>
        <w:t xml:space="preserve">justifiée ; 0,5 point pour</w:t>
      </w:r>
      <w:r>
        <w:rPr>
          <w:iCs/>
          <w:i/>
        </w:rP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≥</m:t>
        </m:r>
        <m:r>
          <m:t>0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justifié ; 0,5 point pour l'équation</w:t>
      </w:r>
      <w:r>
        <w:rPr>
          <w:iCs/>
          <w:i/>
        </w:rPr>
        <w:t xml:space="preserve"> </w:t>
      </w:r>
      <m:oMath>
        <m:sSup>
          <m:e>
            <m:r>
              <m:rPr>
                <m:sty m:val="p"/>
              </m:rPr>
              <m:t>ℓ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2</m:t>
        </m:r>
        <m:r>
          <m:rPr>
            <m:sty m:val="p"/>
          </m:rPr>
          <m:t>ℓ</m:t>
        </m:r>
        <m:r>
          <m:rPr>
            <m:sty m:val="p"/>
          </m:rPr>
          <m:t>+</m:t>
        </m:r>
        <m:r>
          <m:t>3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et ses solutions</w:t>
      </w:r>
      <w:r>
        <w:rPr>
          <w:iCs/>
          <w:i/>
        </w:rPr>
        <w:t xml:space="preserve"> </w:t>
      </w:r>
      <m:oMath>
        <m:r>
          <m:t>3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et</w:t>
      </w:r>
      <w:r>
        <w:rPr>
          <w:iCs/>
          <w:i/>
        </w:rPr>
        <w:t xml:space="preserve"> </w:t>
      </w:r>
      <m:oMath>
        <m:r>
          <m:rPr>
            <m:sty m:val="p"/>
          </m:rPr>
          <m:t>−</m:t>
        </m:r>
        <m:r>
          <m:t>1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; 0,5 point pour l'élimination de</w:t>
      </w:r>
      <w:r>
        <w:rPr>
          <w:iCs/>
          <w:i/>
        </w:rPr>
        <w:t xml:space="preserve"> </w:t>
      </w:r>
      <m:oMath>
        <m:r>
          <m:rPr>
            <m:sty m:val="p"/>
          </m:rPr>
          <m:t>−</m:t>
        </m:r>
        <m:r>
          <m:t>1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et la conclusion</w:t>
      </w:r>
      <w:r>
        <w:rPr>
          <w:iCs/>
          <w:i/>
        </w:rP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=</m:t>
        </m:r>
        <m:r>
          <m:t>3</m:t>
        </m:r>
      </m:oMath>
      <w:r>
        <w:rPr>
          <w:iCs/>
          <w:i/>
        </w:rPr>
        <w:t xml:space="preserve">.</w:t>
      </w:r>
    </w:p>
    <w:bookmarkEnd w:id="25"/>
    <w:bookmarkStart w:id="26" w:name="correction-de-lexercice-2-question-1"/>
    <w:p>
      <w:pPr>
        <w:pStyle w:val="Heading3"/>
      </w:pPr>
      <w:r>
        <w:t xml:space="preserve">Correction de l'exercice 2, question 1</w:t>
      </w:r>
    </w:p>
    <w:p>
      <w:pPr>
        <w:pStyle w:val="FirstParagraph"/>
      </w:pPr>
      <w:r>
        <w:t xml:space="preserve">Question 1 (2 points)</w:t>
      </w:r>
    </w:p>
    <w:p>
      <w:pPr>
        <w:pStyle w:val="BodyText"/>
      </w:pPr>
      <w:r>
        <w:t xml:space="preserve">La fonction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dérivable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et, pour tout réel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rPr>
                <m:sty m:val="p"/>
              </m:rP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−</m:t>
        </m:r>
        <m:r>
          <m:t>2</m:t>
        </m:r>
      </m:oMath>
      <w:r>
        <w:t xml:space="preserve">.</w:t>
      </w:r>
    </w:p>
    <w:p>
      <w:pPr>
        <w:pStyle w:val="BodyText"/>
      </w:pP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&gt;</m:t>
        </m:r>
        <m:r>
          <m:t>0</m:t>
        </m:r>
        <m:r>
          <m:rPr>
            <m:sty m:val="p"/>
          </m:rPr>
          <m:t>⇔</m:t>
        </m:r>
        <m:sSup>
          <m:e>
            <m:r>
              <m:rPr>
                <m:sty m:val="p"/>
              </m:rP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&gt;</m:t>
        </m:r>
        <m:r>
          <m:t>2</m:t>
        </m:r>
        <m:r>
          <m:rPr>
            <m:sty m:val="p"/>
          </m:rPr>
          <m:t>⇔</m:t>
        </m:r>
        <m:r>
          <m:t>x</m:t>
        </m:r>
        <m:r>
          <m:rPr>
            <m:sty m:val="p"/>
          </m:rPr>
          <m:t>&gt;</m:t>
        </m:r>
        <m:r>
          <m:rPr>
            <m:sty m:val="p"/>
          </m:rPr>
          <m:t>ln</m:t>
        </m:r>
        <m:r>
          <m:t>2</m:t>
        </m:r>
      </m:oMath>
      <w:r>
        <w:t xml:space="preserve">. Donc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strictement décroissante sur</w:t>
      </w:r>
      <w:r>
        <w:t xml:space="preserve"> </w:t>
      </w: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∞</m:t>
        </m:r>
        <m:r>
          <m:t> </m:t>
        </m:r>
        <m:r>
          <m:rPr>
            <m:sty m:val="p"/>
          </m:rPr>
          <m:t>;</m:t>
        </m:r>
        <m:r>
          <m:t> </m:t>
        </m:r>
        <m:r>
          <m:rPr>
            <m:sty m:val="p"/>
          </m:rPr>
          <m:t>ln</m:t>
        </m:r>
        <m:r>
          <m:t>2</m:t>
        </m:r>
        <m:r>
          <m:rPr>
            <m:sty m:val="p"/>
          </m:rPr>
          <m:t>]</m:t>
        </m:r>
      </m:oMath>
      <w:r>
        <w:t xml:space="preserve"> </w:t>
      </w:r>
      <w:r>
        <w:t xml:space="preserve">et strictement croissante sur</w:t>
      </w:r>
      <w:r>
        <w:t xml:space="preserve"> </w:t>
      </w:r>
      <m:oMath>
        <m:r>
          <m:rPr>
            <m:sty m:val="p"/>
          </m:rPr>
          <m:t>[</m:t>
        </m:r>
        <m:r>
          <m:rPr>
            <m:sty m:val="p"/>
          </m:rPr>
          <m:t>ln</m:t>
        </m:r>
        <m:r>
          <m:t>2</m:t>
        </m:r>
        <m:r>
          <m:t> </m:t>
        </m:r>
        <m:r>
          <m:rPr>
            <m:sty m:val="p"/>
          </m:rPr>
          <m:t>;</m:t>
        </m:r>
        <m:r>
          <m:t> 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.</w:t>
      </w:r>
    </w:p>
    <w:p>
      <w:pPr>
        <w:pStyle w:val="BodyTex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ln</m:t>
            </m:r>
            <m:r>
              <m:t>2</m:t>
            </m:r>
          </m:e>
        </m:d>
        <m:r>
          <m:rPr>
            <m:sty m:val="p"/>
          </m:rPr>
          <m:t>=</m:t>
        </m:r>
        <m:sSup>
          <m:e>
            <m:r>
              <m:rPr>
                <m:sty m:val="p"/>
              </m:rPr>
              <m:t>e</m:t>
            </m:r>
          </m:e>
          <m:sup>
            <m:r>
              <m:rPr>
                <m:sty m:val="p"/>
              </m:rPr>
              <m:t>ln</m:t>
            </m:r>
            <m:r>
              <m:t>2</m:t>
            </m:r>
          </m:sup>
        </m:sSup>
        <m:r>
          <m:rPr>
            <m:sty m:val="p"/>
          </m:rPr>
          <m:t>−</m:t>
        </m:r>
        <m:r>
          <m:t>2</m:t>
        </m:r>
        <m:r>
          <m:rPr>
            <m:sty m:val="p"/>
          </m:rPr>
          <m:t>ln</m:t>
        </m:r>
        <m:r>
          <m:t>2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ln</m:t>
        </m:r>
        <m:r>
          <m:t>2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ln</m:t>
        </m:r>
        <m:r>
          <m:t>2</m:t>
        </m:r>
      </m:oMath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m:oMath>
              <m:r>
                <m:t>x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∞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ln</m:t>
              </m:r>
              <m:r>
                <m:t>2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∞</m:t>
              </m:r>
            </m:oMath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f</m:t>
              </m:r>
              <m:r>
                <m:rPr>
                  <m:sty m:val="p"/>
                </m:rPr>
                <m:t>′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x</m:t>
                  </m:r>
                </m:e>
              </m:d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+</m:t>
              </m:r>
            </m:oMath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f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∞</m:t>
              </m:r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↘</w:t>
            </w:r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  <m:r>
                <m:t>2</m:t>
              </m:r>
              <m:r>
                <m:rPr>
                  <m:sty m:val="p"/>
                </m:rPr>
                <m:t>ln</m:t>
              </m:r>
              <m:r>
                <m:t>2</m:t>
              </m:r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↗</w:t>
            </w:r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∞</m:t>
              </m:r>
            </m:oMath>
          </w:p>
        </w:tc>
      </w:tr>
    </w:tbl>
    <w:p>
      <w:pPr>
        <w:pStyle w:val="BodyText"/>
      </w:pPr>
      <w:r>
        <w:t xml:space="preserve">Le minimum de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vaut</w:t>
      </w:r>
      <w:r>
        <w:t xml:space="preserve"> </w:t>
      </w:r>
      <m:oMath>
        <m:r>
          <m:rPr>
            <m:sty m:val="p"/>
          </m:rPr>
          <m:t>−</m:t>
        </m:r>
        <m:r>
          <m:t>2</m:t>
        </m:r>
        <m:r>
          <m:rPr>
            <m:sty m:val="p"/>
          </m:rPr>
          <m:t>ln</m:t>
        </m:r>
        <m:r>
          <m:t>2</m:t>
        </m:r>
        <m:r>
          <m:rPr>
            <m:sty m:val="p"/>
          </m:rPr>
          <m:t>≈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,</m:t>
        </m:r>
        <m:r>
          <m:t>39</m:t>
        </m:r>
      </m:oMath>
      <w:r>
        <w:t xml:space="preserve">, atteint 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rPr>
            <m:sty m:val="p"/>
          </m:rPr>
          <m:t>ln</m:t>
        </m:r>
        <m:r>
          <m:t>2</m:t>
        </m:r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0,5 point pour la dérivée ; 0,5 point pour le signe de</w:t>
      </w:r>
      <w:r>
        <w:rPr>
          <w:iCs/>
          <w:i/>
        </w:rPr>
        <w:t xml:space="preserve"> </w:t>
      </w:r>
      <m:oMath>
        <m:r>
          <m:t>f</m:t>
        </m:r>
        <m:r>
          <m:rPr>
            <m:sty m:val="p"/>
          </m:rPr>
          <m:t>′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et les variations ; 0,5 point pour la valeur</w:t>
      </w:r>
      <w:r>
        <w:rPr>
          <w:iCs/>
          <w:i/>
        </w:rP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ln</m:t>
            </m:r>
            <m:r>
              <m:t>2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ln</m:t>
        </m:r>
        <m:r>
          <m:t>2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; 0,5 point pour le tableau complet avec les limites.</w:t>
      </w:r>
    </w:p>
    <w:bookmarkEnd w:id="26"/>
    <w:bookmarkStart w:id="27" w:name="correction-de-lexercice-2-question-2"/>
    <w:p>
      <w:pPr>
        <w:pStyle w:val="Heading3"/>
      </w:pPr>
      <w:r>
        <w:t xml:space="preserve">Correction de l'exercice 2, question 2</w:t>
      </w:r>
    </w:p>
    <w:p>
      <w:pPr>
        <w:pStyle w:val="FirstParagraph"/>
      </w:pPr>
      <w:r>
        <w:t xml:space="preserve">Question 2 (3 points)</w:t>
      </w:r>
    </w:p>
    <w:p>
      <w:pPr>
        <w:pStyle w:val="BodyText"/>
      </w:pPr>
      <w:r>
        <w:rPr>
          <w:bCs/>
          <w:b/>
        </w:rPr>
        <w:t xml:space="preserve">Sur</w:t>
      </w:r>
      <w:r>
        <w:rPr>
          <w:bCs/>
          <w:b/>
        </w:rPr>
        <w:t xml:space="preserve"> </w:t>
      </w: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∞</m:t>
        </m:r>
        <m:r>
          <m:t> </m:t>
        </m:r>
        <m:r>
          <m:rPr>
            <m:sty m:val="p"/>
          </m:rPr>
          <m:t>;</m:t>
        </m:r>
        <m:r>
          <m:t> </m:t>
        </m:r>
        <m:r>
          <m:rPr>
            <m:sty m:val="p"/>
          </m:rPr>
          <m:t>ln</m:t>
        </m:r>
        <m:r>
          <m:t>2</m:t>
        </m:r>
        <m:r>
          <m:rPr>
            <m:sty m:val="p"/>
          </m:rPr>
          <m:t>]</m:t>
        </m:r>
      </m:oMath>
      <w:r>
        <w:rPr>
          <w:bCs/>
          <w:b/>
        </w:rPr>
        <w:t xml:space="preserve">.</w:t>
      </w:r>
      <w:r>
        <w:t xml:space="preserve"> </w:t>
      </w:r>
      <w:r>
        <w:t xml:space="preserve">La fonction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dérivable donc continue, et strictement décroissante. Elle prend ses valeurs dans</w:t>
      </w:r>
      <w:r>
        <w:t xml:space="preserve"> </w:t>
      </w:r>
      <m:oMath>
        <m:r>
          <m:rPr>
            <m:sty m:val="p"/>
          </m:rPr>
          <m:t>[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ln</m:t>
        </m:r>
        <m:r>
          <m:t>2</m:t>
        </m:r>
        <m:r>
          <m:t> </m:t>
        </m:r>
        <m:r>
          <m:rPr>
            <m:sty m:val="p"/>
          </m:rPr>
          <m:t>;</m:t>
        </m:r>
        <m:r>
          <m:t> 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, et</w:t>
      </w:r>
      <w:r>
        <w:t xml:space="preserve"> </w:t>
      </w:r>
      <m:oMath>
        <m:r>
          <m:t>0</m:t>
        </m:r>
        <m:r>
          <m:rPr>
            <m:sty m:val="p"/>
          </m:rPr>
          <m:t>∈</m:t>
        </m:r>
        <m:r>
          <m:t> </m:t>
        </m:r>
        <m:r>
          <m:rPr>
            <m:sty m:val="p"/>
          </m:rPr>
          <m:t>]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ln</m:t>
        </m:r>
        <m:r>
          <m:t>2</m:t>
        </m:r>
        <m:r>
          <m:t> </m:t>
        </m:r>
        <m:r>
          <m:rPr>
            <m:sty m:val="p"/>
          </m:rPr>
          <m:t>;</m:t>
        </m:r>
        <m:r>
          <m:t> 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 </w:t>
      </w:r>
      <w:r>
        <w:t xml:space="preserve">car</w:t>
      </w:r>
      <w:r>
        <w:t xml:space="preserve"> </w:t>
      </w:r>
      <m:oMath>
        <m:r>
          <m:rPr>
            <m:sty m:val="p"/>
          </m:rPr>
          <m:t>−</m:t>
        </m:r>
        <m:r>
          <m:t>2</m:t>
        </m:r>
        <m:r>
          <m:rPr>
            <m:sty m:val="p"/>
          </m:rPr>
          <m:t>ln</m:t>
        </m:r>
        <m:r>
          <m:t>2</m:t>
        </m:r>
        <m:r>
          <m:rPr>
            <m:sty m:val="p"/>
          </m:rPr>
          <m:t>&lt;</m:t>
        </m:r>
        <m:r>
          <m:t>0</m:t>
        </m:r>
      </m:oMath>
      <w:r>
        <w:t xml:space="preserve">. D'après le corollaire du théorème des valeurs intermédiaires, l'équation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admet une unique solution</w:t>
      </w:r>
      <w:r>
        <w:t xml:space="preserve"> </w:t>
      </w:r>
      <m:oMath>
        <m:r>
          <m:t>α</m:t>
        </m:r>
      </m:oMath>
      <w:r>
        <w:t xml:space="preserve"> </w:t>
      </w:r>
      <w:r>
        <w:t xml:space="preserve">dans</w:t>
      </w:r>
      <w:r>
        <w:t xml:space="preserve"> </w:t>
      </w: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∞</m:t>
        </m:r>
        <m:r>
          <m:t> </m:t>
        </m:r>
        <m:r>
          <m:rPr>
            <m:sty m:val="p"/>
          </m:rPr>
          <m:t>;</m:t>
        </m:r>
        <m:r>
          <m:t> </m:t>
        </m:r>
        <m:r>
          <m:rPr>
            <m:sty m:val="p"/>
          </m:rPr>
          <m:t>ln</m:t>
        </m:r>
        <m:r>
          <m:t>2</m:t>
        </m:r>
        <m:r>
          <m:rPr>
            <m:sty m:val="p"/>
          </m:rPr>
          <m:t>]</m:t>
        </m:r>
      </m:oMath>
      <w:r>
        <w:t xml:space="preserve"> </w:t>
      </w:r>
      <w:r>
        <w:t xml:space="preserve">(et</w:t>
      </w:r>
      <w:r>
        <w:t xml:space="preserve"> </w:t>
      </w:r>
      <m:oMath>
        <m:r>
          <m:t>α</m:t>
        </m:r>
        <m:r>
          <m:rPr>
            <m:sty m:val="p"/>
          </m:rPr>
          <m:t>≠</m:t>
        </m:r>
        <m:r>
          <m:rPr>
            <m:sty m:val="p"/>
          </m:rPr>
          <m:t>ln</m:t>
        </m:r>
        <m:r>
          <m:t>2</m:t>
        </m:r>
      </m:oMath>
      <w:r>
        <w:t xml:space="preserve"> </w:t>
      </w:r>
      <w:r>
        <w:t xml:space="preserve">car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ln</m:t>
            </m:r>
            <m:r>
              <m:t>2</m:t>
            </m:r>
          </m:e>
        </m:d>
        <m:r>
          <m:rPr>
            <m:sty m:val="p"/>
          </m:rPr>
          <m:t>≠</m:t>
        </m:r>
        <m:r>
          <m:t>0</m:t>
        </m:r>
      </m:oMath>
      <w:r>
        <w:t xml:space="preserve">).</w:t>
      </w:r>
    </w:p>
    <w:p>
      <w:pPr>
        <w:pStyle w:val="BodyText"/>
      </w:pPr>
      <w:r>
        <w:rPr>
          <w:bCs/>
          <w:b/>
        </w:rPr>
        <w:t xml:space="preserve">Sur</w:t>
      </w:r>
      <w:r>
        <w:rPr>
          <w:bCs/>
          <w:b/>
        </w:rPr>
        <w:t xml:space="preserve"> </w:t>
      </w:r>
      <m:oMath>
        <m:r>
          <m:rPr>
            <m:sty m:val="p"/>
          </m:rPr>
          <m:t>[</m:t>
        </m:r>
        <m:r>
          <m:rPr>
            <m:sty m:val="p"/>
          </m:rPr>
          <m:t>ln</m:t>
        </m:r>
        <m:r>
          <m:t>2</m:t>
        </m:r>
        <m:r>
          <m:t> </m:t>
        </m:r>
        <m:r>
          <m:rPr>
            <m:sty m:val="p"/>
          </m:rPr>
          <m:t>;</m:t>
        </m:r>
        <m:r>
          <m:t> 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rPr>
          <w:bCs/>
          <w:b/>
        </w:rPr>
        <w:t xml:space="preserve">.</w:t>
      </w:r>
      <w:r>
        <w:t xml:space="preserve"> </w:t>
      </w:r>
      <w:r>
        <w:t xml:space="preserve">De même,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continue et strictement croissante, à valeurs dans</w:t>
      </w:r>
      <w:r>
        <w:t xml:space="preserve"> </w:t>
      </w:r>
      <m:oMath>
        <m:r>
          <m:rPr>
            <m:sty m:val="p"/>
          </m:rPr>
          <m:t>[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ln</m:t>
        </m:r>
        <m:r>
          <m:t>2</m:t>
        </m:r>
        <m:r>
          <m:t> </m:t>
        </m:r>
        <m:r>
          <m:rPr>
            <m:sty m:val="p"/>
          </m:rPr>
          <m:t>;</m:t>
        </m:r>
        <m:r>
          <m:t> 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, qui contient</w:t>
      </w:r>
      <w:r>
        <w:t xml:space="preserve"> </w:t>
      </w:r>
      <m:oMath>
        <m:r>
          <m:t>0</m:t>
        </m:r>
      </m:oMath>
      <w:r>
        <w:t xml:space="preserve">. L'équation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admet une unique solution</w:t>
      </w:r>
      <w:r>
        <w:t xml:space="preserve"> </w:t>
      </w:r>
      <m:oMath>
        <m:r>
          <m:t>β</m:t>
        </m:r>
      </m:oMath>
      <w:r>
        <w:t xml:space="preserve"> </w:t>
      </w:r>
      <w:r>
        <w:t xml:space="preserve">dans</w:t>
      </w:r>
      <w:r>
        <w:t xml:space="preserve"> </w:t>
      </w:r>
      <m:oMath>
        <m:r>
          <m:rPr>
            <m:sty m:val="p"/>
          </m:rPr>
          <m:t>[</m:t>
        </m:r>
        <m:r>
          <m:rPr>
            <m:sty m:val="p"/>
          </m:rPr>
          <m:t>ln</m:t>
        </m:r>
        <m:r>
          <m:t>2</m:t>
        </m:r>
        <m:r>
          <m:t> </m:t>
        </m:r>
        <m:r>
          <m:rPr>
            <m:sty m:val="p"/>
          </m:rPr>
          <m:t>;</m:t>
        </m:r>
        <m:r>
          <m:t> 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, avec</w:t>
      </w:r>
      <w:r>
        <w:t xml:space="preserve"> </w:t>
      </w:r>
      <m:oMath>
        <m:r>
          <m:t>β</m:t>
        </m:r>
        <m:r>
          <m:rPr>
            <m:sty m:val="p"/>
          </m:rPr>
          <m:t>&gt;</m:t>
        </m:r>
        <m:r>
          <m:rPr>
            <m:sty m:val="p"/>
          </m:rPr>
          <m:t>ln</m:t>
        </m:r>
        <m:r>
          <m:t>2</m:t>
        </m:r>
      </m:oMath>
      <w:r>
        <w:t xml:space="preserve">.</w:t>
      </w:r>
    </w:p>
    <w:p>
      <w:pPr>
        <w:pStyle w:val="BodyText"/>
      </w:pPr>
      <w:r>
        <w:t xml:space="preserve">Les deux intervalles ne se recoupent qu'en</w:t>
      </w:r>
      <w:r>
        <w:t xml:space="preserve"> </w:t>
      </w:r>
      <m:oMath>
        <m:r>
          <m:rPr>
            <m:sty m:val="p"/>
          </m:rPr>
          <m:t>ln</m:t>
        </m:r>
        <m:r>
          <m:t>2</m:t>
        </m:r>
      </m:oMath>
      <w:r>
        <w:t xml:space="preserve">, qui n'est pas solution : l'équation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admet donc</w:t>
      </w:r>
      <w:r>
        <w:t xml:space="preserve"> </w:t>
      </w:r>
      <w:r>
        <w:rPr>
          <w:bCs/>
          <w:b/>
        </w:rPr>
        <w:t xml:space="preserve">exactement deux solutions</w:t>
      </w:r>
      <w:r>
        <w:t xml:space="preserve"> </w:t>
      </w:r>
      <m:oMath>
        <m:r>
          <m:t>α</m:t>
        </m:r>
        <m:r>
          <m:rPr>
            <m:sty m:val="p"/>
          </m:rPr>
          <m:t>&lt;</m:t>
        </m:r>
        <m:r>
          <m:rPr>
            <m:sty m:val="p"/>
          </m:rPr>
          <m:t>ln</m:t>
        </m:r>
        <m:r>
          <m:t>2</m:t>
        </m:r>
        <m:r>
          <m:rPr>
            <m:sty m:val="p"/>
          </m:rPr>
          <m:t>&lt;</m:t>
        </m:r>
        <m:r>
          <m:t>β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Encadrements.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=</m:t>
        </m:r>
        <m:sSup>
          <m:e>
            <m:r>
              <m:rPr>
                <m:sty m:val="p"/>
              </m:rPr>
              <m:t>e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sty m:val="p"/>
          </m:rPr>
          <m:t>+</m:t>
        </m:r>
        <m:r>
          <m:t>2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=</m:t>
        </m:r>
        <m:sSup>
          <m:e>
            <m:r>
              <m:rPr>
                <m:sty m:val="p"/>
              </m:rPr>
              <m:t>e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&lt;</m:t>
        </m:r>
        <m:r>
          <m:t>0</m:t>
        </m:r>
      </m:oMath>
      <w:r>
        <w:t xml:space="preserve">. Comme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continue et strictement décroissante sur</w:t>
      </w:r>
      <w:r>
        <w:t xml:space="preserve"> </w:t>
      </w: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∞</m:t>
        </m:r>
        <m:r>
          <m:t> </m:t>
        </m:r>
        <m:r>
          <m:rPr>
            <m:sty m:val="p"/>
          </m:rPr>
          <m:t>;</m:t>
        </m:r>
        <m:r>
          <m:t> </m:t>
        </m:r>
        <m:r>
          <m:rPr>
            <m:sty m:val="p"/>
          </m:rPr>
          <m:t>ln</m:t>
        </m:r>
        <m:r>
          <m:t>2</m:t>
        </m:r>
        <m:r>
          <m:rPr>
            <m:sty m:val="p"/>
          </m:rPr>
          <m:t>]</m:t>
        </m:r>
      </m:oMath>
      <w:r>
        <w:t xml:space="preserve"> </w:t>
      </w:r>
      <w:r>
        <w:t xml:space="preserve">et que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&lt;</m:t>
        </m:r>
        <m:r>
          <m:t>0</m:t>
        </m:r>
        <m:r>
          <m:rPr>
            <m:sty m:val="p"/>
          </m:rPr>
          <m:t>&lt;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</m:e>
        </m:d>
      </m:oMath>
      <w:r>
        <w:t xml:space="preserve">, on a</w:t>
      </w:r>
      <w:r>
        <w:t xml:space="preserve"> </w:t>
      </w:r>
      <m:oMath>
        <m:r>
          <m:t>α</m:t>
        </m:r>
        <m:r>
          <m:rPr>
            <m:sty m:val="p"/>
          </m:rPr>
          <m:t>∈</m:t>
        </m:r>
        <m:r>
          <m:t> </m:t>
        </m:r>
        <m:r>
          <m:rPr>
            <m:sty m:val="p"/>
          </m:rPr>
          <m:t>]</m:t>
        </m:r>
        <m:r>
          <m:rPr>
            <m:sty m:val="p"/>
          </m:rPr>
          <m:t>−</m:t>
        </m:r>
        <m:r>
          <m:t>1</m:t>
        </m:r>
        <m:r>
          <m:t> </m:t>
        </m:r>
        <m:r>
          <m:rPr>
            <m:sty m:val="p"/>
          </m:rPr>
          <m:t>;</m:t>
        </m:r>
        <m:r>
          <m:t> </m:t>
        </m:r>
        <m:r>
          <m:t>0</m:t>
        </m:r>
        <m:r>
          <m:rPr>
            <m:sty m:val="p"/>
          </m:rPr>
          <m:t>[</m:t>
        </m:r>
      </m:oMath>
      <w:r>
        <w:t xml:space="preserve"> </w:t>
      </w:r>
      <w:r>
        <w:t xml:space="preserve">(les réels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sont dans l'intervalle car</w:t>
      </w:r>
      <w:r>
        <w:t xml:space="preserve"> </w:t>
      </w:r>
      <m:oMath>
        <m:r>
          <m:t>0</m:t>
        </m:r>
        <m:r>
          <m:rPr>
            <m:sty m:val="p"/>
          </m:rPr>
          <m:t>&lt;</m:t>
        </m:r>
        <m:r>
          <m:rPr>
            <m:sty m:val="p"/>
          </m:rPr>
          <m:t>ln</m:t>
        </m:r>
        <m:r>
          <m:t>2</m:t>
        </m:r>
      </m:oMath>
      <w:r>
        <w:t xml:space="preserve">).</w:t>
      </w:r>
    </w:p>
    <w:p>
      <w:pPr>
        <w:pStyle w:val="BodyTex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r>
          <m:rPr>
            <m:sty m:val="p"/>
          </m:rPr>
          <m:t>e</m:t>
        </m:r>
        <m:r>
          <m:rPr>
            <m:sty m:val="p"/>
          </m:rPr>
          <m:t>−</m:t>
        </m:r>
        <m:r>
          <m:t>4</m:t>
        </m:r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(car</w:t>
      </w:r>
      <w:r>
        <w:t xml:space="preserve"> </w:t>
      </w:r>
      <m:oMath>
        <m:r>
          <m:rPr>
            <m:sty m:val="p"/>
          </m:rPr>
          <m:t>e</m:t>
        </m:r>
        <m:r>
          <m:rPr>
            <m:sty m:val="p"/>
          </m:rPr>
          <m:t>&lt;</m:t>
        </m:r>
        <m:r>
          <m:t>4</m:t>
        </m:r>
      </m:oMath>
      <w:r>
        <w:t xml:space="preserve">) et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</m:e>
        </m:d>
        <m:r>
          <m:rPr>
            <m:sty m:val="p"/>
          </m:rPr>
          <m:t>=</m:t>
        </m:r>
        <m:sSup>
          <m:e>
            <m:r>
              <m:rPr>
                <m:sty m:val="p"/>
              </m:rPr>
              <m:t>e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6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(car</w:t>
      </w:r>
      <w:r>
        <w:t xml:space="preserve"> </w:t>
      </w:r>
      <m:oMath>
        <m:r>
          <m:rPr>
            <m:sty m:val="p"/>
          </m:rPr>
          <m:t>e</m:t>
        </m:r>
        <m:r>
          <m:rPr>
            <m:sty m:val="p"/>
          </m:rPr>
          <m:t>&gt;</m:t>
        </m:r>
        <m:r>
          <m:t>2</m:t>
        </m:r>
        <m:r>
          <m:rPr>
            <m:sty m:val="p"/>
          </m:rPr>
          <m:t>,</m:t>
        </m:r>
        <m:r>
          <m:t>5</m:t>
        </m:r>
      </m:oMath>
      <w:r>
        <w:t xml:space="preserve"> </w:t>
      </w:r>
      <w:r>
        <w:t xml:space="preserve">donc</w:t>
      </w:r>
      <w:r>
        <w:t xml:space="preserve"> </w:t>
      </w:r>
      <m:oMath>
        <m:sSup>
          <m:e>
            <m:r>
              <m:rPr>
                <m:sty m:val="p"/>
              </m:rPr>
              <m:t>e</m:t>
            </m:r>
          </m:e>
          <m:sup>
            <m:r>
              <m:t>2</m:t>
            </m:r>
          </m:sup>
        </m:sSup>
        <m:r>
          <m:rPr>
            <m:sty m:val="p"/>
          </m:rPr>
          <m:t>&gt;</m:t>
        </m:r>
        <m:r>
          <m:t>6</m:t>
        </m:r>
        <m:r>
          <m:rPr>
            <m:sty m:val="p"/>
          </m:rPr>
          <m:t>,</m:t>
        </m:r>
        <m:r>
          <m:t>25</m:t>
        </m:r>
      </m:oMath>
      <w:r>
        <w:t xml:space="preserve">). Comme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continue et strictement croissante sur</w:t>
      </w:r>
      <w:r>
        <w:t xml:space="preserve"> </w:t>
      </w:r>
      <m:oMath>
        <m:r>
          <m:rPr>
            <m:sty m:val="p"/>
          </m:rPr>
          <m:t>[</m:t>
        </m:r>
        <m:r>
          <m:rPr>
            <m:sty m:val="p"/>
          </m:rPr>
          <m:t>ln</m:t>
        </m:r>
        <m:r>
          <m:t>2</m:t>
        </m:r>
        <m:r>
          <m:t> </m:t>
        </m:r>
        <m:r>
          <m:rPr>
            <m:sty m:val="p"/>
          </m:rPr>
          <m:t>;</m:t>
        </m:r>
        <m:r>
          <m:t> 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 </w:t>
      </w:r>
      <w:r>
        <w:t xml:space="preserve">(et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y sont, car</w:t>
      </w:r>
      <w:r>
        <w:t xml:space="preserve"> </w:t>
      </w:r>
      <m:oMath>
        <m:r>
          <m:rPr>
            <m:sty m:val="p"/>
          </m:rPr>
          <m:t>ln</m:t>
        </m:r>
        <m:r>
          <m:t>2</m:t>
        </m:r>
        <m:r>
          <m:rPr>
            <m:sty m:val="p"/>
          </m:rPr>
          <m:t>&lt;</m:t>
        </m:r>
        <m:r>
          <m:t>1</m:t>
        </m:r>
      </m:oMath>
      <w:r>
        <w:t xml:space="preserve">),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&lt;</m:t>
        </m:r>
        <m:r>
          <m:t>0</m:t>
        </m:r>
        <m:r>
          <m:rPr>
            <m:sty m:val="p"/>
          </m:rPr>
          <m:t>&lt;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</m:e>
        </m:d>
      </m:oMath>
      <w:r>
        <w:t xml:space="preserve"> </w:t>
      </w:r>
      <w:r>
        <w:t xml:space="preserve">donne</w:t>
      </w:r>
      <w:r>
        <w:t xml:space="preserve"> </w:t>
      </w:r>
      <m:oMath>
        <m:r>
          <m:t>β</m:t>
        </m:r>
        <m:r>
          <m:rPr>
            <m:sty m:val="p"/>
          </m:rPr>
          <m:t>∈</m:t>
        </m:r>
        <m:r>
          <m:t> </m:t>
        </m:r>
        <m:r>
          <m:rPr>
            <m:sty m:val="p"/>
          </m:rPr>
          <m:t>]</m:t>
        </m:r>
        <m:r>
          <m:t>1</m:t>
        </m:r>
        <m:r>
          <m:t> </m:t>
        </m:r>
        <m:r>
          <m:rPr>
            <m:sty m:val="p"/>
          </m:rPr>
          <m:t>;</m:t>
        </m:r>
        <m:r>
          <m:t> </m:t>
        </m:r>
        <m:r>
          <m:t>2</m:t>
        </m:r>
        <m:r>
          <m:rPr>
            <m:sty m:val="p"/>
          </m:rPr>
          <m:t>[</m:t>
        </m:r>
      </m:oMath>
      <w:r>
        <w:t xml:space="preserve">.</w:t>
      </w:r>
    </w:p>
    <w:p>
      <w:pPr>
        <w:pStyle w:val="BodyText"/>
      </w:pPr>
      <m:oMath>
        <m:r>
          <m:rPr>
            <m:sty m:val="p"/>
          </m:rPr>
          <m:t>−</m:t>
        </m:r>
        <m:r>
          <m:t>1</m:t>
        </m:r>
        <m:r>
          <m:rPr>
            <m:sty m:val="p"/>
          </m:rPr>
          <m:t>&lt;</m:t>
        </m:r>
        <m:r>
          <m:t>α</m:t>
        </m:r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1</m:t>
        </m:r>
        <m:r>
          <m:rPr>
            <m:sty m:val="p"/>
          </m:rPr>
          <m:t>&lt;</m:t>
        </m:r>
        <m:r>
          <m:t>β</m:t>
        </m:r>
        <m:r>
          <m:rPr>
            <m:sty m:val="p"/>
          </m:rPr>
          <m:t>&lt;</m:t>
        </m:r>
        <m:r>
          <m:t>2</m:t>
        </m:r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0,5 point pour continuité et stricte monotonie mentionnées ; 1 point pour l'existence et l'unicité de</w:t>
      </w:r>
      <w:r>
        <w:rPr>
          <w:iCs/>
          <w:i/>
        </w:rPr>
        <w:t xml:space="preserve"> </w:t>
      </w:r>
      <m:oMath>
        <m:r>
          <m:t>α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sur</w:t>
      </w:r>
      <w:r>
        <w:rPr>
          <w:iCs/>
          <w:i/>
        </w:rPr>
        <w:t xml:space="preserve"> </w:t>
      </w: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∞</m:t>
        </m:r>
        <m:r>
          <m:t> </m:t>
        </m:r>
        <m:r>
          <m:rPr>
            <m:sty m:val="p"/>
          </m:rPr>
          <m:t>;</m:t>
        </m:r>
        <m:r>
          <m:t> </m:t>
        </m:r>
        <m:r>
          <m:rPr>
            <m:sty m:val="p"/>
          </m:rPr>
          <m:t>ln</m:t>
        </m:r>
        <m:r>
          <m:t>2</m:t>
        </m:r>
        <m:r>
          <m:rPr>
            <m:sty m:val="p"/>
          </m:rPr>
          <m:t>]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avec le nom du corollaire et la vérification que</w:t>
      </w:r>
      <w:r>
        <w:rPr>
          <w:iCs/>
          <w:i/>
        </w:rPr>
        <w:t xml:space="preserve"> </w:t>
      </w:r>
      <m:oMath>
        <m:r>
          <m:t>0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est dans l'image ; 1 point pour l'existence et l'unicité de</w:t>
      </w:r>
      <w:r>
        <w:rPr>
          <w:iCs/>
          <w:i/>
        </w:rPr>
        <w:t xml:space="preserve"> </w:t>
      </w:r>
      <m:oMath>
        <m:r>
          <m:t>β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sur</w:t>
      </w:r>
      <w:r>
        <w:rPr>
          <w:iCs/>
          <w:i/>
        </w:rPr>
        <w:t xml:space="preserve"> </w:t>
      </w:r>
      <m:oMath>
        <m:r>
          <m:rPr>
            <m:sty m:val="p"/>
          </m:rPr>
          <m:t>[</m:t>
        </m:r>
        <m:r>
          <m:rPr>
            <m:sty m:val="p"/>
          </m:rPr>
          <m:t>ln</m:t>
        </m:r>
        <m:r>
          <m:t>2</m:t>
        </m:r>
        <m:r>
          <m:t> </m:t>
        </m:r>
        <m:r>
          <m:rPr>
            <m:sty m:val="p"/>
          </m:rPr>
          <m:t>;</m:t>
        </m:r>
        <m:r>
          <m:t> 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; 0,5 point pour le nombre exact de solutions (deux, distinctes) et les encadrements justifiés par le signe de</w:t>
      </w:r>
      <w:r>
        <w:rPr>
          <w:iCs/>
          <w:i/>
        </w:rP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,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,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,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</m:e>
        </m:d>
      </m:oMath>
      <w:r>
        <w:rPr>
          <w:iCs/>
          <w:i/>
        </w:rPr>
        <w:t xml:space="preserve">.</w:t>
      </w:r>
    </w:p>
    <w:bookmarkEnd w:id="27"/>
    <w:bookmarkStart w:id="28" w:name="correction-de-lexercice-2-question-3"/>
    <w:p>
      <w:pPr>
        <w:pStyle w:val="Heading3"/>
      </w:pPr>
      <w:r>
        <w:t xml:space="preserve">Correction de l'exercice 2, question 3</w:t>
      </w:r>
    </w:p>
    <w:p>
      <w:pPr>
        <w:pStyle w:val="FirstParagraph"/>
      </w:pPr>
      <w:r>
        <w:t xml:space="preserve">Question 3 (2 points)</w:t>
      </w:r>
    </w:p>
    <w:p>
      <w:pPr>
        <w:pStyle w:val="SourceCode"/>
      </w:pPr>
      <w:r>
        <w:rPr>
          <w:rStyle w:val="ImportTok"/>
        </w:rPr>
        <w:t xml:space="preserve">from</w:t>
      </w:r>
      <w:r>
        <w:rPr>
          <w:rStyle w:val="NormalTok"/>
        </w:rPr>
        <w:t xml:space="preserve"> math </w:t>
      </w:r>
      <w:r>
        <w:rPr>
          <w:rStyle w:val="ImportTok"/>
        </w:rPr>
        <w:t xml:space="preserve">import</w:t>
      </w:r>
      <w:r>
        <w:rPr>
          <w:rStyle w:val="NormalTok"/>
        </w:rPr>
        <w:t xml:space="preserve"> exp</w:t>
      </w:r>
      <w:r>
        <w:br/>
      </w:r>
      <w:r>
        <w:br/>
      </w:r>
      <w:r>
        <w:rPr>
          <w:rStyle w:val="KeywordTok"/>
        </w:rPr>
        <w:t xml:space="preserve">def</w:t>
      </w:r>
      <w:r>
        <w:rPr>
          <w:rStyle w:val="NormalTok"/>
        </w:rPr>
        <w:t xml:space="preserve"> f(x):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exp(x)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x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br/>
      </w:r>
      <w:r>
        <w:rPr>
          <w:rStyle w:val="KeywordTok"/>
        </w:rPr>
        <w:t xml:space="preserve">def</w:t>
      </w:r>
      <w:r>
        <w:rPr>
          <w:rStyle w:val="NormalTok"/>
        </w:rPr>
        <w:t xml:space="preserve"> dichotomie(f, a, b, e):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e:</w:t>
      </w:r>
      <w:r>
        <w:br/>
      </w:r>
      <w:r>
        <w:rPr>
          <w:rStyle w:val="NormalTok"/>
        </w:rPr>
        <w:t xml:space="preserve">        m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(a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b)</w:t>
      </w:r>
      <w:r>
        <w:rPr>
          <w:rStyle w:val="OperatorTok"/>
        </w:rPr>
        <w:t xml:space="preserve">/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f(m)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f(a)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    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    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a, b</w:t>
      </w:r>
    </w:p>
    <w:p>
      <w:pPr>
        <w:pStyle w:val="FirstParagraph"/>
      </w:pPr>
      <w:r>
        <w:t xml:space="preserve">Initialement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2</m:t>
        </m:r>
      </m:oMath>
      <w:r>
        <w:t xml:space="preserve">, avec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&lt;</m:t>
        </m:r>
        <m:r>
          <m:t>0</m:t>
        </m:r>
      </m:oMath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Étape</w:t>
            </w:r>
          </w:p>
        </w:tc>
        <w:tc>
          <w:tcPr/>
          <w:p>
            <w:pPr>
              <w:pStyle w:val="Compact"/>
              <w:jc w:val="left"/>
            </w:pPr>
            <m:oMath>
              <m:r>
                <m:t>a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b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m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f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m</m:t>
                  </m:r>
                </m:e>
              </m:d>
            </m:oMath>
            <w:r>
              <w:t xml:space="preserve"> </w:t>
            </w:r>
            <w:r>
              <w:t xml:space="preserve">(arrondi)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Test</w:t>
            </w:r>
            <w:r>
              <w:t xml:space="preserve"> </w:t>
            </w:r>
            <m:oMath>
              <m:r>
                <m:t>f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m</m:t>
                  </m:r>
                </m:e>
              </m:d>
              <m:r>
                <m:rPr>
                  <m:sty m:val="p"/>
                </m:rPr>
                <m:t>×</m:t>
              </m:r>
              <m:r>
                <m:t>f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a</m:t>
                  </m:r>
                </m:e>
              </m:d>
              <m:r>
                <m:rPr>
                  <m:sty m:val="p"/>
                </m:rPr>
                <m:t>≤</m:t>
              </m:r>
              <m:r>
                <m:t>0</m:t>
              </m:r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Mise à jour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m:oMath>
              <m:r>
                <m:t>1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2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1</m:t>
              </m:r>
              <m:r>
                <m:rPr>
                  <m:sty m:val="p"/>
                </m:rPr>
                <m:t>,</m:t>
              </m:r>
              <m:r>
                <m:t>5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52</m:t>
              </m:r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faux</w:t>
            </w:r>
          </w:p>
        </w:tc>
        <w:tc>
          <w:tcPr/>
          <w:p>
            <w:pPr>
              <w:pStyle w:val="Compact"/>
              <w:jc w:val="left"/>
            </w:pP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5</m:t>
              </m:r>
            </m:oMath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m:oMath>
              <m:r>
                <m:t>1</m:t>
              </m:r>
              <m:r>
                <m:rPr>
                  <m:sty m:val="p"/>
                </m:rPr>
                <m:t>,</m:t>
              </m:r>
              <m:r>
                <m:t>5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2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1</m:t>
              </m:r>
              <m:r>
                <m:rPr>
                  <m:sty m:val="p"/>
                </m:rPr>
                <m:t>,</m:t>
              </m:r>
              <m:r>
                <m:t>75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  <m:r>
                <m:rPr>
                  <m:sty m:val="p"/>
                </m:rPr>
                <m:t>,</m:t>
              </m:r>
              <m:r>
                <m:t>25</m:t>
              </m:r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vrai</w:t>
            </w:r>
          </w:p>
        </w:tc>
        <w:tc>
          <w:tcPr/>
          <w:p>
            <w:pPr>
              <w:pStyle w:val="Compact"/>
              <w:jc w:val="left"/>
            </w:pPr>
            <m:oMath>
              <m:r>
                <m:t>b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75</m:t>
              </m:r>
            </m:oMath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m:oMath>
              <m:r>
                <m:t>1</m:t>
              </m:r>
              <m:r>
                <m:rPr>
                  <m:sty m:val="p"/>
                </m:rPr>
                <m:t>,</m:t>
              </m:r>
              <m:r>
                <m:t>5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1</m:t>
              </m:r>
              <m:r>
                <m:rPr>
                  <m:sty m:val="p"/>
                </m:rPr>
                <m:t>,</m:t>
              </m:r>
              <m:r>
                <m:t>75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1</m:t>
              </m:r>
              <m:r>
                <m:rPr>
                  <m:sty m:val="p"/>
                </m:rPr>
                <m:t>,</m:t>
              </m:r>
              <m:r>
                <m:t>625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17</m:t>
              </m:r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faux</w:t>
            </w:r>
          </w:p>
        </w:tc>
        <w:tc>
          <w:tcPr/>
          <w:p>
            <w:pPr>
              <w:pStyle w:val="Compact"/>
              <w:jc w:val="left"/>
            </w:pP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625</m:t>
              </m:r>
            </m:oMath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m:oMath>
              <m:r>
                <m:t>1</m:t>
              </m:r>
              <m:r>
                <m:rPr>
                  <m:sty m:val="p"/>
                </m:rPr>
                <m:t>,</m:t>
              </m:r>
              <m:r>
                <m:t>625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1</m:t>
              </m:r>
              <m:r>
                <m:rPr>
                  <m:sty m:val="p"/>
                </m:rPr>
                <m:t>,</m:t>
              </m:r>
              <m:r>
                <m:t>75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1</m:t>
              </m:r>
              <m:r>
                <m:rPr>
                  <m:sty m:val="p"/>
                </m:rPr>
                <m:t>,</m:t>
              </m:r>
              <m:r>
                <m:t>6875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  <m:r>
                <m:rPr>
                  <m:sty m:val="p"/>
                </m:rPr>
                <m:t>,</m:t>
              </m:r>
              <m:r>
                <m:t>03</m:t>
              </m:r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vrai</w:t>
            </w:r>
          </w:p>
        </w:tc>
        <w:tc>
          <w:tcPr/>
          <w:p>
            <w:pPr>
              <w:pStyle w:val="Compact"/>
              <w:jc w:val="left"/>
            </w:pPr>
            <m:oMath>
              <m:r>
                <m:t>b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6875</m:t>
              </m:r>
            </m:oMath>
          </w:p>
        </w:tc>
      </w:tr>
    </w:tbl>
    <w:p>
      <w:pPr>
        <w:pStyle w:val="BodyText"/>
      </w:pPr>
      <w:r>
        <w:t xml:space="preserve">Après l'étape 4,</w:t>
      </w:r>
      <w:r>
        <w:t xml:space="preserve"> </w:t>
      </w:r>
      <m:oMath>
        <m:r>
          <m:t>b</m:t>
        </m:r>
        <m:r>
          <m:rPr>
            <m:sty m:val="p"/>
          </m:rPr>
          <m:t>−</m:t>
        </m:r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r>
          <m:t>6875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,</m:t>
        </m:r>
        <m:r>
          <m:t>625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0625</m:t>
        </m:r>
        <m:r>
          <m:rPr>
            <m:sty m:val="p"/>
          </m:rPr>
          <m:t>≤</m:t>
        </m:r>
        <m:r>
          <m:t>0</m:t>
        </m:r>
        <m:r>
          <m:rPr>
            <m:sty m:val="p"/>
          </m:rPr>
          <m:t>,</m:t>
        </m:r>
        <m:r>
          <m:t>1</m:t>
        </m:r>
      </m:oMath>
      <w:r>
        <w:t xml:space="preserve"> </w:t>
      </w:r>
      <w:r>
        <w:t xml:space="preserve">: la boucle s'arrête.</w:t>
      </w:r>
    </w:p>
    <w:p>
      <w:pPr>
        <w:pStyle w:val="BodyText"/>
      </w:pPr>
      <w:r>
        <w:t xml:space="preserve">L'appel renvoie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625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1</m:t>
            </m:r>
            <m:r>
              <m:rPr>
                <m:sty m:val="p"/>
              </m:rPr>
              <m:t>,</m:t>
            </m:r>
            <m:r>
              <m:t>6875</m:t>
            </m:r>
          </m:e>
        </m:d>
      </m:oMath>
      <w:r>
        <w:t xml:space="preserve"> </w:t>
      </w:r>
      <w:r>
        <w:t xml:space="preserve">:</w:t>
      </w:r>
      <w:r>
        <w:t xml:space="preserve"> </w:t>
      </w:r>
      <m:oMath>
        <m:r>
          <m:t>1</m:t>
        </m:r>
        <m:r>
          <m:rPr>
            <m:sty m:val="p"/>
          </m:rPr>
          <m:t>,</m:t>
        </m:r>
        <m:r>
          <m:t>625</m:t>
        </m:r>
        <m:r>
          <m:rPr>
            <m:sty m:val="p"/>
          </m:rPr>
          <m:t>&lt;</m:t>
        </m:r>
        <m:r>
          <m:t>β</m:t>
        </m:r>
        <m:r>
          <m:rPr>
            <m:sty m:val="p"/>
          </m:rPr>
          <m:t>&lt;</m:t>
        </m:r>
        <m:r>
          <m:t>1</m:t>
        </m:r>
        <m:r>
          <m:rPr>
            <m:sty m:val="p"/>
          </m:rPr>
          <m:t>,</m:t>
        </m:r>
        <m:r>
          <m:t>6875</m:t>
        </m:r>
      </m:oMath>
      <w:r>
        <w:t xml:space="preserve">, encadrement de</w:t>
      </w:r>
      <w:r>
        <w:t xml:space="preserve"> </w:t>
      </w:r>
      <m:oMath>
        <m:r>
          <m:t>β</m:t>
        </m:r>
      </m:oMath>
      <w:r>
        <w:t xml:space="preserve"> </w:t>
      </w:r>
      <w:r>
        <w:t xml:space="preserve">d'amplitude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0625</m:t>
        </m:r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1 point pour les quatre étapes (valeurs de</w:t>
      </w:r>
      <w:r>
        <w:rPr>
          <w:iCs/>
          <w:i/>
        </w:rPr>
        <w:t xml:space="preserve"> </w:t>
      </w:r>
      <m:oMath>
        <m:r>
          <m:t>m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et signes) correctement suivies ; 0,5 point pour le couple renvoyé</w:t>
      </w:r>
      <w:r>
        <w:rPr>
          <w:iCs/>
          <w:i/>
        </w:rP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625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1</m:t>
            </m:r>
            <m:r>
              <m:rPr>
                <m:sty m:val="p"/>
              </m:rPr>
              <m:t>,</m:t>
            </m:r>
            <m:r>
              <m:t>6875</m:t>
            </m:r>
          </m:e>
        </m:d>
      </m:oMath>
      <w:r>
        <w:rPr>
          <w:iCs/>
          <w:i/>
        </w:rPr>
        <w:t xml:space="preserve"> </w:t>
      </w:r>
      <w:r>
        <w:rPr>
          <w:iCs/>
          <w:i/>
        </w:rPr>
        <w:t xml:space="preserve">; 0,5 point pour l'interprétation comme encadrement de</w:t>
      </w:r>
      <w:r>
        <w:rPr>
          <w:iCs/>
          <w:i/>
        </w:rPr>
        <w:t xml:space="preserve"> </w:t>
      </w:r>
      <m:oMath>
        <m:r>
          <m:t>β</m:t>
        </m:r>
      </m:oMath>
      <w:r>
        <w:rPr>
          <w:iCs/>
          <w:i/>
        </w:rPr>
        <w:t xml:space="preserve">.</w:t>
      </w:r>
    </w:p>
    <w:bookmarkEnd w:id="28"/>
    <w:bookmarkStart w:id="29" w:name="correction-de-lexercice-2-question-4"/>
    <w:p>
      <w:pPr>
        <w:pStyle w:val="Heading3"/>
      </w:pPr>
      <w:r>
        <w:t xml:space="preserve">Correction de l'exercice 2, question 4</w:t>
      </w:r>
    </w:p>
    <w:p>
      <w:pPr>
        <w:pStyle w:val="FirstParagraph"/>
      </w:pPr>
      <w:r>
        <w:t xml:space="preserve">Question 4 (1 point)</w:t>
      </w:r>
    </w:p>
    <w:p>
      <w:pPr>
        <w:pStyle w:val="BodyText"/>
      </w:pPr>
      <w:r>
        <w:t xml:space="preserve">Après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itérations, l'amplitude de l'intervalle vaut</w:t>
      </w:r>
      <w:r>
        <w:t xml:space="preserve"> </w:t>
      </w:r>
      <m:oMath>
        <m:f>
          <m:fPr>
            <m:type m:val="bar"/>
          </m:fPr>
          <m:num>
            <m:r>
              <m:t>2</m:t>
            </m:r>
            <m:r>
              <m:rPr>
                <m:sty m:val="p"/>
              </m:rPr>
              <m:t>−</m:t>
            </m:r>
            <m:r>
              <m:t>1</m:t>
            </m:r>
          </m:num>
          <m:den>
            <m:sSup>
              <m:e>
                <m:r>
                  <m:t>2</m:t>
                </m:r>
              </m:e>
              <m:sup>
                <m:r>
                  <m:t>n</m:t>
                </m:r>
              </m:sup>
            </m:sSup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sSup>
              <m:e>
                <m:r>
                  <m:t>2</m:t>
                </m:r>
              </m:e>
              <m:sup>
                <m:r>
                  <m:t>n</m:t>
                </m:r>
              </m:sup>
            </m:sSup>
          </m:den>
        </m:f>
      </m:oMath>
      <w:r>
        <w:t xml:space="preserve">.</w:t>
      </w:r>
    </w:p>
    <w:p>
      <w:pPr>
        <w:pStyle w:val="BodyText"/>
      </w:pPr>
      <w:r>
        <w:t xml:space="preserve">On cherche le plus petit entier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tel que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sSup>
              <m:e>
                <m:r>
                  <m:t>2</m:t>
                </m:r>
              </m:e>
              <m:sup>
                <m:r>
                  <m:t>n</m:t>
                </m:r>
              </m:sup>
            </m:sSup>
          </m:den>
        </m:f>
        <m:r>
          <m:rPr>
            <m:sty m:val="p"/>
          </m:rPr>
          <m:t>≤</m:t>
        </m:r>
        <m:sSup>
          <m:e>
            <m:r>
              <m:t>10</m:t>
            </m:r>
          </m:e>
          <m:sup>
            <m:r>
              <m:rPr>
                <m:sty m:val="p"/>
              </m:rPr>
              <m:t>−</m:t>
            </m:r>
            <m:r>
              <m:t>3</m:t>
            </m:r>
          </m:sup>
        </m:sSup>
      </m:oMath>
      <w:r>
        <w:t xml:space="preserve">, c'est-à-dire</w:t>
      </w:r>
      <w:r>
        <w:t xml:space="preserve"> </w:t>
      </w:r>
      <m:oMath>
        <m:sSup>
          <m:e>
            <m:r>
              <m:t>2</m:t>
            </m:r>
          </m:e>
          <m:sup>
            <m:r>
              <m:t>n</m:t>
            </m:r>
          </m:sup>
        </m:sSup>
        <m:r>
          <m:rPr>
            <m:sty m:val="p"/>
          </m:rPr>
          <m:t>≥</m:t>
        </m:r>
        <m:r>
          <m:t>1000</m:t>
        </m:r>
      </m:oMath>
      <w:r>
        <w:t xml:space="preserve">. Or</w:t>
      </w:r>
      <w:r>
        <w:t xml:space="preserve"> </w:t>
      </w:r>
      <m:oMath>
        <m:sSup>
          <m:e>
            <m:r>
              <m:t>2</m:t>
            </m:r>
          </m:e>
          <m:sup>
            <m:r>
              <m:t>9</m:t>
            </m:r>
          </m:sup>
        </m:sSup>
        <m:r>
          <m:rPr>
            <m:sty m:val="p"/>
          </m:rPr>
          <m:t>=</m:t>
        </m:r>
        <m:r>
          <m:t>512</m:t>
        </m:r>
        <m:r>
          <m:rPr>
            <m:sty m:val="p"/>
          </m:rPr>
          <m:t>&lt;</m:t>
        </m:r>
        <m:r>
          <m:t>1000</m:t>
        </m:r>
      </m:oMath>
      <w:r>
        <w:t xml:space="preserve"> </w:t>
      </w:r>
      <w:r>
        <w:t xml:space="preserve">et</w:t>
      </w:r>
      <w:r>
        <w:t xml:space="preserve"> </w:t>
      </w:r>
      <m:oMath>
        <m:sSup>
          <m:e>
            <m:r>
              <m:t>2</m:t>
            </m:r>
          </m:e>
          <m:sup>
            <m:r>
              <m:t>10</m:t>
            </m:r>
          </m:sup>
        </m:sSup>
        <m:r>
          <m:rPr>
            <m:sty m:val="p"/>
          </m:rPr>
          <m:t>=</m:t>
        </m:r>
        <m:r>
          <m:t>1024</m:t>
        </m:r>
        <m:r>
          <m:rPr>
            <m:sty m:val="p"/>
          </m:rPr>
          <m:t>≥</m:t>
        </m:r>
        <m:r>
          <m:t>1000</m:t>
        </m:r>
      </m:oMath>
      <w:r>
        <w:t xml:space="preserve">.</w:t>
      </w:r>
    </w:p>
    <w:p>
      <w:pPr>
        <w:pStyle w:val="BodyText"/>
      </w:pPr>
      <w:r>
        <w:t xml:space="preserve">Il faut</w:t>
      </w:r>
      <w:r>
        <w:t xml:space="preserve"> </w:t>
      </w:r>
      <w:r>
        <w:rPr>
          <w:bCs/>
          <w:b/>
        </w:rPr>
        <w:t xml:space="preserve">10 itérations</w:t>
      </w:r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0,5 point pour l'amplitude</w:t>
      </w:r>
      <w:r>
        <w:rPr>
          <w:iCs/>
          <w:i/>
        </w:rP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sSup>
              <m:e>
                <m:r>
                  <m:t>2</m:t>
                </m:r>
              </m:e>
              <m:sup>
                <m:r>
                  <m:t>n</m:t>
                </m:r>
              </m:sup>
            </m:sSup>
          </m:den>
        </m:f>
      </m:oMath>
      <w:r>
        <w:rPr>
          <w:iCs/>
          <w:i/>
        </w:rPr>
        <w:t xml:space="preserve"> </w:t>
      </w:r>
      <w:r>
        <w:rPr>
          <w:iCs/>
          <w:i/>
        </w:rPr>
        <w:t xml:space="preserve">; 0,5 point pour la valeur</w:t>
      </w:r>
      <w:r>
        <w:rPr>
          <w:iCs/>
          <w:i/>
        </w:rPr>
        <w:t xml:space="preserve"> </w:t>
      </w:r>
      <m:oMath>
        <m:r>
          <m:t>n</m:t>
        </m:r>
        <m:r>
          <m:rPr>
            <m:sty m:val="p"/>
          </m:rPr>
          <m:t>=</m:t>
        </m:r>
        <m:r>
          <m:t>10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justifiée.</w:t>
      </w:r>
    </w:p>
    <w:bookmarkEnd w:id="29"/>
    <w:bookmarkStart w:id="30" w:name="correction-de-lexercice-3-question-1"/>
    <w:p>
      <w:pPr>
        <w:pStyle w:val="Heading3"/>
      </w:pPr>
      <w:r>
        <w:t xml:space="preserve">Correction de l'exercice 3, question 1</w:t>
      </w:r>
    </w:p>
    <w:p>
      <w:pPr>
        <w:pStyle w:val="FirstParagraph"/>
      </w:pPr>
      <w:r>
        <w:t xml:space="preserve">Question 1 (2 points)</w:t>
      </w:r>
    </w:p>
    <w:p>
      <w:pPr>
        <w:pStyle w:val="BodyText"/>
      </w:pPr>
      <w:r>
        <w:t xml:space="preserve">La fonction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est continue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1</m:t>
            </m:r>
          </m:e>
        </m:d>
      </m:oMath>
      <w:r>
        <w:t xml:space="preserve"> </w:t>
      </w:r>
      <w:r>
        <w:t xml:space="preserve">comme différence de deux fonctions continues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1</m:t>
            </m:r>
          </m:e>
        </m:d>
      </m:oMath>
      <w:r>
        <w:t xml:space="preserve">.</w:t>
      </w:r>
    </w:p>
    <w:p>
      <w:pPr>
        <w:pStyle w:val="BodyText"/>
      </w:pPr>
      <w:r>
        <w:t xml:space="preserve">On a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−</m:t>
        </m:r>
        <m:r>
          <m:t>0</m:t>
        </m:r>
        <m:r>
          <m:rPr>
            <m:sty m:val="p"/>
          </m:rPr>
          <m:t>=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car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∈</m:t>
        </m:r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1</m:t>
            </m:r>
          </m:e>
        </m:d>
      </m:oMath>
      <w:r>
        <w:t xml:space="preserve">, et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−</m:t>
        </m:r>
        <m:r>
          <m:t>1</m:t>
        </m:r>
        <m:r>
          <m:rPr>
            <m:sty m:val="p"/>
          </m:rPr>
          <m:t>≤</m:t>
        </m:r>
        <m:r>
          <m:t>0</m:t>
        </m:r>
      </m:oMath>
      <w:r>
        <w:t xml:space="preserve"> </w:t>
      </w:r>
      <w:r>
        <w:t xml:space="preserve">car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≤</m:t>
        </m:r>
        <m:r>
          <m:t>1</m:t>
        </m:r>
      </m:oMath>
      <w:r>
        <w:t xml:space="preserve">.</w:t>
      </w:r>
    </w:p>
    <w:p>
      <w:pPr>
        <w:pStyle w:val="BodyText"/>
      </w:pPr>
      <w:r>
        <w:t xml:space="preserve">Ainsi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est compris entre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</m:oMath>
      <w:r>
        <w:t xml:space="preserve">. D'après le théorème des valeurs intermédiaires, l'équation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admet au moins une solution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dans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1</m:t>
            </m:r>
          </m:e>
        </m:d>
      </m:oMath>
      <w:r>
        <w:t xml:space="preserve">.</w:t>
      </w:r>
    </w:p>
    <w:p>
      <w:pPr>
        <w:pStyle w:val="BodyText"/>
      </w:pPr>
      <w:r>
        <w:t xml:space="preserve">Pour ce réel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c</m:t>
            </m:r>
          </m:e>
        </m:d>
        <m:r>
          <m:rPr>
            <m:sty m:val="p"/>
          </m:rPr>
          <m:t>−</m:t>
        </m:r>
        <m:r>
          <m:t>c</m:t>
        </m:r>
        <m:r>
          <m:rPr>
            <m:sty m:val="p"/>
          </m:rPr>
          <m:t>=</m:t>
        </m:r>
        <m:r>
          <m:t>0</m:t>
        </m:r>
      </m:oMath>
      <w:r>
        <w:t xml:space="preserve">, soit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c</m:t>
            </m:r>
          </m:e>
        </m:d>
        <m:r>
          <m:rPr>
            <m:sty m:val="p"/>
          </m:rPr>
          <m:t>=</m:t>
        </m:r>
        <m:r>
          <m:t>c</m:t>
        </m:r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0,5 point pour la continuité de</w:t>
      </w:r>
      <w:r>
        <w:rPr>
          <w:iCs/>
          <w:i/>
        </w:rPr>
        <w:t xml:space="preserve"> </w:t>
      </w:r>
      <m:oMath>
        <m:r>
          <m:t>g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justifiée ; 0,5 point pour les signes</w:t>
      </w:r>
      <w:r>
        <w:rPr>
          <w:iCs/>
          <w:i/>
        </w:rP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≥</m:t>
        </m:r>
        <m:r>
          <m:t>0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et</w:t>
      </w:r>
      <w:r>
        <w:rPr>
          <w:iCs/>
          <w:i/>
        </w:rP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≤</m:t>
        </m:r>
        <m:r>
          <m:t>0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; 1 point pour l'application du théorème des valeurs intermédiaires et la conclusion</w:t>
      </w:r>
      <w:r>
        <w:rPr>
          <w:iCs/>
          <w:i/>
        </w:rP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c</m:t>
            </m:r>
          </m:e>
        </m:d>
        <m:r>
          <m:rPr>
            <m:sty m:val="p"/>
          </m:rPr>
          <m:t>=</m:t>
        </m:r>
        <m:r>
          <m:t>c</m:t>
        </m:r>
      </m:oMath>
      <w:r>
        <w:rPr>
          <w:iCs/>
          <w:i/>
        </w:rPr>
        <w:t xml:space="preserve">.</w:t>
      </w:r>
    </w:p>
    <w:bookmarkEnd w:id="30"/>
    <w:bookmarkStart w:id="31" w:name="correction-de-lexercice-3-question-2"/>
    <w:p>
      <w:pPr>
        <w:pStyle w:val="Heading3"/>
      </w:pPr>
      <w:r>
        <w:t xml:space="preserve">Correction de l'exercice 3, question 2</w:t>
      </w:r>
    </w:p>
    <w:p>
      <w:pPr>
        <w:pStyle w:val="FirstParagraph"/>
      </w:pPr>
      <w:r>
        <w:t xml:space="preserve">Question 2 (1,5 points)</w:t>
      </w:r>
    </w:p>
    <w:p>
      <w:pPr>
        <w:pStyle w:val="BodyText"/>
      </w:pPr>
      <w:r>
        <w:t xml:space="preserve">La fonction cosinus est strictement décroissante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π</m:t>
            </m:r>
          </m:e>
        </m:d>
      </m:oMath>
      <w:r>
        <w:t xml:space="preserve">, donc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1</m:t>
            </m:r>
          </m:e>
        </m:d>
      </m:oMath>
      <w:r>
        <w:t xml:space="preserve"> </w:t>
      </w:r>
      <w:r>
        <w:t xml:space="preserve">car</w:t>
      </w:r>
      <w:r>
        <w:t xml:space="preserve"> </w:t>
      </w:r>
      <m:oMath>
        <m:r>
          <m:t>1</m:t>
        </m:r>
        <m:r>
          <m:rPr>
            <m:sty m:val="p"/>
          </m:rPr>
          <m:t>&lt;</m:t>
        </m:r>
        <m:f>
          <m:fPr>
            <m:type m:val="bar"/>
          </m:fPr>
          <m:num>
            <m:r>
              <m:t>π</m:t>
            </m:r>
          </m:num>
          <m:den>
            <m:r>
              <m:t>2</m:t>
            </m:r>
          </m:den>
        </m:f>
        <m:r>
          <m:rPr>
            <m:sty m:val="p"/>
          </m:rPr>
          <m:t>&lt;</m:t>
        </m:r>
        <m:r>
          <m:t>π</m:t>
        </m:r>
      </m:oMath>
      <w:r>
        <w:t xml:space="preserve">.</w:t>
      </w:r>
    </w:p>
    <w:p>
      <w:pPr>
        <w:pStyle w:val="BodyText"/>
      </w:pPr>
      <w:r>
        <w:t xml:space="preserve">Pour tout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1</m:t>
            </m:r>
          </m:e>
        </m:d>
      </m:oMath>
      <w:r>
        <w:t xml:space="preserve"> </w:t>
      </w:r>
      <w:r>
        <w:t xml:space="preserve">:</w:t>
      </w:r>
      <w:r>
        <w:t xml:space="preserve"> </w:t>
      </w:r>
      <m:oMath>
        <m:r>
          <m:rPr>
            <m:sty m:val="p"/>
          </m:rPr>
          <m:t>cos</m:t>
        </m:r>
        <m:r>
          <m:t>1</m:t>
        </m:r>
        <m:r>
          <m:rPr>
            <m:sty m:val="p"/>
          </m:rPr>
          <m:t>≤</m:t>
        </m:r>
        <m:r>
          <m:rPr>
            <m:sty m:val="p"/>
          </m:rPr>
          <m:t>cos</m:t>
        </m:r>
        <m:r>
          <m:t>x</m:t>
        </m:r>
        <m:r>
          <m:rPr>
            <m:sty m:val="p"/>
          </m:rPr>
          <m:t>≤</m:t>
        </m:r>
        <m:r>
          <m:rPr>
            <m:sty m:val="p"/>
          </m:rPr>
          <m:t>cos</m:t>
        </m:r>
        <m:r>
          <m:t>0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BodyText"/>
      </w:pPr>
      <w:r>
        <w:t xml:space="preserve">De plus</w:t>
      </w:r>
      <w:r>
        <w:t xml:space="preserve"> </w:t>
      </w:r>
      <m:oMath>
        <m:r>
          <m:t>1</m:t>
        </m:r>
        <m:r>
          <m:rPr>
            <m:sty m:val="p"/>
          </m:rPr>
          <m:t>∈</m:t>
        </m:r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2</m:t>
                </m:r>
              </m:den>
            </m:f>
          </m:e>
        </m:d>
      </m:oMath>
      <w:r>
        <w:t xml:space="preserve">, intervalle sur lequel le cosinus est positif, donc</w:t>
      </w:r>
      <w:r>
        <w:t xml:space="preserve"> </w:t>
      </w:r>
      <m:oMath>
        <m:r>
          <m:rPr>
            <m:sty m:val="p"/>
          </m:rPr>
          <m:t>cos</m:t>
        </m:r>
        <m:r>
          <m:t>1</m:t>
        </m:r>
        <m:r>
          <m:rPr>
            <m:sty m:val="p"/>
          </m:rPr>
          <m:t>&gt;</m:t>
        </m:r>
        <m:r>
          <m:t>0</m:t>
        </m:r>
      </m:oMath>
      <w:r>
        <w:t xml:space="preserve">.</w:t>
      </w:r>
    </w:p>
    <w:p>
      <w:pPr>
        <w:pStyle w:val="BodyText"/>
      </w:pPr>
      <w:r>
        <w:t xml:space="preserve">Pour tout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1</m:t>
            </m:r>
          </m:e>
        </m:d>
      </m:oMath>
      <w:r>
        <w:t xml:space="preserve">,</w:t>
      </w:r>
      <w:r>
        <w:t xml:space="preserve"> </w:t>
      </w:r>
      <m:oMath>
        <m:r>
          <m:t>0</m:t>
        </m:r>
        <m:r>
          <m:rPr>
            <m:sty m:val="p"/>
          </m:rPr>
          <m:t>&lt;</m:t>
        </m:r>
        <m:r>
          <m:rPr>
            <m:sty m:val="p"/>
          </m:rPr>
          <m:t>cos</m:t>
        </m:r>
        <m:r>
          <m:t>1</m:t>
        </m:r>
        <m:r>
          <m:rPr>
            <m:sty m:val="p"/>
          </m:rPr>
          <m:t>≤</m:t>
        </m:r>
        <m:r>
          <m:rPr>
            <m:sty m:val="p"/>
          </m:rPr>
          <m:t>cos</m:t>
        </m:r>
        <m:r>
          <m:t>x</m:t>
        </m:r>
        <m:r>
          <m:rPr>
            <m:sty m:val="p"/>
          </m:rPr>
          <m:t>≤</m:t>
        </m:r>
        <m:r>
          <m:t>1</m:t>
        </m:r>
      </m:oMath>
      <w:r>
        <w:t xml:space="preserve">, donc</w:t>
      </w:r>
      <w:r>
        <w:t xml:space="preserve"> </w:t>
      </w:r>
      <m:oMath>
        <m:r>
          <m:rPr>
            <m:sty m:val="p"/>
          </m:rPr>
          <m:t>cos</m:t>
        </m:r>
        <m:r>
          <m:t>x</m:t>
        </m:r>
        <m:r>
          <m:rPr>
            <m:sty m:val="p"/>
          </m:rPr>
          <m:t>∈</m:t>
        </m:r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1</m:t>
            </m:r>
          </m:e>
        </m:d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1 point pour la décroissance du cosinus sur</w:t>
      </w:r>
      <w:r>
        <w:rPr>
          <w:iCs/>
          <w:i/>
        </w:rP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1</m:t>
            </m:r>
          </m:e>
        </m:d>
      </m:oMath>
      <w:r>
        <w:rPr>
          <w:iCs/>
          <w:i/>
        </w:rPr>
        <w:t xml:space="preserve"> </w:t>
      </w:r>
      <w:r>
        <w:rPr>
          <w:iCs/>
          <w:i/>
        </w:rPr>
        <w:t xml:space="preserve">et l'encadrement</w:t>
      </w:r>
      <w:r>
        <w:rPr>
          <w:iCs/>
          <w:i/>
        </w:rPr>
        <w:t xml:space="preserve"> </w:t>
      </w:r>
      <m:oMath>
        <m:r>
          <m:rPr>
            <m:sty m:val="p"/>
          </m:rPr>
          <m:t>cos</m:t>
        </m:r>
        <m:r>
          <m:t>1</m:t>
        </m:r>
        <m:r>
          <m:rPr>
            <m:sty m:val="p"/>
          </m:rPr>
          <m:t>≤</m:t>
        </m:r>
        <m:r>
          <m:rPr>
            <m:sty m:val="p"/>
          </m:rPr>
          <m:t>cos</m:t>
        </m:r>
        <m:r>
          <m:t>x</m:t>
        </m:r>
        <m:r>
          <m:rPr>
            <m:sty m:val="p"/>
          </m:rPr>
          <m:t>≤</m:t>
        </m:r>
        <m:r>
          <m:t>1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; 0,5 point pour</w:t>
      </w:r>
      <w:r>
        <w:rPr>
          <w:iCs/>
          <w:i/>
        </w:rPr>
        <w:t xml:space="preserve"> </w:t>
      </w:r>
      <m:oMath>
        <m:r>
          <m:rPr>
            <m:sty m:val="p"/>
          </m:rPr>
          <m:t>cos</m:t>
        </m:r>
        <m:r>
          <m:t>1</m:t>
        </m:r>
        <m:r>
          <m:rPr>
            <m:sty m:val="p"/>
          </m:rPr>
          <m:t>&gt;</m:t>
        </m:r>
        <m:r>
          <m:t>0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justifié.</w:t>
      </w:r>
    </w:p>
    <w:bookmarkEnd w:id="31"/>
    <w:bookmarkStart w:id="32" w:name="correction-de-lexercice-3-question-3"/>
    <w:p>
      <w:pPr>
        <w:pStyle w:val="Heading3"/>
      </w:pPr>
      <w:r>
        <w:t xml:space="preserve">Correction de l'exercice 3, question 3</w:t>
      </w:r>
    </w:p>
    <w:p>
      <w:pPr>
        <w:pStyle w:val="FirstParagraph"/>
      </w:pPr>
      <w:r>
        <w:t xml:space="preserve">Question 3 (1,5 points)</w:t>
      </w:r>
    </w:p>
    <w:p>
      <w:pPr>
        <w:pStyle w:val="BodyText"/>
      </w:pPr>
      <w:r>
        <w:t xml:space="preserve">Soit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cos</m:t>
        </m:r>
        <m:r>
          <m:t>x</m:t>
        </m:r>
        <m:r>
          <m:rPr>
            <m:sty m:val="p"/>
          </m:rPr>
          <m:t>−</m:t>
        </m:r>
        <m:r>
          <m:t>x</m:t>
        </m:r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1</m:t>
            </m:r>
          </m:e>
        </m:d>
      </m:oMath>
      <w:r>
        <w:t xml:space="preserve">. La fonction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est dérivable donc continue, et</w:t>
      </w:r>
      <w:r>
        <w:t xml:space="preserve"> </w:t>
      </w:r>
      <m:oMath>
        <m:r>
          <m:t>g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rPr>
            <m:sty m:val="p"/>
          </m:rPr>
          <m:t>sin</m:t>
        </m:r>
        <m:r>
          <m:t>x</m:t>
        </m:r>
        <m:r>
          <m:rPr>
            <m:sty m:val="p"/>
          </m:rPr>
          <m:t>−</m:t>
        </m:r>
        <m:r>
          <m:t>1</m:t>
        </m:r>
      </m:oMath>
      <w:r>
        <w:t xml:space="preserve">.</w:t>
      </w:r>
    </w:p>
    <w:p>
      <w:pPr>
        <w:pStyle w:val="BodyText"/>
      </w:pPr>
      <w:r>
        <w:t xml:space="preserve">Pour tout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1</m:t>
            </m:r>
          </m:e>
        </m:d>
      </m:oMath>
      <w:r>
        <w:t xml:space="preserve">,</w:t>
      </w:r>
      <w:r>
        <w:t xml:space="preserve"> </w:t>
      </w:r>
      <m:oMath>
        <m:r>
          <m:rPr>
            <m:sty m:val="p"/>
          </m:rPr>
          <m:t>sin</m:t>
        </m:r>
        <m:r>
          <m:t>x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(car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1</m:t>
            </m:r>
          </m:e>
        </m:d>
        <m:r>
          <m:rPr>
            <m:sty m:val="p"/>
          </m:rPr>
          <m:t>⊂</m:t>
        </m:r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π</m:t>
            </m:r>
          </m:e>
        </m:d>
      </m:oMath>
      <w:r>
        <w:t xml:space="preserve">), donc</w:t>
      </w:r>
      <w:r>
        <w:t xml:space="preserve"> </w:t>
      </w:r>
      <m:oMath>
        <m:r>
          <m:t>g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≤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est strictement décroissante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1</m:t>
            </m:r>
          </m:e>
        </m:d>
      </m:oMath>
      <w:r>
        <w:t xml:space="preserve">.</w:t>
      </w:r>
    </w:p>
    <w:p>
      <w:pPr>
        <w:pStyle w:val="BodyText"/>
      </w:pPr>
      <w:r>
        <w:t xml:space="preserve">De plus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r>
          <m:rPr>
            <m:sty m:val="p"/>
          </m:rPr>
          <m:t>cos</m:t>
        </m:r>
        <m:r>
          <m:t>1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(car</w:t>
      </w:r>
      <w:r>
        <w:t xml:space="preserve"> </w:t>
      </w:r>
      <m:oMath>
        <m:r>
          <m:rPr>
            <m:sty m:val="p"/>
          </m:rPr>
          <m:t>cos</m:t>
        </m:r>
        <m:r>
          <m:t>1</m:t>
        </m:r>
        <m:r>
          <m:rPr>
            <m:sty m:val="p"/>
          </m:rPr>
          <m:t>&lt;</m:t>
        </m:r>
        <m:r>
          <m:t>1</m:t>
        </m:r>
      </m:oMath>
      <w:r>
        <w:t xml:space="preserve">, puisque</w:t>
      </w:r>
      <w:r>
        <w:t xml:space="preserve"> </w:t>
      </w:r>
      <m:oMath>
        <m:r>
          <m:rPr>
            <m:sty m:val="p"/>
          </m:rPr>
          <m:t>cos</m:t>
        </m:r>
      </m:oMath>
      <w:r>
        <w:t xml:space="preserve"> </w:t>
      </w:r>
      <w:r>
        <w:t xml:space="preserve">est strictement décroissante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1</m:t>
            </m:r>
          </m:e>
        </m:d>
      </m:oMath>
      <w:r>
        <w:t xml:space="preserve">).</w:t>
      </w:r>
    </w:p>
    <w:p>
      <w:pPr>
        <w:pStyle w:val="BodyText"/>
      </w:pPr>
      <w:r>
        <w:t xml:space="preserve">D'après le corollaire du théorème des valeurs intermédiaires, l'équation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, c'est-à-dire</w:t>
      </w:r>
      <w:r>
        <w:t xml:space="preserve"> </w:t>
      </w:r>
      <m:oMath>
        <m:r>
          <m:rPr>
            <m:sty m:val="p"/>
          </m:rPr>
          <m:t>cos</m:t>
        </m:r>
        <m:r>
          <m:t>x</m:t>
        </m:r>
        <m:r>
          <m:rPr>
            <m:sty m:val="p"/>
          </m:rPr>
          <m:t>=</m:t>
        </m:r>
        <m:r>
          <m:t>x</m:t>
        </m:r>
      </m:oMath>
      <w:r>
        <w:t xml:space="preserve">, admet une unique solution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dans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1</m:t>
            </m:r>
          </m:e>
        </m:d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0,5 point pour la dérivée et la stricte décroissance de</w:t>
      </w:r>
      <w:r>
        <w:rPr>
          <w:iCs/>
          <w:i/>
        </w:rPr>
        <w:t xml:space="preserve"> </w:t>
      </w:r>
      <m:oMath>
        <m:r>
          <m:t>g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; 0,5 point pour</w:t>
      </w:r>
      <w:r>
        <w:rPr>
          <w:iCs/>
          <w:i/>
        </w:rP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&gt;</m:t>
        </m:r>
        <m:r>
          <m:t>0</m:t>
        </m:r>
        <m:r>
          <m:rPr>
            <m:sty m:val="p"/>
          </m:rPr>
          <m:t>&gt;</m:t>
        </m:r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</m:oMath>
      <w:r>
        <w:rPr>
          <w:iCs/>
          <w:i/>
        </w:rPr>
        <w:t xml:space="preserve"> </w:t>
      </w:r>
      <w:r>
        <w:rPr>
          <w:iCs/>
          <w:i/>
        </w:rPr>
        <w:t xml:space="preserve">; 0,5 point pour la conclusion avec le corollaire du TVI.</w:t>
      </w:r>
    </w:p>
    <w:bookmarkEnd w:id="32"/>
    <w:bookmarkStart w:id="33" w:name="correction-de-lexercice-3-question-4"/>
    <w:p>
      <w:pPr>
        <w:pStyle w:val="Heading3"/>
      </w:pPr>
      <w:r>
        <w:t xml:space="preserve">Correction de l'exercice 3, question 4</w:t>
      </w:r>
    </w:p>
    <w:p>
      <w:pPr>
        <w:pStyle w:val="FirstParagraph"/>
      </w:pPr>
      <w:r>
        <w:t xml:space="preserve">Question 4 (1 point)</w:t>
      </w:r>
    </w:p>
    <w:p>
      <w:pPr>
        <w:pStyle w:val="BodyText"/>
      </w:pP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r>
              <m:t>7</m:t>
            </m:r>
          </m:e>
        </m:d>
        <m:r>
          <m:rPr>
            <m:sty m:val="p"/>
          </m:rPr>
          <m:t>=</m:t>
        </m:r>
        <m:r>
          <m:rPr>
            <m:sty m:val="p"/>
          </m:rPr>
          <m:t>cos</m:t>
        </m:r>
        <m:r>
          <m:t>0</m:t>
        </m:r>
        <m:r>
          <m:rPr>
            <m:sty m:val="p"/>
          </m:rPr>
          <m:t>,</m:t>
        </m:r>
        <m:r>
          <m:t>7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r>
          <m:t>7</m:t>
        </m:r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06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r>
              <m:t>8</m:t>
            </m:r>
          </m:e>
        </m:d>
        <m:r>
          <m:rPr>
            <m:sty m:val="p"/>
          </m:rPr>
          <m:t>=</m:t>
        </m:r>
        <m:r>
          <m:rPr>
            <m:sty m:val="p"/>
          </m:rPr>
          <m:t>cos</m:t>
        </m:r>
        <m:r>
          <m:t>0</m:t>
        </m:r>
        <m:r>
          <m:rPr>
            <m:sty m:val="p"/>
          </m:rPr>
          <m:t>,</m:t>
        </m:r>
        <m:r>
          <m:t>8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r>
          <m:t>8</m:t>
        </m:r>
        <m:r>
          <m:rPr>
            <m:sty m:val="p"/>
          </m:rPr>
          <m:t>≈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r>
          <m:t>10</m:t>
        </m:r>
        <m:r>
          <m:rPr>
            <m:sty m:val="p"/>
          </m:rPr>
          <m:t>&lt;</m:t>
        </m:r>
        <m:r>
          <m:t>0</m:t>
        </m:r>
      </m:oMath>
      <w:r>
        <w:t xml:space="preserve">.</w:t>
      </w:r>
    </w:p>
    <w:p>
      <w:pPr>
        <w:pStyle w:val="BodyText"/>
      </w:pPr>
      <w:r>
        <w:t xml:space="preserve">Comme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est continue et strictement décroissante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1</m:t>
            </m:r>
          </m:e>
        </m:d>
      </m:oMath>
      <w:r>
        <w:t xml:space="preserve">,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r>
              <m:t>8</m:t>
            </m:r>
          </m:e>
        </m:d>
        <m:r>
          <m:rPr>
            <m:sty m:val="p"/>
          </m:rPr>
          <m:t>&lt;</m:t>
        </m:r>
        <m:r>
          <m:t>0</m:t>
        </m:r>
        <m:r>
          <m:rPr>
            <m:sty m:val="p"/>
          </m:rPr>
          <m:t>&lt;</m:t>
        </m:r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r>
              <m:t>7</m:t>
            </m:r>
          </m:e>
        </m:d>
      </m:oMath>
      <w:r>
        <w:t xml:space="preserve"> </w:t>
      </w:r>
      <w:r>
        <w:t xml:space="preserve">donne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7</m:t>
        </m:r>
        <m:r>
          <m:rPr>
            <m:sty m:val="p"/>
          </m:rPr>
          <m:t>&lt;</m:t>
        </m:r>
        <m:r>
          <m:t>c</m:t>
        </m:r>
        <m:r>
          <m:rPr>
            <m:sty m:val="p"/>
          </m:rPr>
          <m:t>&lt;</m:t>
        </m:r>
        <m:r>
          <m:t>0</m:t>
        </m:r>
        <m:r>
          <m:rPr>
            <m:sty m:val="p"/>
          </m:rPr>
          <m:t>,</m:t>
        </m:r>
        <m:r>
          <m:t>8</m:t>
        </m:r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0,5 point pour les valeurs</w:t>
      </w:r>
      <w:r>
        <w:rPr>
          <w:iCs/>
          <w:i/>
        </w:rP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r>
              <m:t>7</m:t>
            </m:r>
          </m:e>
        </m:d>
      </m:oMath>
      <w:r>
        <w:rPr>
          <w:iCs/>
          <w:i/>
        </w:rPr>
        <w:t xml:space="preserve"> </w:t>
      </w:r>
      <w:r>
        <w:rPr>
          <w:iCs/>
          <w:i/>
        </w:rPr>
        <w:t xml:space="preserve">et</w:t>
      </w:r>
      <w:r>
        <w:rPr>
          <w:iCs/>
          <w:i/>
        </w:rP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r>
              <m:t>8</m:t>
            </m:r>
          </m:e>
        </m:d>
      </m:oMath>
      <w:r>
        <w:rPr>
          <w:iCs/>
          <w:i/>
        </w:rPr>
        <w:t xml:space="preserve"> </w:t>
      </w:r>
      <w:r>
        <w:rPr>
          <w:iCs/>
          <w:i/>
        </w:rPr>
        <w:t xml:space="preserve">avec leurs signes ; 0,5 point pour la conclusion</w:t>
      </w:r>
      <w:r>
        <w:rPr>
          <w:iCs/>
          <w:i/>
        </w:rPr>
        <w:t xml:space="preserve"> </w:t>
      </w:r>
      <m:oMath>
        <m:r>
          <m:t>0</m:t>
        </m:r>
        <m:r>
          <m:rPr>
            <m:sty m:val="p"/>
          </m:rPr>
          <m:t>,</m:t>
        </m:r>
        <m:r>
          <m:t>7</m:t>
        </m:r>
        <m:r>
          <m:rPr>
            <m:sty m:val="p"/>
          </m:rPr>
          <m:t>&lt;</m:t>
        </m:r>
        <m:r>
          <m:t>c</m:t>
        </m:r>
        <m:r>
          <m:rPr>
            <m:sty m:val="p"/>
          </m:rPr>
          <m:t>&lt;</m:t>
        </m:r>
        <m:r>
          <m:t>0</m:t>
        </m:r>
        <m:r>
          <m:rPr>
            <m:sty m:val="p"/>
          </m:rPr>
          <m:t>,</m:t>
        </m:r>
        <m:r>
          <m:t>8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justifiée par la monotonie.</w:t>
      </w:r>
    </w:p>
    <w:bookmarkEnd w:id="33"/>
    <w:bookmarkStart w:id="34" w:name="récapitulatif-du-barème"/>
    <w:p>
      <w:pPr>
        <w:pStyle w:val="Heading3"/>
      </w:pPr>
      <w:r>
        <w:t xml:space="preserve">Récapitulatif du barème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Exercice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Points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Exercice 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Exercice 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Exercice 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</w:tr>
    </w:tbl>
    <w:bookmarkEnd w:id="34"/>
    <w:bookmarkEnd w:id="35"/>
    <w:p>
      <w:pPr>
        <w:pStyle w:val="BodyText"/>
      </w:pPr>
      <w:r>
        <w:rPr>
          <w:iCs/>
          <w:i/>
        </w:rPr>
        <w:t xml:space="preserve">Licence CC BY-NC-SA 4.0 · Antoine Boutin · plusquunprof.com. Ce document peut être copié, adapté et partagé à des fins non commerciales, avec mention de la source et sous la même licence.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Contrôle : chapitre 3, Continuité et TVI</dc:title>
  <dc:creator>Antoine Boutin, plusquunprof.com</dc:creator>
  <dc:language>fr</dc:language>
  <cp:keywords/>
  <dcterms:created xsi:type="dcterms:W3CDTF">2026-10-08T19:11:27Z</dcterms:created>
  <dcterms:modified xsi:type="dcterms:W3CDTF">2026-10-08T19:11:27Z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