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Continuité et TVI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 une fonction avec exactement deux solutions, une suite reliée à une équation à solution unique, une fonction produit avec exponentielle et l'équation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corrections sont rédigées comme on l'attend d'une excellente copie de bac :</w:t>
      </w:r>
      <w:r>
        <w:t xml:space="preserve"> </w:t>
      </w:r>
      <w:r>
        <w:t xml:space="preserve">continuité et stricte monotonie justifiées, valeurs et limites aux bornes, théorème nommé, conclusion à chaque question.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1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1"/>
        </w:numPr>
        <w:pStyle w:val="Compact"/>
      </w:pPr>
      <w:r>
        <w:t xml:space="preserve">Pour chaque « montrer que l'équation a une unique solution », écris les quatre étapes du corollaire dans l'ordre.</w:t>
      </w:r>
    </w:p>
    <w:p>
      <w:pPr>
        <w:numPr>
          <w:ilvl w:val="0"/>
          <w:numId w:val="1001"/>
        </w:numPr>
        <w:pStyle w:val="Compact"/>
      </w:pPr>
      <w:r>
        <w:t xml:space="preserve">Si tu bloques sur une question, écris « on admet que… » et passe à la suivante.</w:t>
      </w:r>
    </w:p>
    <w:p>
      <w:pPr>
        <w:numPr>
          <w:ilvl w:val="0"/>
          <w:numId w:val="1001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Xfdaa92e0cce5a1ea8c2e150729b1df15b1c7c51"/>
    <w:p>
      <w:pPr>
        <w:pStyle w:val="Heading2"/>
      </w:pPr>
      <w:r>
        <w:t xml:space="preserve">Exercice 1 : une fonction et exactement deux solutions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exactement deux solutions, notées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β</m:t>
        </m:r>
      </m:oMath>
      <w:r>
        <w:t xml:space="preserve">, avec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β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9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β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1</m:t>
        </m:r>
        <m:r>
          <m:rPr>
            <m:sty m:val="p"/>
          </m:rPr>
          <m:t>,</m:t>
        </m:r>
        <m:r>
          <m:t>1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En déduire le signe de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suivant les valeurs de</w:t>
      </w:r>
      <w:r>
        <w:t xml:space="preserve"> </w:t>
      </w:r>
      <m:oMath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937ae2866e26745a200162a94e9f5ce3b082e5d"/>
    <w:p>
      <w:pPr>
        <w:pStyle w:val="Heading2"/>
      </w:pPr>
      <w:r>
        <w:t xml:space="preserve">Exercice 2 : une suite reliée à l'équation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Partie A.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Encadrer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près.</w:t>
      </w:r>
    </w:p>
    <w:p>
      <w:pPr>
        <w:pStyle w:val="BlockText"/>
      </w:pPr>
      <w:r>
        <w:rPr>
          <w:bCs/>
          <w:b/>
        </w:rPr>
        <w:t xml:space="preserve">Partie B.</w:t>
      </w:r>
      <w:r>
        <w:t xml:space="preserve"> </w:t>
      </w:r>
      <w:r>
        <w:t xml:space="preserve">On définit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par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bSup>
              <m:e>
                <m:r>
                  <m:t>u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Démontrer par récurrence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est-elle monotone ? (On calculera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.)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admet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 un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Montrer que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α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Écrire un script qui affiche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t>u</m:t>
            </m:r>
          </m:e>
          <m:sub>
            <m:r>
              <m:t>8</m:t>
            </m:r>
          </m:sub>
        </m:sSub>
      </m:oMath>
      <w:r>
        <w:t xml:space="preserve">, et interpréter les valeurs obtenues.</w:t>
      </w:r>
    </w:p>
    <w:p>
      <w:r>
        <w:pict>
          <v:rect style="width:0;height:1.5pt" o:hralign="center" o:hrstd="t" o:hr="t"/>
        </w:pict>
      </w:r>
    </w:p>
    <w:bookmarkEnd w:id="21"/>
    <w:bookmarkStart w:id="24" w:name="X5d68cf9dc59f51cb5683be070604a15f44e0612"/>
    <w:p>
      <w:pPr>
        <w:pStyle w:val="Heading2"/>
      </w:pPr>
      <w:r>
        <w:t xml:space="preserve">Exercice 3 : un produit avec exponentielle et l'équation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Que peut-on en déduire pour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admet exactement deux solutions, notées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β</m:t>
        </m:r>
      </m:oMath>
      <w:r>
        <w:t xml:space="preserve">, avec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β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β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En déduire l'ensemble des solutions de l'inéquation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2"/>
        </w:numPr>
        <w:pStyle w:val="Compact"/>
      </w:pPr>
      <w:r>
        <w:t xml:space="preserve">Pour une 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continuité, stricte monotonie, valeurs aux bornes, conclusion</w:t>
      </w:r>
      <w:r>
        <w:t xml:space="preserve">, dans cet ordre.</w:t>
      </w:r>
    </w:p>
    <w:p>
      <w:pPr>
        <w:numPr>
          <w:ilvl w:val="0"/>
          <w:numId w:val="1002"/>
        </w:numPr>
        <w:pStyle w:val="Compact"/>
      </w:pPr>
      <w:r>
        <w:t xml:space="preserve">Quand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change de monotonie, applique le corollaire</w:t>
      </w:r>
      <w:r>
        <w:t xml:space="preserve"> </w:t>
      </w:r>
      <w:r>
        <w:rPr>
          <w:bCs/>
          <w:b/>
        </w:rPr>
        <w:t xml:space="preserve">sur chaque intervalle</w:t>
      </w:r>
      <w:r>
        <w:t xml:space="preserve"> </w:t>
      </w:r>
      <w:r>
        <w:t xml:space="preserve">et additionne les solutions.</w:t>
      </w:r>
    </w:p>
    <w:p>
      <w:pPr>
        <w:numPr>
          <w:ilvl w:val="0"/>
          <w:numId w:val="1002"/>
        </w:numPr>
        <w:pStyle w:val="Compact"/>
      </w:pPr>
      <w:r>
        <w:t xml:space="preserve">N'oublie pas de vérifier que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strictement</w:t>
      </w:r>
      <w:r>
        <w:t xml:space="preserve"> </w:t>
      </w:r>
      <w:r>
        <w:t xml:space="preserve">compris entre les limites quand un intervalle est ouvert.</w:t>
      </w:r>
    </w:p>
    <w:p>
      <w:pPr>
        <w:numPr>
          <w:ilvl w:val="0"/>
          <w:numId w:val="1002"/>
        </w:numPr>
        <w:pStyle w:val="Compact"/>
      </w:pPr>
      <w:r>
        <w:t xml:space="preserve">Pour un encadrement, donne les deux valeurs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avec leur signe, et rappelle le sens de variation.</w:t>
      </w:r>
    </w:p>
    <w:p>
      <w:pPr>
        <w:numPr>
          <w:ilvl w:val="0"/>
          <w:numId w:val="1002"/>
        </w:numPr>
        <w:pStyle w:val="Compact"/>
      </w:pPr>
      <w:r>
        <w:t xml:space="preserve">Dans un exercice qui mélange suite et équation, c'est l'</w:t>
      </w:r>
      <w:r>
        <w:rPr>
          <w:bCs/>
          <w:b/>
        </w:rPr>
        <w:t xml:space="preserve">unicité</w:t>
      </w:r>
      <w:r>
        <w:t xml:space="preserve"> </w:t>
      </w:r>
      <w:r>
        <w:t xml:space="preserve">de la solution qui permet d'identifier la limite.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études de fonctions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3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e>
        </m:d>
      </m:oMath>
      <w:r>
        <w:t xml:space="preserve">. Par croissances comparées,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Par somme, le facteur entre parenthèses tend vers</w:t>
      </w:r>
      <w:r>
        <w:t xml:space="preserve"> </w:t>
      </w:r>
      <m:oMath>
        <m:r>
          <m:t>1</m:t>
        </m:r>
      </m:oMath>
      <w:r>
        <w:t xml:space="preserve">. Comme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somme de fonctions dérivables.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La fonction exponentielle est strictement croissante et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 Donc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 de variations.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, de la limite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−</m:t>
        </m:r>
        <m:r>
          <m:t>0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Puis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à la limite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continue (dérivable) et strictement décroissante, de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D'après le corollaire du théorème des valeurs intermédiaires, l'équation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continue et strictement croissante, de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 ces valeurs.</w:t>
      </w:r>
    </w:p>
    <w:p>
      <w:pPr>
        <w:pStyle w:val="BodyText"/>
      </w:pPr>
      <w:r>
        <w:t xml:space="preserve">D'après le corollaire, l'équation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et</w:t>
      </w:r>
      <w:r>
        <w:t xml:space="preserve"> </w:t>
      </w:r>
      <m:oMath>
        <m:r>
          <m:t>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w:r>
        <w:t xml:space="preserve">Les deux intervalles couvrent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et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β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donc exactement deux solutions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β</m:t>
        </m:r>
      </m:oMath>
      <w:r>
        <w:rPr>
          <w:bCs/>
          <w:b/>
        </w:rPr>
        <w:t xml:space="preserve">.</w:t>
      </w:r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9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9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0496</m:t>
        </m:r>
        <m:r>
          <m:rPr>
            <m:sty m:val="p"/>
          </m:rPr>
          <m:t>&gt;</m:t>
        </m:r>
        <m:r>
          <m:t>0</m:t>
        </m:r>
      </m:oMath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8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0347</m:t>
        </m:r>
        <m:r>
          <m:rPr>
            <m:sty m:val="p"/>
          </m:rPr>
          <m:t>&lt;</m:t>
        </m:r>
        <m:r>
          <m:t>0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continue et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9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[</m:t>
        </m:r>
      </m:oMath>
    </w:p>
    <w:p>
      <w:pPr>
        <w:pStyle w:val="BodyTex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β</m:t>
        </m:r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0958</m:t>
        </m:r>
        <m:r>
          <m:rPr>
            <m:sty m:val="p"/>
          </m:rPr>
          <m:t>&lt;</m:t>
        </m:r>
        <m:r>
          <m:t>0</m:t>
        </m:r>
      </m:oMath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1201</m:t>
        </m:r>
        <m:r>
          <m:rPr>
            <m:sty m:val="p"/>
          </m:rPr>
          <m:t>&gt;</m:t>
        </m:r>
        <m:r>
          <m:t>0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continue 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β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1</m:t>
        </m:r>
        <m:r>
          <m:rPr>
            <m:sty m:val="p"/>
          </m:rPr>
          <m:t>,</m:t>
        </m:r>
        <m:r>
          <m:t>1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[</m:t>
        </m:r>
      </m:oMath>
    </w:p>
    <w:bookmarkEnd w:id="28"/>
    <w:bookmarkStart w:id="29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D'après le tableau de variations et les valeurs de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t xml:space="preserve">•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α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décroissante 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;</w:t>
      </w:r>
    </w:p>
    <w:p>
      <w:pPr>
        <w:pStyle w:val="BodyText"/>
      </w:pPr>
      <w:r>
        <w:t xml:space="preserve">• sur</w:t>
      </w:r>
      <w:r>
        <w:t xml:space="preserve"> </w:t>
      </w:r>
      <m:oMath>
        <m:r>
          <m:rPr>
            <m:sty m:val="p"/>
          </m:rPr>
          <m:t>]</m:t>
        </m:r>
        <m:r>
          <m:t>α</m:t>
        </m:r>
        <m:r>
          <m:t> </m:t>
        </m:r>
        <m:r>
          <m:rPr>
            <m:sty m:val="p"/>
          </m:rPr>
          <m:t>;</m:t>
        </m:r>
        <m:r>
          <m:t>β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(</w:t>
      </w:r>
      <m:oMath>
        <m:r>
          <m:t>g</m:t>
        </m:r>
      </m:oMath>
      <w:r>
        <w:t xml:space="preserve"> </w:t>
      </w:r>
      <w:r>
        <w:t xml:space="preserve">reste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son minimum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) ;</w:t>
      </w:r>
    </w:p>
    <w:p>
      <w:pPr>
        <w:pStyle w:val="BodyText"/>
      </w:pPr>
      <w:r>
        <w:t xml:space="preserve">• sur</w:t>
      </w:r>
      <w:r>
        <w:t xml:space="preserve"> </w:t>
      </w:r>
      <m:oMath>
        <m:r>
          <m:rPr>
            <m:sty m:val="p"/>
          </m:rPr>
          <m:t>]</m:t>
        </m:r>
        <m:r>
          <m:t>β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croissante 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β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&lt;</m:t>
        </m:r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&gt;</m:t>
        </m:r>
        <m:r>
          <m:t>β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α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β</m:t>
        </m:r>
      </m:oMath>
      <w:r>
        <w:rPr>
          <w:bCs/>
          <w:b/>
        </w:rPr>
        <w:t xml:space="preserve">, et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β</m:t>
        </m:r>
      </m:oMath>
      <w:r>
        <w:rPr>
          <w:bCs/>
          <w:b/>
        </w:rPr>
        <w:t xml:space="preserve">.</w:t>
      </w:r>
    </w:p>
    <w:bookmarkEnd w:id="29"/>
    <w:bookmarkStart w:id="30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les deux limites sont justifiées (somme ; croissances comparées puis produit).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dérivabilité, signe de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</m:oMath>
      <w:r>
        <w:t xml:space="preserve"> </w:t>
      </w:r>
      <w:r>
        <w:t xml:space="preserve">justifié par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 la croissance de l'exponentielle, valeur du minimum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dans le tableau.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le corollaire est appliqué sur chaque intervalle, avec continuité, stricte monotonie,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compris entre les valeurs, et le nombre total de solutions est conclu.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les valeurs numériques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aux bornes sont données avec leur signe, avec le sens de variation rappelé.</w:t>
      </w:r>
    </w:p>
    <w:bookmarkEnd w:id="30"/>
    <w:bookmarkStart w:id="31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(polynôme), donc continue. 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D'après le corollaire du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68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0056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69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0185</m:t>
        </m:r>
        <m:r>
          <m:rPr>
            <m:sty m:val="p"/>
          </m:rPr>
          <m:t>&gt;</m:t>
        </m:r>
        <m:r>
          <m:t>0</m:t>
        </m:r>
      </m:oMath>
      <w:r>
        <w:t xml:space="preserve">. 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: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r>
          <m:t>68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69</m:t>
        </m:r>
      </m:oMath>
    </w:p>
    <w:bookmarkEnd w:id="31"/>
    <w:bookmarkStart w:id="32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(hypothèse de récurrence).</w:t>
      </w:r>
    </w:p>
    <w:p>
      <w:pPr>
        <w:pStyle w:val="BodyText"/>
      </w:pPr>
      <w:r>
        <w:t xml:space="preserve">Les nombres étant positifs, en élevant au carré (la fonction carré est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)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≤</m:t>
        </m:r>
        <m:sSubSup>
          <m:e>
            <m:r>
              <m:t>u</m:t>
            </m:r>
          </m:e>
          <m:sub>
            <m:r>
              <m:t>k</m:t>
            </m:r>
          </m:sub>
          <m:sup>
            <m:r>
              <m:t>2</m:t>
            </m:r>
          </m:sup>
        </m:sSubSup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En ajoutant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4</m:t>
            </m:r>
          </m:den>
        </m:f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sSubSup>
          <m:e>
            <m:r>
              <m:t>u</m:t>
            </m:r>
          </m:e>
          <m:sub>
            <m:r>
              <m:t>k</m:t>
            </m:r>
          </m:sub>
          <m:sup>
            <m:r>
              <m:t>2</m:t>
            </m:r>
          </m:sup>
        </m:sSubSup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La fonction inverse 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elle retourne les inégalités, donc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bSup>
              <m:e>
                <m:r>
                  <m:t>u</m:t>
                </m:r>
              </m:e>
              <m:sub>
                <m:r>
                  <m:t>k</m:t>
                </m:r>
              </m:sub>
              <m:sup>
                <m:r>
                  <m:t>2</m:t>
                </m:r>
              </m:sup>
            </m:sSubSup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bookmarkEnd w:id="32"/>
    <w:bookmarkStart w:id="33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,</m:t>
            </m:r>
            <m:r>
              <m:t>64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6098</m:t>
        </m:r>
      </m:oMath>
    </w:p>
    <w:p>
      <w:pPr>
        <w:pStyle w:val="BodyText"/>
      </w:pPr>
      <w:r>
        <w:t xml:space="preserve">On a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, puis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 puis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: la suite descend, monte, puis descend.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n'est pas monotone.</w:t>
      </w:r>
    </w:p>
    <w:p>
      <w:pPr>
        <w:pStyle w:val="BodyText"/>
      </w:pPr>
      <w:r>
        <w:t xml:space="preserve">C'est normal : 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bookmarkEnd w:id="33"/>
    <w:bookmarkStart w:id="34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et, d'après la question 2,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(passage à la limite dans l'encadrement).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φ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est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comme quotient de fonctions continues dont le dénominateur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ne s'annule pas. 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φ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on obtient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ℓ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cela équivaut à</w:t>
      </w:r>
      <w:r>
        <w:t xml:space="preserve"> </w:t>
      </w:r>
      <m:oMath>
        <m:r>
          <m:rPr>
            <m:sty m:val="p"/>
          </m:rPr>
          <m:t>ℓ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ℓ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1</m:t>
        </m:r>
      </m:oMath>
      <w:r>
        <w:t xml:space="preserve">, c'est-à-dire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De plus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  <m:r>
          <m:rPr>
            <m:sty m:val="p"/>
          </m:rPr>
          <m:t>⊂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D'après la question 1,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est l'</w:t>
      </w:r>
      <w:r>
        <w:rPr>
          <w:bCs/>
          <w:b/>
        </w:rPr>
        <w:t xml:space="preserve">unique</w:t>
      </w:r>
      <w:r>
        <w:t xml:space="preserve"> </w:t>
      </w:r>
      <w:r>
        <w:t xml:space="preserve">solution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α</m:t>
        </m:r>
      </m:oMath>
      <w:r>
        <w:rPr>
          <w:bCs/>
          <w:b/>
        </w:rPr>
        <w:t xml:space="preserve">.</w:t>
      </w:r>
    </w:p>
    <w:bookmarkEnd w:id="34"/>
    <w:bookmarkStart w:id="35" w:name="correction-de-la-question-5-1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rPr>
          <w:bCs/>
          <w:b/>
        </w:rPr>
        <w:t xml:space="preserve">Le script</w:t>
      </w:r>
    </w:p>
    <w:p>
      <w:pPr>
        <w:pStyle w:val="SourceCode"/>
      </w:pP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(n, u)</w:t>
      </w:r>
    </w:p>
    <w:p>
      <w:pPr>
        <w:pStyle w:val="FirstParagraph"/>
      </w:pPr>
      <w:r>
        <w:rPr>
          <w:bCs/>
          <w:b/>
        </w:rPr>
        <w:t xml:space="preserve">Les valeurs.</w:t>
      </w:r>
      <w:r>
        <w:t xml:space="preserve"> </w:t>
      </w:r>
      <w:r>
        <w:t xml:space="preserve">Valeurs approchées :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6098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7290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5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6530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6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7011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7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6705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u</m:t>
            </m:r>
          </m:e>
          <m:sub>
            <m:r>
              <m:t>8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6899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Interprétation.</w:t>
      </w:r>
      <w:r>
        <w:t xml:space="preserve"> </w:t>
      </w:r>
      <w:r>
        <w:t xml:space="preserve">Les termes alternent au-dessus et en dessous de</w:t>
      </w:r>
      <w:r>
        <w:t xml:space="preserve"> </w:t>
      </w:r>
      <m:oMath>
        <m:r>
          <m:t>α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682</m:t>
        </m:r>
      </m:oMath>
      <w:r>
        <w:t xml:space="preserve"> </w:t>
      </w:r>
      <w:r>
        <w:t xml:space="preserve">en s'en rapprochant. C'est cohérent avec le fait que la suite converge vers</w:t>
      </w:r>
      <w:r>
        <w:t xml:space="preserve"> </w:t>
      </w:r>
      <m:oMath>
        <m:r>
          <m:t>α</m:t>
        </m:r>
      </m:oMath>
      <w:r>
        <w:t xml:space="preserve">, sans être monotone.</w:t>
      </w:r>
    </w:p>
    <w:bookmarkEnd w:id="35"/>
    <w:bookmarkStart w:id="36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les quatre étapes du corollaire, et l'encadrement justifié par deux valeurs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hypothèse de récurrence utilisée, décroissance de la fonction inverse citée (les inégalités se retournent).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trois termes calculés et la conclusion « non monotone », avec la raison.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continuité de</w:t>
      </w:r>
      <w:r>
        <w:t xml:space="preserve"> </w:t>
      </w:r>
      <m:oMath>
        <m:r>
          <m:t>φ</m:t>
        </m:r>
      </m:oMath>
      <w:r>
        <w:t xml:space="preserve"> </w:t>
      </w:r>
      <w:r>
        <w:t xml:space="preserve">justifiée,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équivalence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et</w:t>
      </w:r>
      <w:r>
        <w:t xml:space="preserve"> </w:t>
      </w:r>
      <w:r>
        <w:rPr>
          <w:bCs/>
          <w:b/>
        </w:rPr>
        <w:t xml:space="preserve">unicité</w:t>
      </w:r>
      <w:r>
        <w:t xml:space="preserve"> </w:t>
      </w:r>
      <w:r>
        <w:t xml:space="preserve">de la solution invoquée pour conclure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α</m:t>
        </m:r>
      </m:oMath>
      <w:r>
        <w:t xml:space="preserve">.</w:t>
      </w:r>
    </w:p>
    <w:bookmarkEnd w:id="36"/>
    <w:bookmarkStart w:id="37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).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Par croissances comparées,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bCs/>
          <w:b/>
        </w:rPr>
        <w:t xml:space="preserve">Conséquence.</w:t>
      </w:r>
      <w:r>
        <w:t xml:space="preserve"> </w:t>
      </w:r>
      <w:r>
        <w:t xml:space="preserve">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(l'axe des abscisses) est asymptote horizontale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End w:id="37"/>
    <w:bookmarkStart w:id="38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On applique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</m:oMath>
      </m:oMathPara>
    </w:p>
    <w:p>
      <w:pPr>
        <w:pStyle w:val="FirstParagraph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 de variations.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, de la limite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Puis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 la limite</w:t>
      </w:r>
      <w:r>
        <w:t xml:space="preserve"> </w:t>
      </w:r>
      <m:oMath>
        <m:r>
          <m:t>0</m:t>
        </m:r>
      </m:oMath>
      <w:r>
        <w:t xml:space="preserve">.</w:t>
      </w:r>
    </w:p>
    <w:bookmarkEnd w:id="38"/>
    <w:bookmarkStart w:id="39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continue et strictement croissante, 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est compris entre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D'après le corollaire du théorème des valeurs intermédiaires, l'équation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continue et strictement décroissante,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 la limite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est strictement compris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D'après le corollaire, l'équation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et</w:t>
      </w:r>
      <w:r>
        <w:t xml:space="preserve"> </w:t>
      </w:r>
      <m:oMath>
        <m:r>
          <m:t>β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w:r>
        <w:t xml:space="preserve">Les deux intervalles couvrent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β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admet donc exactement deux solutions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β</m:t>
        </m:r>
      </m:oMath>
      <w:r>
        <w:rPr>
          <w:bCs/>
          <w:b/>
        </w:rPr>
        <w:t xml:space="preserve">.</w:t>
      </w:r>
    </w:p>
    <w:bookmarkEnd w:id="39"/>
    <w:bookmarkStart w:id="40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824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continue et strictement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[</m:t>
        </m:r>
      </m:oMath>
    </w:p>
    <w:p>
      <w:pPr>
        <w:pStyle w:val="BodyText"/>
      </w:pP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β</m:t>
        </m:r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736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406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continue et strictement décroissante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β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</w:p>
    <w:bookmarkEnd w:id="40"/>
    <w:bookmarkStart w:id="41" w:name="correction-de-la-question-5-2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D'après le tableau de variations :</w:t>
      </w:r>
    </w:p>
    <w:p>
      <w:pPr>
        <w:pStyle w:val="BodyText"/>
      </w:pPr>
      <w:r>
        <w:t xml:space="preserve">•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α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</w:t>
      </w:r>
      <m:oMath>
        <m:r>
          <m:t>h</m:t>
        </m:r>
      </m:oMath>
      <w:r>
        <w:t xml:space="preserve"> </w:t>
      </w:r>
      <w:r>
        <w:t xml:space="preserve">est strictement croissante 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) ;</w:t>
      </w:r>
    </w:p>
    <w:p>
      <w:pPr>
        <w:pStyle w:val="BodyText"/>
      </w:pPr>
      <w:r>
        <w:t xml:space="preserve">•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α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;</w:t>
      </w:r>
    </w:p>
    <w:p>
      <w:pPr>
        <w:pStyle w:val="BodyText"/>
      </w:pPr>
      <w:r>
        <w:t xml:space="preserve">•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β</m:t>
            </m:r>
          </m:e>
        </m:d>
      </m:oMath>
      <w:r>
        <w:t xml:space="preserve">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</w:t>
      </w:r>
      <m:oMath>
        <m:r>
          <m:t>h</m:t>
        </m:r>
      </m:oMath>
      <w:r>
        <w:t xml:space="preserve"> </w:t>
      </w:r>
      <w:r>
        <w:t xml:space="preserve">est décroissante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) ;</w:t>
      </w:r>
    </w:p>
    <w:p>
      <w:pPr>
        <w:pStyle w:val="BodyText"/>
      </w:pPr>
      <w:r>
        <w:t xml:space="preserve">• sur</w:t>
      </w:r>
      <w:r>
        <w:t xml:space="preserve"> </w:t>
      </w:r>
      <m:oMath>
        <m:r>
          <m:rPr>
            <m:sty m:val="p"/>
          </m:rPr>
          <m:t>]</m:t>
        </m:r>
        <m:r>
          <m:t>β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L'ensemble des solutions de</w:t>
      </w:r>
      <w:r>
        <w:rPr>
          <w:bCs/>
          <w:b/>
        </w:rP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est l'intervalle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α</m:t>
            </m:r>
            <m:r>
              <m:t> </m:t>
            </m:r>
            <m:r>
              <m:rPr>
                <m:sty m:val="p"/>
              </m:rPr>
              <m:t>;</m:t>
            </m:r>
            <m:r>
              <m:t>β</m:t>
            </m:r>
          </m:e>
        </m:d>
      </m:oMath>
      <w:r>
        <w:rPr>
          <w:bCs/>
          <w:b/>
        </w:rPr>
        <w:t xml:space="preserve">.</w:t>
      </w:r>
    </w:p>
    <w:bookmarkEnd w:id="41"/>
    <w:bookmarkStart w:id="42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croissances comparées citées, asymptote justifiée par la limite.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dérivabilité justifiée, formule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citée, factorisation par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signe justifié (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), tableau avec limites et valeur du maximum.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le corollaire est appliqué</w:t>
      </w:r>
      <w:r>
        <w:t xml:space="preserve"> </w:t>
      </w:r>
      <w:r>
        <w:rPr>
          <w:bCs/>
          <w:b/>
        </w:rPr>
        <w:t xml:space="preserve">deux fois</w:t>
      </w:r>
      <w:r>
        <w:t xml:space="preserve">, sur deux intervalles de stricte monotonie, avec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compris entre les valeurs aux bornes.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valeurs numériques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avec leur signe par rapport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lecture correcte du tableau, conclusion sous forme d'intervalle.</w:t>
      </w:r>
    </w:p>
    <w:bookmarkEnd w:id="42"/>
    <w:bookmarkEnd w:id="43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Continuité et TVI : exercices type bac</dc:title>
  <dc:creator>Antoine Boutin, plusquunprof.com</dc:creator>
  <dc:language>fr</dc:language>
  <cp:keywords/>
  <dcterms:created xsi:type="dcterms:W3CDTF">2026-10-08T18:18:01Z</dcterms:created>
  <dcterms:modified xsi:type="dcterms:W3CDTF">2026-10-08T18:18:01Z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