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Limites de fonctions : exercices type bac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Trois exercices complets, dans le style de l'épreuve du bac : une fonction exponentielle avec deux asymptotes horizontales, une fonction rationnelle avec asymptote verticale et position relative, une fonction produit avec croissances comparées.</w:t>
      </w:r>
    </w:p>
    <w:p>
      <w:pPr>
        <w:pStyle w:val="BodyText"/>
      </w:pPr>
      <w:r>
        <w:rPr>
          <w:bCs/>
          <w:b/>
        </w:rPr>
        <w:t xml:space="preserve">Les corrections sont rédigées comme on l'attend d'une excellente copie de bac :</w:t>
      </w:r>
      <w:r>
        <w:t xml:space="preserve"> </w:t>
      </w:r>
      <w:r>
        <w:t xml:space="preserve">domaine de définition, règle utilisée nommée à chaque limite, hypothèses vérifiées, conclusion à chaque question.</w:t>
      </w:r>
      <w:r>
        <w:t xml:space="preserve"> </w:t>
      </w:r>
      <w:r>
        <w:rPr>
          <w:bCs/>
          <w:b/>
        </w:rPr>
        <w:t xml:space="preserve">Durée conseillée : 25 à 30 minutes par exercice, sur papier, sans regarder la correction.</w:t>
      </w:r>
    </w:p>
    <w:p>
      <w:pPr>
        <w:pStyle w:val="BodyText"/>
      </w:pPr>
      <w:r>
        <w:rPr>
          <w:bCs/>
          <w:b/>
        </w:rPr>
        <w:t xml:space="preserve">Comment t'entraîner efficacement</w:t>
      </w:r>
    </w:p>
    <w:p>
      <w:pPr>
        <w:numPr>
          <w:ilvl w:val="0"/>
          <w:numId w:val="1001"/>
        </w:numPr>
        <w:pStyle w:val="Compact"/>
      </w:pPr>
      <w:r>
        <w:t xml:space="preserve">Chronomètre-toi et rédige tout, comme le jour du bac.</w:t>
      </w:r>
    </w:p>
    <w:p>
      <w:pPr>
        <w:numPr>
          <w:ilvl w:val="0"/>
          <w:numId w:val="1001"/>
        </w:numPr>
        <w:pStyle w:val="Compact"/>
      </w:pPr>
      <w:r>
        <w:t xml:space="preserve">Si tu bloques sur une question, écris « on admet que… » et passe à la suivante.</w:t>
      </w:r>
    </w:p>
    <w:p>
      <w:pPr>
        <w:numPr>
          <w:ilvl w:val="0"/>
          <w:numId w:val="1001"/>
        </w:numPr>
        <w:pStyle w:val="Compact"/>
      </w:pPr>
      <w:r>
        <w:t xml:space="preserve">Ouvre les corrections question par question, et compare ta</w:t>
      </w:r>
      <w:r>
        <w:t xml:space="preserve"> </w:t>
      </w:r>
      <w:r>
        <w:rPr>
          <w:bCs/>
          <w:b/>
        </w:rPr>
        <w:t xml:space="preserve">rédaction</w:t>
      </w:r>
      <w:r>
        <w:t xml:space="preserve">, pas seulement ton résultat.</w:t>
      </w:r>
    </w:p>
    <w:p>
      <w:pPr>
        <w:numPr>
          <w:ilvl w:val="0"/>
          <w:numId w:val="1001"/>
        </w:numPr>
        <w:pStyle w:val="Compact"/>
      </w:pPr>
      <w:r>
        <w:t xml:space="preserve">Pour chaque limite, note la règle que tu cites (somme, produit, quotient, composition, comparaison, gendarmes, croissances comparées).</w:t>
      </w:r>
    </w:p>
    <w:p>
      <w:pPr>
        <w:numPr>
          <w:ilvl w:val="0"/>
          <w:numId w:val="1001"/>
        </w:numPr>
        <w:pStyle w:val="Compact"/>
      </w:pPr>
      <w:r>
        <w:t xml:space="preserve">À la fin de chaque exercice, ouvre « Points clés attendus » : c'est la liste de ce que le correcteur cherche.</w:t>
      </w:r>
    </w:p>
    <w:p>
      <w:r>
        <w:pict>
          <v:rect style="width:0;height:1.5pt" o:hralign="center" o:hrstd="t" o:hr="t"/>
        </w:pict>
      </w:r>
    </w:p>
    <w:bookmarkStart w:id="20" w:name="X9f404851e2d2ae7c7b3a426c4e766766c2c745a"/>
    <w:p>
      <w:pPr>
        <w:pStyle w:val="Heading2"/>
      </w:pPr>
      <w:r>
        <w:t xml:space="preserve">Exercice 1 : une fonction exponentielle et deux asymptotes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la fonction 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 On note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sa courbe représentative.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la limite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Vérifier que, 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rPr>
                <m:sty m:val="p"/>
              </m:rPr>
              <m:t>−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den>
        </m:f>
      </m:oMath>
      <w:r>
        <w:t xml:space="preserve">, puis déterminer la limite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En déduire que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admet deux asymptotes horizontales, dont on donnera les équations.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Montrer que, 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4</m:t>
            </m:r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 En déduire la position de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par rapport à 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Calculer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 en déduire le sens de variation de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w:r>
        <w:t xml:space="preserve">Résoudre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X39d55cc5dc7eb9f378cf761fde9a4068f22e693"/>
    <w:p>
      <w:pPr>
        <w:pStyle w:val="Heading2"/>
      </w:pPr>
      <w:r>
        <w:t xml:space="preserve">Exercice 2 : une fonction rationnelle, asymptotes et position relative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la fonction 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  <m:r>
          <m:rPr>
            <m:sty m:val="p"/>
          </m:rPr>
          <m:t>\</m:t>
        </m:r>
        <m:r>
          <m:rPr>
            <m:sty m:val="p"/>
          </m:rPr>
          <m:t>{</m:t>
        </m:r>
        <m:r>
          <m:t>2</m:t>
        </m:r>
        <m:r>
          <m:rPr>
            <m:sty m:val="p"/>
          </m:rPr>
          <m:t>}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  <w:r>
        <w:t xml:space="preserve">. On note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sa courbe représentative.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les limites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 Que peut-on en déduire 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la limite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2</m:t>
        </m:r>
      </m:oMath>
      <w:r>
        <w:t xml:space="preserve">. Que peut-on en déduire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que, pour tout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2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9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Étudier la position de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par rapport à 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La courbe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coupe-t-elle 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? Si oui, en quel point ?</w:t>
      </w:r>
    </w:p>
    <w:p>
      <w:r>
        <w:pict>
          <v:rect style="width:0;height:1.5pt" o:hralign="center" o:hrstd="t" o:hr="t"/>
        </w:pict>
      </w:r>
    </w:p>
    <w:bookmarkEnd w:id="21"/>
    <w:bookmarkStart w:id="24" w:name="Xd1fc077ba1baa4c0492826eff4cbb72f7b8cec3"/>
    <w:p>
      <w:pPr>
        <w:pStyle w:val="Heading2"/>
      </w:pPr>
      <w:r>
        <w:t xml:space="preserve">Exercice 3 : un produit avec exponentielle et croissances comparées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la fonction 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 On note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sa courbe représentative.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la limite de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la limite de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Que peut-on en déduire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 étudier son signe et dresser le tableau de variations de</w:t>
      </w:r>
      <w:r>
        <w:t xml:space="preserve"> </w:t>
      </w:r>
      <m:oMath>
        <m:r>
          <m:t>g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Résoudre l'équation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puis étudier le signe de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En déduire que, 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,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r>
          <m:t>e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Les réflexes à retenir</w:t>
      </w:r>
    </w:p>
    <w:p>
      <w:pPr>
        <w:numPr>
          <w:ilvl w:val="0"/>
          <w:numId w:val="1002"/>
        </w:numPr>
        <w:pStyle w:val="Compact"/>
      </w:pPr>
      <w:r>
        <w:t xml:space="preserve">Une étude de fonction commence par le</w:t>
      </w:r>
      <w:r>
        <w:t xml:space="preserve"> </w:t>
      </w:r>
      <w:r>
        <w:rPr>
          <w:bCs/>
          <w:b/>
        </w:rPr>
        <w:t xml:space="preserve">domaine</w:t>
      </w:r>
      <w:r>
        <w:t xml:space="preserve">, puis les</w:t>
      </w:r>
      <w:r>
        <w:t xml:space="preserve"> </w:t>
      </w:r>
      <w:r>
        <w:rPr>
          <w:bCs/>
          <w:b/>
        </w:rPr>
        <w:t xml:space="preserve">limites aux bornes</w:t>
      </w:r>
      <w:r>
        <w:t xml:space="preserve">, puis la</w:t>
      </w:r>
      <w:r>
        <w:t xml:space="preserve"> </w:t>
      </w:r>
      <w:r>
        <w:rPr>
          <w:bCs/>
          <w:b/>
        </w:rPr>
        <w:t xml:space="preserve">dérivée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Pour une asymptote, écris toujours la</w:t>
      </w:r>
      <w:r>
        <w:t xml:space="preserve"> </w:t>
      </w:r>
      <w:r>
        <w:rPr>
          <w:bCs/>
          <w:b/>
        </w:rPr>
        <w:t xml:space="preserve">limite</w:t>
      </w:r>
      <w:r>
        <w:t xml:space="preserve"> </w:t>
      </w:r>
      <w:r>
        <w:t xml:space="preserve">qui la justifie.</w:t>
      </w:r>
    </w:p>
    <w:p>
      <w:pPr>
        <w:numPr>
          <w:ilvl w:val="0"/>
          <w:numId w:val="1002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position relative</w:t>
      </w:r>
      <w:r>
        <w:t xml:space="preserve"> </w:t>
      </w:r>
      <w:r>
        <w:t xml:space="preserve">se trouve en étudiant le signe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B</m:t>
        </m:r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Avant de dériver,</w:t>
      </w:r>
      <w:r>
        <w:t xml:space="preserve"> </w:t>
      </w:r>
      <w:r>
        <w:rPr>
          <w:bCs/>
          <w:b/>
        </w:rPr>
        <w:t xml:space="preserve">justifie la dérivabilité</w:t>
      </w:r>
      <w:r>
        <w:t xml:space="preserve"> </w:t>
      </w:r>
      <w:r>
        <w:t xml:space="preserve">; avant d'étudier un signe, justifie chaque facteur (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 carré positif).</w:t>
      </w:r>
    </w:p>
    <w:p>
      <w:pPr>
        <w:numPr>
          <w:ilvl w:val="0"/>
          <w:numId w:val="1002"/>
        </w:numPr>
        <w:pStyle w:val="Compact"/>
      </w:pPr>
      <w:r>
        <w:t xml:space="preserve">Pour un produit avec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ou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, pense aux</w:t>
      </w:r>
      <w:r>
        <w:t xml:space="preserve"> </w:t>
      </w:r>
      <w:r>
        <w:rPr>
          <w:bCs/>
          <w:b/>
        </w:rPr>
        <w:t xml:space="preserve">croissances comparées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Une asymptote peut être coupée par la courbe : ne le prends pas pour une erreur.</w:t>
      </w:r>
    </w:p>
    <w:bookmarkStart w:id="23" w:name="aller-plus-loin-avec-les-vrais-sujets"/>
    <w:p>
      <w:pPr>
        <w:pStyle w:val="Heading3"/>
      </w:pPr>
      <w:r>
        <w:t xml:space="preserve">Aller plus loin avec les vrais sujets</w:t>
      </w:r>
    </w:p>
    <w:p>
      <w:pPr>
        <w:pStyle w:val="FirstParagraph"/>
      </w:pPr>
      <w:r>
        <w:t xml:space="preserve">Quand tu es à l'aise avec ce chapitre, entraîne-toi sur les études de fonctions des sujets officiels des années précédentes.</w:t>
      </w:r>
    </w:p>
    <w:p>
      <w:pPr>
        <w:pStyle w:val="BodyText"/>
      </w:pPr>
      <w:r>
        <w:t xml:space="preserve">Ils sont disponibles sur le site de l'</w:t>
      </w:r>
      <w:hyperlink r:id="rId22">
        <w:r>
          <w:rPr>
            <w:rStyle w:val="Hyperlink"/>
          </w:rPr>
          <w:t xml:space="preserve">APMEP</w:t>
        </w:r>
      </w:hyperlink>
      <w:r>
        <w:t xml:space="preserve">.</w:t>
      </w:r>
    </w:p>
    <w:p>
      <w:pPr>
        <w:pStyle w:val="BodyText"/>
      </w:pPr>
      <w:r>
        <w:t xml:space="preserve">Chronomètre-toi et rédige comme le jour du bac.</w:t>
      </w:r>
    </w:p>
    <w:bookmarkEnd w:id="23"/>
    <w:bookmarkEnd w:id="24"/>
    <w:bookmarkStart w:id="44" w:name="corrigés"/>
    <w:p>
      <w:pPr>
        <w:pStyle w:val="Heading2"/>
      </w:pPr>
      <w:r>
        <w:t xml:space="preserve">Corrigés</w:t>
      </w:r>
    </w:p>
    <w:bookmarkStart w:id="25" w:name="correction-de-la-question-1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bien 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 Comme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, on a, par somme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3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w:r>
        <w:t xml:space="preserve">La limite du dénominateur est non nulle : par quotient,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</w:p>
    <w:bookmarkEnd w:id="25"/>
    <w:bookmarkStart w:id="26" w:name="correction-de-la-question-2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rPr>
          <w:bCs/>
          <w:b/>
        </w:rPr>
        <w:t xml:space="preserve">La vérification.</w:t>
      </w:r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≠</m:t>
        </m:r>
        <m:r>
          <m:t>0</m:t>
        </m:r>
      </m:oMath>
      <w:r>
        <w:t xml:space="preserve">. On multiplie le numérateur et le dénominateur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par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3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t>x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</m:num>
            <m:den>
              <m:d>
                <m:dPr>
                  <m:begChr m:val="("/>
                  <m:endChr m:val=")"/>
                  <m:sepChr m:val=""/>
                  <m:grow/>
                </m:dPr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t>x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3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</m:den>
          </m:f>
        </m:oMath>
      </m:oMathPara>
    </w:p>
    <w:p>
      <w:pPr>
        <w:pStyle w:val="FirstParagraph"/>
      </w:pPr>
      <w:r>
        <w:t xml:space="preserve">car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×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limite.</w:t>
      </w:r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x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e</m:t>
            </m:r>
          </m:e>
          <m:sup>
            <m:r>
              <m:t>y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y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 Par composition,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. Par somme,</w:t>
      </w:r>
      <w:r>
        <w:t xml:space="preserve"> </w:t>
      </w:r>
      <m:oMath>
        <m:r>
          <m:rPr>
            <m:sty m:val="p"/>
          </m:rPr>
          <m:t>lim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rPr>
                <m:sty m:val="p"/>
              </m:rPr>
              <m:t>−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e>
        </m:d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lim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e>
        </m:d>
        <m:r>
          <m:rPr>
            <m:sty m:val="p"/>
          </m:rPr>
          <m:t>=</m:t>
        </m:r>
        <m:r>
          <m:t>1</m:t>
        </m:r>
      </m:oMath>
      <w:r>
        <w:t xml:space="preserve">. Par quotient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</m:oMath>
    </w:p>
    <w:bookmarkEnd w:id="26"/>
    <w:bookmarkStart w:id="27" w:name="correction-de-la-question-3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t xml:space="preserve">Comme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la droite d'équation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asymptote horizontale à</w:t>
      </w:r>
      <w:r>
        <w:rPr>
          <w:bCs/>
          <w:b/>
        </w:rPr>
        <w:t xml:space="preserve"> </w:t>
      </w:r>
      <m:oMath>
        <m:r>
          <m:rPr>
            <m:sty m:val="p"/>
            <m:scr m:val="script"/>
          </m:rPr>
          <m:t>C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la droite d'équation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=</m:t>
        </m:r>
        <m:r>
          <m:t>3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asymptote horizontale à</w:t>
      </w:r>
      <w:r>
        <w:rPr>
          <w:bCs/>
          <w:b/>
        </w:rPr>
        <w:t xml:space="preserve"> </w:t>
      </w:r>
      <m:oMath>
        <m:r>
          <m:rPr>
            <m:sty m:val="p"/>
            <m:scr m:val="script"/>
          </m:rPr>
          <m:t>C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bCs/>
          <w:b/>
        </w:rPr>
        <w:t xml:space="preserve">.</w:t>
      </w:r>
    </w:p>
    <w:bookmarkEnd w:id="27"/>
    <w:bookmarkStart w:id="28" w:name="correction-de-la-question-4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rPr>
          <w:bCs/>
          <w:b/>
        </w:rPr>
        <w:t xml:space="preserve">L'identité.</w:t>
      </w:r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3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4</m:t>
              </m:r>
            </m:num>
            <m:den>
              <m:sSup>
                <m:e>
                  <m:r>
                    <m:t>e</m:t>
                  </m:r>
                </m:e>
                <m:sup>
                  <m:r>
                    <m:t>x</m:t>
                  </m:r>
                </m:sup>
              </m:sSup>
              <m:r>
                <m:rPr>
                  <m:sty m:val="p"/>
                </m:rPr>
                <m:t>+</m:t>
              </m:r>
              <m:r>
                <m:t>1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3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t>x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−</m:t>
              </m:r>
              <m:r>
                <m:t>4</m:t>
              </m:r>
            </m:num>
            <m:den>
              <m:sSup>
                <m:e>
                  <m:r>
                    <m:t>e</m:t>
                  </m:r>
                </m:e>
                <m:sup>
                  <m:r>
                    <m:t>x</m:t>
                  </m:r>
                </m:sup>
              </m:sSup>
              <m:r>
                <m:rPr>
                  <m:sty m:val="p"/>
                </m:rPr>
                <m:t>+</m:t>
              </m:r>
              <m:r>
                <m:t>1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3</m:t>
              </m:r>
              <m:sSup>
                <m:e>
                  <m:r>
                    <m:t>e</m:t>
                  </m:r>
                </m:e>
                <m:sup>
                  <m:r>
                    <m:t>x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1</m:t>
              </m:r>
            </m:num>
            <m:den>
              <m:sSup>
                <m:e>
                  <m:r>
                    <m:t>e</m:t>
                  </m:r>
                </m:e>
                <m:sup>
                  <m:r>
                    <m:t>x</m:t>
                  </m:r>
                </m:sup>
              </m:sSup>
              <m:r>
                <m:rPr>
                  <m:sty m:val="p"/>
                </m:rPr>
                <m:t>+</m:t>
              </m:r>
              <m:r>
                <m:t>1</m:t>
              </m:r>
            </m:den>
          </m:f>
          <m:r>
            <m:rPr>
              <m:sty m:val="p"/>
            </m:rPr>
            <m:t>=</m:t>
          </m:r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</m:oMath>
      </m:oMathPara>
    </w:p>
    <w:p>
      <w:pPr>
        <w:pStyle w:val="FirstParagraph"/>
      </w:pPr>
      <w:r>
        <w:rPr>
          <w:bCs/>
          <w:b/>
        </w:rPr>
        <w:t xml:space="preserve">La position.</w:t>
      </w:r>
      <w:r>
        <w:t xml:space="preserve"> </w:t>
      </w:r>
      <w:r>
        <w:t xml:space="preserve">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4</m:t>
            </m:r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 Or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 donc</w:t>
      </w:r>
      <w:r>
        <w:t xml:space="preserve"> </w:t>
      </w:r>
      <m:oMath>
        <m:f>
          <m:fPr>
            <m:type m:val="bar"/>
          </m:fPr>
          <m:num>
            <m:r>
              <m:t>4</m:t>
            </m:r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3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courbe</w:t>
      </w:r>
      <w:r>
        <w:rPr>
          <w:bCs/>
          <w:b/>
        </w:rPr>
        <w:t xml:space="preserve"> </w:t>
      </w:r>
      <m:oMath>
        <m:r>
          <m:rPr>
            <m:sty m:val="p"/>
            <m:scr m:val="script"/>
          </m:rPr>
          <m:t>C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en dessous de la droite d'équation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=</m:t>
        </m:r>
        <m:r>
          <m:t>3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iCs/>
          <w:i/>
        </w:rPr>
        <w:t xml:space="preserve">Complément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&gt;</m:t>
        </m:r>
        <m:r>
          <m:t>0</m:t>
        </m:r>
      </m:oMath>
      <w:r>
        <w:t xml:space="preserve">. Donc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est strictement au-dessus de 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bookmarkEnd w:id="28"/>
    <w:bookmarkStart w:id="29" w:name="correction-de-la-question-5"/>
    <w:p>
      <w:pPr>
        <w:pStyle w:val="Heading3"/>
      </w:pPr>
      <w:r>
        <w:t xml:space="preserve">Correction de la question 5</w:t>
      </w:r>
    </w:p>
    <w:p>
      <w:pPr>
        <w:pStyle w:val="FirstParagraph"/>
      </w:pPr>
      <w:r>
        <w:t xml:space="preserve">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quotient de deux fonctions dérivables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dont le dénominateur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ne s'annule pas. On applique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u</m:t>
                </m:r>
              </m:num>
              <m:den>
                <m:r>
                  <m:t>v</m:t>
                </m:r>
              </m:den>
            </m:f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  <m:r>
              <m:t>v</m:t>
            </m:r>
            <m:r>
              <m:rPr>
                <m:sty m:val="p"/>
              </m:rPr>
              <m:t>−</m:t>
            </m:r>
            <m:r>
              <m:t>u</m:t>
            </m:r>
            <m:r>
              <m:t>v</m:t>
            </m:r>
            <m:r>
              <m:rPr>
                <m:sty m:val="p"/>
              </m:rPr>
              <m:t>′</m:t>
            </m:r>
          </m:num>
          <m:den>
            <m:sSup>
              <m:e>
                <m:r>
                  <m:t>v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, 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, donc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3</m:t>
              </m:r>
              <m:sSup>
                <m:e>
                  <m:r>
                    <m:t>e</m:t>
                  </m:r>
                </m:e>
                <m:sup>
                  <m:r>
                    <m:t>x</m:t>
                  </m:r>
                </m:sup>
              </m:sSup>
              <m:d>
                <m:dPr>
                  <m:begChr m:val="("/>
                  <m:endChr m:val=")"/>
                  <m:sepChr m:val=""/>
                  <m:grow/>
                </m:dPr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t>x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−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3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t>x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sSup>
                <m:e>
                  <m:r>
                    <m:t>e</m:t>
                  </m:r>
                </m:e>
                <m:sup>
                  <m:r>
                    <m:t>x</m:t>
                  </m:r>
                </m:sup>
              </m:sSup>
            </m:num>
            <m:den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t>x</m:t>
                          </m:r>
                        </m:sup>
                      </m:sSup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e>
                  </m:d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e</m:t>
                  </m:r>
                </m:e>
                <m:sup>
                  <m:r>
                    <m:t>x</m:t>
                  </m:r>
                </m:sup>
              </m:sSup>
              <m:d>
                <m:dPr>
                  <m:begChr m:val="["/>
                  <m:endChr m:val="]"/>
                  <m:sepChr m:val=""/>
                  <m:grow/>
                </m:dPr>
                <m:e>
                  <m:r>
                    <m:t>3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t>x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3</m:t>
                  </m:r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t>x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</m:num>
            <m:den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t>x</m:t>
                          </m:r>
                        </m:sup>
                      </m:sSup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e>
                  </m:d>
                </m:e>
                <m:sup>
                  <m:r>
                    <m:t>2</m:t>
                  </m:r>
                </m:sup>
              </m:sSup>
            </m:den>
          </m:f>
        </m:oMath>
      </m:oMathPara>
    </w:p>
    <w:p>
      <w:pPr>
        <w:pStyle w:val="FirstParagraph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e</m:t>
                        </m:r>
                      </m:e>
                      <m:sup>
                        <m:r>
                          <m:t>x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</w:p>
    <w:p>
      <w:pPr>
        <w:pStyle w:val="BodyText"/>
      </w:pPr>
      <w:r>
        <w:t xml:space="preserve">Or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e</m:t>
                    </m:r>
                  </m:e>
                  <m:sup>
                    <m:r>
                      <m:t>x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. 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fonction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croissante sur</w:t>
      </w:r>
      <w:r>
        <w:rPr>
          <w:bCs/>
          <w:b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de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(limite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) à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(limite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).</w:t>
      </w:r>
    </w:p>
    <w:bookmarkEnd w:id="29"/>
    <w:bookmarkStart w:id="30" w:name="correction-de-la-question-6"/>
    <w:p>
      <w:pPr>
        <w:pStyle w:val="Heading3"/>
      </w:pPr>
      <w:r>
        <w:t xml:space="preserve">Correction de la question 6</w:t>
      </w:r>
    </w:p>
    <w:p>
      <w:pPr>
        <w:pStyle w:val="FirstParagraph"/>
      </w:pP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≠</m:t>
        </m:r>
        <m:r>
          <m:t>0</m:t>
        </m:r>
      </m:oMath>
      <w:r>
        <w:t xml:space="preserve">, donc 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⇔</m:t>
          </m:r>
          <m:r>
            <m:t>3</m:t>
          </m:r>
          <m:sSup>
            <m:e>
              <m:r>
                <m:t>e</m:t>
              </m:r>
            </m:e>
            <m:sup>
              <m:r>
                <m:t>x</m:t>
              </m:r>
            </m:sup>
          </m:sSup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=</m:t>
          </m:r>
          <m:sSup>
            <m:e>
              <m:r>
                <m:t>e</m:t>
              </m:r>
            </m:e>
            <m:sup>
              <m:r>
                <m:t>x</m:t>
              </m:r>
            </m:sup>
          </m:sSup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⇔</m:t>
          </m:r>
          <m:r>
            <m:t>2</m:t>
          </m:r>
          <m:sSup>
            <m:e>
              <m:r>
                <m:t>e</m:t>
              </m:r>
            </m:e>
            <m:sup>
              <m:r>
                <m:t>x</m:t>
              </m:r>
            </m:sup>
          </m:sSup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⇔</m:t>
          </m:r>
          <m:sSup>
            <m:e>
              <m:r>
                <m:t>e</m:t>
              </m:r>
            </m:e>
            <m:sup>
              <m:r>
                <m:t>x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⇔</m:t>
          </m:r>
          <m:r>
            <m:t>x</m:t>
          </m:r>
          <m:r>
            <m:rPr>
              <m:sty m:val="p"/>
            </m:rPr>
            <m:t>=</m:t>
          </m:r>
          <m:r>
            <m:t>0</m:t>
          </m:r>
        </m:oMath>
      </m:oMathPara>
    </w:p>
    <w:p>
      <w:pPr>
        <w:pStyle w:val="FirstParagraph"/>
      </w:pPr>
      <w:r>
        <w:t xml:space="preserve">car la fonction exponentielle est strictement croissante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L'équation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 pour unique solution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, on a aussi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1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bookmarkEnd w:id="30"/>
    <w:bookmarkStart w:id="31" w:name="points-clés-attendus-pour-lexercice-1"/>
    <w:p>
      <w:pPr>
        <w:pStyle w:val="Heading3"/>
      </w:pPr>
      <w:r>
        <w:t xml:space="preserve">Points clés attendus pour l'exercice 1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et Q2 :</w:t>
      </w:r>
      <w:r>
        <w:t xml:space="preserve"> </w:t>
      </w:r>
      <w:r>
        <w:t xml:space="preserve">chaque limite est justifiée (somme, quotient, composition), la limite du dénominateur est non nulle.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chaque asymptote est écrite avec la limite qui la justifie, et l'équation de la droite.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l'identité est démontrée en partant d'un membre ; la position se déduit du signe, justifié par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Q5 :</w:t>
      </w:r>
      <w:r>
        <w:t xml:space="preserve"> </w:t>
      </w:r>
      <w:r>
        <w:t xml:space="preserve">dérivabilité justifiée, formule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u</m:t>
                </m:r>
              </m:num>
              <m:den>
                <m:r>
                  <m:t>v</m:t>
                </m:r>
              </m:den>
            </m:f>
          </m:e>
        </m:d>
        <m:r>
          <m:rPr>
            <m:sty m:val="p"/>
          </m:rPr>
          <m:t>′</m:t>
        </m:r>
      </m:oMath>
      <w:r>
        <w:t xml:space="preserve"> </w:t>
      </w:r>
      <w:r>
        <w:t xml:space="preserve">citée, signe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justifié, conclusion sur les variations.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Q6 :</w:t>
      </w:r>
      <w:r>
        <w:t xml:space="preserve"> </w:t>
      </w:r>
      <w:r>
        <w:t xml:space="preserve">équivalences successives, argument sur l'exponentielle.</w:t>
      </w:r>
    </w:p>
    <w:bookmarkEnd w:id="31"/>
    <w:bookmarkStart w:id="32" w:name="correction-de-la-question-1-1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2</m:t>
        </m:r>
      </m:oMath>
      <w:r>
        <w:t xml:space="preserve">, on met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en facteur au numérateur et au dénominateur 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2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x</m:t>
                      </m:r>
                    </m:den>
                  </m:f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d>
            </m:num>
            <m:den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f>
                        <m:fPr>
                          <m:type m:val="bar"/>
                        </m:fPr>
                        <m:num>
                          <m:r>
                            <m:t>2</m:t>
                          </m:r>
                        </m:num>
                        <m:den>
                          <m:r>
                            <m:t>x</m:t>
                          </m:r>
                        </m:den>
                      </m:f>
                    </m:e>
                  </m:d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x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num>
            <m:den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f>
                        <m:fPr>
                          <m:type m:val="bar"/>
                        </m:fPr>
                        <m:num>
                          <m:r>
                            <m:t>2</m:t>
                          </m:r>
                        </m:num>
                        <m:den>
                          <m:r>
                            <m:t>x</m:t>
                          </m:r>
                        </m:den>
                      </m:f>
                    </m:e>
                  </m:d>
                </m:e>
                <m:sup>
                  <m:r>
                    <m:t>2</m:t>
                  </m:r>
                </m:sup>
              </m:sSup>
            </m:den>
          </m:f>
        </m:oMath>
      </m:oMathPara>
    </w:p>
    <w:p>
      <w:pPr>
        <w:pStyle w:val="FirstParagraph"/>
      </w:pP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(ou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),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→</m:t>
        </m:r>
        <m:r>
          <m:t>0</m:t>
        </m:r>
      </m:oMath>
      <w:r>
        <w:t xml:space="preserve">. Par somme, le numérateur tend vers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2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tend vers</w:t>
      </w:r>
      <w:r>
        <w:t xml:space="preserve"> </w:t>
      </w:r>
      <m:oMath>
        <m:r>
          <m:t>1</m:t>
        </m:r>
      </m:oMath>
      <w:r>
        <w:t xml:space="preserve">, donc, par produit,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2</m:t>
                    </m:r>
                  </m:num>
                  <m:den>
                    <m:r>
                      <m:t>x</m:t>
                    </m:r>
                  </m:den>
                </m:f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tend vers</w:t>
      </w:r>
      <w:r>
        <w:t xml:space="preserve"> </w:t>
      </w:r>
      <m:oMath>
        <m:r>
          <m:t>1</m:t>
        </m:r>
      </m:oMath>
      <w:r>
        <w:t xml:space="preserve">. Par quotient :</w:t>
      </w:r>
    </w:p>
    <w:p>
      <w:pPr>
        <w:pStyle w:val="BodyText"/>
      </w:pPr>
      <m:oMath>
        <m:r>
          <m:rPr>
            <m:sty m:val="p"/>
          </m:rPr>
          <m:t>lim</m:t>
        </m:r>
        <m:r>
          <m:t>f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pStyle w:val="BodyText"/>
      </w:pPr>
      <w:r>
        <w:rPr>
          <w:bCs/>
          <w:b/>
        </w:rPr>
        <w:t xml:space="preserve">Conséquence :</w:t>
      </w:r>
      <w:r>
        <w:t xml:space="preserve"> </w:t>
      </w:r>
      <w:r>
        <w:t xml:space="preserve">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est asymptote horizontale à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</w:t>
      </w:r>
    </w:p>
    <w:bookmarkEnd w:id="32"/>
    <w:bookmarkStart w:id="33" w:name="correction-de-la-question-2-1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2</m:t>
        </m:r>
      </m:oMath>
      <w:r>
        <w:t xml:space="preserve">, le numérateur</w:t>
      </w:r>
      <w:r>
        <w:t xml:space="preserve"> </w:t>
      </w:r>
      <m:oMath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tend vers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9</m:t>
        </m:r>
      </m:oMath>
      <w:r>
        <w:t xml:space="preserve">, un réel strictement positif.</w:t>
      </w:r>
    </w:p>
    <w:p>
      <w:pPr>
        <w:pStyle w:val="BodyText"/>
      </w:pPr>
      <w:r>
        <w:t xml:space="preserve">Le dénominateur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tend vers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en restant strictement positif (c'est un carré, et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2</m:t>
        </m:r>
      </m:oMath>
      <w:r>
        <w:t xml:space="preserve">), aussi bien par valeurs inférieures que supérieures.</w:t>
      </w:r>
    </w:p>
    <w:p>
      <w:pPr>
        <w:pStyle w:val="BodyText"/>
      </w:pPr>
      <w:r>
        <w:t xml:space="preserve">Par quotient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2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rPr>
          <w:bCs/>
          <w:b/>
        </w:rPr>
        <w:t xml:space="preserve">Conséquence :</w:t>
      </w:r>
      <w:r>
        <w:t xml:space="preserve"> </w:t>
      </w:r>
      <w:r>
        <w:t xml:space="preserve">la droite d'équation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est asymptote verticale à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.</w:t>
      </w:r>
    </w:p>
    <w:bookmarkEnd w:id="33"/>
    <w:bookmarkStart w:id="34" w:name="correction-de-la-question-3-1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2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−</m:t>
          </m:r>
          <m:r>
            <m:t>2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2</m:t>
              </m:r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</m:e>
                  </m:d>
                </m:e>
                <m:sup>
                  <m:r>
                    <m:t>2</m:t>
                  </m:r>
                </m:sup>
              </m:sSup>
            </m:num>
            <m:den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</m:e>
                  </m:d>
                </m:e>
                <m:sup>
                  <m:r>
                    <m:t>2</m:t>
                  </m:r>
                </m:sup>
              </m:sSup>
            </m:den>
          </m:f>
        </m:oMath>
      </m:oMathPara>
    </w:p>
    <w:p>
      <w:pPr>
        <w:pStyle w:val="FirstParagraph"/>
      </w:pPr>
      <w:r>
        <w:t xml:space="preserve">Comme</w:t>
      </w:r>
      <w:r>
        <w:t xml:space="preserve"> </w:t>
      </w:r>
      <m:oMath>
        <m:r>
          <m:t>2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8</m:t>
        </m:r>
        <m:r>
          <m:t>x</m:t>
        </m:r>
        <m:r>
          <m:rPr>
            <m:sty m:val="p"/>
          </m:rPr>
          <m:t>+</m:t>
        </m:r>
        <m:r>
          <m:t>8</m:t>
        </m:r>
      </m:oMath>
      <w:r>
        <w:t xml:space="preserve">, le numérateur vaut :</w:t>
      </w:r>
    </w:p>
    <w:p>
      <w:pPr>
        <w:pStyle w:val="BodyText"/>
      </w:pPr>
      <m:oMathPara>
        <m:oMathParaPr>
          <m:jc m:val="center"/>
        </m:oMathParaPr>
        <m:oMath>
          <m:r>
            <m:t>2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x</m:t>
          </m:r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−</m:t>
          </m:r>
          <m:r>
            <m:t>2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8</m:t>
          </m:r>
          <m:r>
            <m:t>x</m:t>
          </m:r>
          <m:r>
            <m:rPr>
              <m:sty m:val="p"/>
            </m:rPr>
            <m:t>−</m:t>
          </m:r>
          <m:r>
            <m:t>8</m:t>
          </m:r>
          <m:r>
            <m:rPr>
              <m:sty m:val="p"/>
            </m:rPr>
            <m:t>=</m:t>
          </m:r>
          <m:r>
            <m:t>9</m:t>
          </m:r>
          <m:r>
            <m:t>x</m:t>
          </m:r>
          <m:r>
            <m:rPr>
              <m:sty m:val="p"/>
            </m:rPr>
            <m:t>−</m:t>
          </m:r>
          <m:r>
            <m:t>9</m:t>
          </m:r>
          <m:r>
            <m:rPr>
              <m:sty m:val="p"/>
            </m:rPr>
            <m:t>=</m:t>
          </m:r>
          <m:r>
            <m:t>9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</m:e>
          </m:d>
        </m:oMath>
      </m:oMathPara>
    </w:p>
    <w:p>
      <w:pPr>
        <w:pStyle w:val="FirstParagraph"/>
      </w:pPr>
      <w:r>
        <w:rPr>
          <w:bCs/>
          <w:b/>
        </w:rPr>
        <w:t xml:space="preserve">Donc, pour tout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≠</m:t>
        </m:r>
        <m:r>
          <m:t>2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9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  <w:r>
        <w:rPr>
          <w:bCs/>
          <w:b/>
        </w:rPr>
        <w:t xml:space="preserve">.</w:t>
      </w:r>
    </w:p>
    <w:bookmarkEnd w:id="34"/>
    <w:bookmarkStart w:id="35" w:name="correction-de-la-question-4-1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2</m:t>
        </m:r>
      </m:oMath>
      <w:r>
        <w:t xml:space="preserve">,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. Le signe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est donc celui de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• Si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2</m:t>
        </m:r>
      </m:oMath>
      <w:r>
        <w:t xml:space="preserve">, alors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rPr>
            <m:sty m:val="p"/>
            <m:scr m:val="script"/>
          </m:rPr>
          <m:t>C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au-dessus de la droite d'équation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• Si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1</m:t>
        </m:r>
      </m:oMath>
      <w:r>
        <w:t xml:space="preserve">, alors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rPr>
            <m:sty m:val="p"/>
            <m:scr m:val="script"/>
          </m:rPr>
          <m:t>C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en dessous de cette droite.</w:t>
      </w:r>
    </w:p>
    <w:p>
      <w:pPr>
        <w:pStyle w:val="BodyText"/>
      </w:pPr>
      <w:r>
        <w:t xml:space="preserve">• Si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 alors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rPr>
            <m:sty m:val="p"/>
            <m:scr m:val="script"/>
          </m:rPr>
          <m:t>C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coupe la droite.</w:t>
      </w:r>
    </w:p>
    <w:bookmarkEnd w:id="35"/>
    <w:bookmarkStart w:id="36" w:name="correction-de-la-question-5-1"/>
    <w:p>
      <w:pPr>
        <w:pStyle w:val="Heading3"/>
      </w:pPr>
      <w:r>
        <w:t xml:space="preserve">Correction de la question 5</w:t>
      </w:r>
    </w:p>
    <w:p>
      <w:pPr>
        <w:pStyle w:val="FirstParagraph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2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⇔</m:t>
          </m:r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−</m:t>
          </m:r>
          <m:r>
            <m:t>2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⇔</m:t>
          </m:r>
          <m:f>
            <m:fPr>
              <m:type m:val="bar"/>
            </m:fPr>
            <m:num>
              <m:r>
                <m:t>9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</m:num>
            <m:den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</m:e>
                  </m:d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⇔</m:t>
          </m:r>
          <m:r>
            <m:t>x</m:t>
          </m:r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⇔</m:t>
          </m:r>
          <m:r>
            <m:t>x</m:t>
          </m:r>
          <m:r>
            <m:rPr>
              <m:sty m:val="p"/>
            </m:rPr>
            <m:t>=</m:t>
          </m:r>
          <m:r>
            <m:t>1</m:t>
          </m:r>
        </m:oMath>
      </m:oMathPara>
    </w:p>
    <w:p>
      <w:pPr>
        <w:pStyle w:val="FirstParagraph"/>
      </w:pPr>
      <w:r>
        <w:rPr>
          <w:bCs/>
          <w:b/>
        </w:rPr>
        <w:t xml:space="preserve">La courbe</w:t>
      </w:r>
      <w:r>
        <w:rPr>
          <w:bCs/>
          <w:b/>
        </w:rPr>
        <w:t xml:space="preserve"> </w:t>
      </w:r>
      <m:oMath>
        <m:r>
          <m:rPr>
            <m:sty m:val="p"/>
            <m:scr m:val="script"/>
          </m:rPr>
          <m:t>C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coupe la droite d'équation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en un unique point, d'abscisse</w:t>
      </w:r>
      <w:r>
        <w:rPr>
          <w:bCs/>
          <w:b/>
        </w:rPr>
        <w:t xml:space="preserve"> </w:t>
      </w:r>
      <m:oMath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 c'est le point de coordonnées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Vérification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r>
          <m:t>2</m:t>
        </m:r>
      </m:oMath>
    </w:p>
    <w:p>
      <w:pPr>
        <w:pStyle w:val="BodyText"/>
      </w:pPr>
      <w:r>
        <w:rPr>
          <w:iCs/>
          <w:i/>
        </w:rPr>
        <w:t xml:space="preserve">À retenir :</w:t>
      </w:r>
      <w:r>
        <w:t xml:space="preserve"> </w:t>
      </w:r>
      <w:r>
        <w:t xml:space="preserve">l'asymptote horizontale peut être coupée par la courbe. Ce n'est pas contradictoire, car l'asymptote décrit le comportement à l'infini.</w:t>
      </w:r>
    </w:p>
    <w:bookmarkEnd w:id="36"/>
    <w:bookmarkStart w:id="37" w:name="points-clés-attendus-pour-lexercice-2"/>
    <w:p>
      <w:pPr>
        <w:pStyle w:val="Heading3"/>
      </w:pPr>
      <w:r>
        <w:t xml:space="preserve">Points clés attendus pour l'exercice 2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mise en facteur de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justifiée, règles utilisées nommées, asymptote horizontale avec sa limite.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limite du numérateur non nulle, signe du dénominateur justifié (carré), asymptote verticale avec sa limite.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identité démontrée en partant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2</m:t>
        </m:r>
      </m:oMath>
      <w:r>
        <w:t xml:space="preserve">, avec le développement de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signe étudié cas par cas (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1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), avec la condition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Q5 :</w:t>
      </w:r>
      <w:r>
        <w:t xml:space="preserve"> </w:t>
      </w:r>
      <w:r>
        <w:t xml:space="preserve">équivalences, point d'intersection écrit avec ses deux coordonnées.</w:t>
      </w:r>
    </w:p>
    <w:bookmarkEnd w:id="37"/>
    <w:bookmarkStart w:id="38" w:name="correction-de-la-question-1-2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 De plus</w:t>
      </w:r>
      <w:r>
        <w:t xml:space="preserve"> </w:t>
      </w:r>
      <m:oMath>
        <m:r>
          <m:rPr>
            <m:sty m:val="p"/>
          </m:rPr>
          <m:t>−</m:t>
        </m:r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e</m:t>
            </m:r>
          </m:e>
          <m:sup>
            <m:r>
              <m:t>y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y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donc, par composition,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Par produit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bookmarkEnd w:id="38"/>
    <w:bookmarkStart w:id="39" w:name="correction-de-la-question-2-2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+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 Par croissances comparées,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. Par composition,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. Par somme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rPr>
          <w:bCs/>
          <w:b/>
        </w:rPr>
        <w:t xml:space="preserve">Conséquence :</w:t>
      </w:r>
      <w:r>
        <w:t xml:space="preserve"> </w:t>
      </w:r>
      <w:r>
        <w:t xml:space="preserve">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(l'axe des abscisses) est asymptote horizontale à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bookmarkEnd w:id="39"/>
    <w:bookmarkStart w:id="40" w:name="correction-de-la-question-3-2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t xml:space="preserve">La fonction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produit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et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, dérivables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(la seconde par composition). On applique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u</m:t>
            </m:r>
            <m:r>
              <m:t>v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u</m:t>
        </m:r>
        <m:r>
          <m:rPr>
            <m:sty m:val="p"/>
          </m:rPr>
          <m:t>′</m:t>
        </m:r>
        <m:r>
          <m:t>v</m:t>
        </m:r>
        <m:r>
          <m:rPr>
            <m:sty m:val="p"/>
          </m:rPr>
          <m:t>+</m:t>
        </m:r>
        <m:r>
          <m:t>u</m:t>
        </m:r>
        <m:r>
          <m:t>v</m:t>
        </m:r>
        <m:r>
          <m:rPr>
            <m:sty m:val="p"/>
          </m:rPr>
          <m:t>′</m:t>
        </m:r>
      </m:oMath>
      <w:r>
        <w:t xml:space="preserve">, 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, donc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g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×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x</m:t>
              </m:r>
            </m:sup>
          </m:sSup>
          <m:r>
            <m:rPr>
              <m:sty m:val="p"/>
            </m:rPr>
            <m:t>+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+</m:t>
              </m:r>
              <m:r>
                <m:t>2</m:t>
              </m:r>
            </m:e>
          </m:d>
          <m:r>
            <m:rPr>
              <m:sty m:val="p"/>
            </m:rPr>
            <m:t>×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</m:e>
          </m:d>
          <m:r>
            <m:rPr>
              <m:sty m:val="p"/>
            </m:rPr>
            <m:t>=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x</m:t>
              </m:r>
            </m:sup>
          </m:sSup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2</m:t>
              </m:r>
            </m:e>
          </m:d>
        </m:oMath>
      </m:oMathPara>
    </w:p>
    <w:p>
      <w:pPr>
        <w:pStyle w:val="FirstParagraph"/>
      </w:pP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</w:p>
    <w:p>
      <w:pPr>
        <w:pStyle w:val="BodyText"/>
      </w:pPr>
      <w:r>
        <w:t xml:space="preserve">Comme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Tableau de variations.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]</m:t>
        </m:r>
      </m:oMath>
      <w:r>
        <w:t xml:space="preserve">, de la limite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+</m:t>
            </m:r>
            <m:r>
              <m:t>2</m:t>
            </m:r>
          </m:e>
        </m:d>
        <m:sSup>
          <m:e>
            <m:r>
              <m:t>e</m:t>
            </m:r>
          </m:e>
          <m:sup>
            <m:r>
              <m:t>1</m:t>
            </m:r>
          </m:sup>
        </m:sSup>
        <m:r>
          <m:rPr>
            <m:sty m:val="p"/>
          </m:rPr>
          <m:t>=</m:t>
        </m:r>
        <m:r>
          <m:t>e</m:t>
        </m:r>
      </m:oMath>
      <w:r>
        <w:t xml:space="preserve">. Puis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strictement décroissante sur</w:t>
      </w:r>
      <w:r>
        <w:t xml:space="preserve"> </w:t>
      </w:r>
      <m:oMath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de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à la limite</w:t>
      </w:r>
      <w:r>
        <w:t xml:space="preserve"> </w:t>
      </w:r>
      <m:oMath>
        <m:r>
          <m:t>0</m:t>
        </m:r>
      </m:oMath>
      <w:r>
        <w:t xml:space="preserve">.</w:t>
      </w:r>
    </w:p>
    <w:bookmarkEnd w:id="40"/>
    <w:bookmarkStart w:id="41" w:name="correction-de-la-question-4-2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≠</m:t>
        </m:r>
        <m:r>
          <m:t>0</m:t>
        </m:r>
      </m:oMath>
      <w:r>
        <w:t xml:space="preserve">. Donc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L'équation</w:t>
      </w:r>
      <w:r>
        <w:rPr>
          <w:bCs/>
          <w:b/>
        </w:rP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 pour unique solution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rPr>
            <m:sty m:val="p"/>
          </m:rPr>
          <m:t>−</m:t>
        </m:r>
        <m:r>
          <m:t>2</m:t>
        </m:r>
      </m:oMath>
      <w:r>
        <w:t xml:space="preserve">,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et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bookmarkEnd w:id="41"/>
    <w:bookmarkStart w:id="42" w:name="correction-de-la-question-5-2"/>
    <w:p>
      <w:pPr>
        <w:pStyle w:val="Heading3"/>
      </w:pPr>
      <w:r>
        <w:t xml:space="preserve">Correction de la question 5</w:t>
      </w:r>
    </w:p>
    <w:p>
      <w:pPr>
        <w:pStyle w:val="FirstParagraph"/>
      </w:pPr>
      <w:r>
        <w:t xml:space="preserve">D'après le tableau de variations,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et décroissante sur</w:t>
      </w:r>
      <w:r>
        <w:t xml:space="preserve"> </w:t>
      </w:r>
      <m:oMath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Elle admet un maximum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 égal à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e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Donc, pour tout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r>
          <m:t>e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iCs/>
          <w:i/>
        </w:rPr>
        <w:t xml:space="preserve">Astuce :</w:t>
      </w:r>
      <w:r>
        <w:t xml:space="preserve"> </w:t>
      </w:r>
      <w:r>
        <w:t xml:space="preserve">quand on te demande de déduire une inégalité d'une étude de variations, pense d'abord au maximum ou au minimum.</w:t>
      </w:r>
    </w:p>
    <w:bookmarkEnd w:id="42"/>
    <w:bookmarkStart w:id="43" w:name="points-clés-attendus-pour-lexercice-3"/>
    <w:p>
      <w:pPr>
        <w:pStyle w:val="Heading3"/>
      </w:pPr>
      <w:r>
        <w:t xml:space="preserve">Points clés attendus pour l'exercice 3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et Q2 :</w:t>
      </w:r>
      <w:r>
        <w:t xml:space="preserve"> </w:t>
      </w:r>
      <w:r>
        <w:t xml:space="preserve">composition et produit justifiés, croissances comparées citées avec le nom du résultat, asymptote avec sa limite.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dérivabilité justifiée, formule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u</m:t>
            </m:r>
            <m:r>
              <m:t>v</m:t>
            </m:r>
          </m:e>
        </m:d>
        <m:r>
          <m:rPr>
            <m:sty m:val="p"/>
          </m:rPr>
          <m:t>′</m:t>
        </m:r>
      </m:oMath>
      <w:r>
        <w:t xml:space="preserve"> </w:t>
      </w:r>
      <w:r>
        <w:t xml:space="preserve">citée, factorisation par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, signe justifié (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), tableau avec les limites et la valeur du maximum.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produit nul,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≠</m:t>
        </m:r>
        <m:r>
          <m:t>0</m:t>
        </m:r>
      </m:oMath>
      <w:r>
        <w:t xml:space="preserve">, tableau de signes.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Q5 :</w:t>
      </w:r>
      <w:r>
        <w:t xml:space="preserve"> </w:t>
      </w:r>
      <w:r>
        <w:t xml:space="preserve">inégalité déduite du maximum, avec une phrase de conclusion.</w:t>
      </w:r>
    </w:p>
    <w:bookmarkEnd w:id="43"/>
    <w:bookmarkEnd w:id="44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s://www.apmep.f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s://www.apmep.f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Limites de fonctions : exercices type bac</dc:title>
  <dc:creator>Antoine Boutin, plusquunprof.com</dc:creator>
  <dc:language>fr</dc:language>
  <cp:keywords/>
  <dcterms:created xsi:type="dcterms:W3CDTF">2026-10-08T18:17:37Z</dcterms:created>
  <dcterms:modified xsi:type="dcterms:W3CDTF">2026-10-08T18:17:37Z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