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sommes de variables aléatoires et indépendance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sommes de variables aléatoires :</w:t>
      </w:r>
    </w:p>
    <w:p>
      <w:pPr>
        <w:numPr>
          <w:ilvl w:val="0"/>
          <w:numId w:val="1001"/>
        </w:numPr>
        <w:pStyle w:val="Compact"/>
      </w:pPr>
      <w:r>
        <w:t xml:space="preserve">loi de la somme de deux variables indépendantes, avec vérification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somme de deux dés ;</w:t>
      </w:r>
    </w:p>
    <w:p>
      <w:pPr>
        <w:numPr>
          <w:ilvl w:val="0"/>
          <w:numId w:val="1001"/>
        </w:numPr>
        <w:pStyle w:val="Compact"/>
      </w:pPr>
      <w:r>
        <w:t xml:space="preserve">la loi binomiale comme somme de variables de Bernoulli ;</w:t>
      </w:r>
    </w:p>
    <w:p>
      <w:pPr>
        <w:numPr>
          <w:ilvl w:val="0"/>
          <w:numId w:val="1001"/>
        </w:numPr>
        <w:pStyle w:val="Compact"/>
      </w:pPr>
      <w:r>
        <w:t xml:space="preserve">un contre-exemple sans indépendance ;</w:t>
      </w:r>
    </w:p>
    <w:p>
      <w:pPr>
        <w:numPr>
          <w:ilvl w:val="0"/>
          <w:numId w:val="1001"/>
        </w:numPr>
        <w:pStyle w:val="Compact"/>
      </w:pPr>
      <w:r>
        <w:t xml:space="preserve">la fréquence de « pile » sur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lancers ;</w:t>
      </w:r>
    </w:p>
    <w:p>
      <w:pPr>
        <w:numPr>
          <w:ilvl w:val="0"/>
          <w:numId w:val="1001"/>
        </w:numPr>
        <w:pStyle w:val="Compact"/>
      </w:pPr>
      <w:r>
        <w:t xml:space="preserve">la moyenne d'un échantillon et la taille nécessaire ;</w:t>
      </w:r>
    </w:p>
    <w:p>
      <w:pPr>
        <w:numPr>
          <w:ilvl w:val="0"/>
          <w:numId w:val="1001"/>
        </w:numPr>
        <w:pStyle w:val="Compact"/>
      </w:pPr>
      <w:r>
        <w:t xml:space="preserve">l'indépendance de deux variables par leur loi conjointe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l'</w:t>
      </w:r>
      <w:r>
        <w:rPr>
          <w:bCs/>
          <w:b/>
        </w:rPr>
        <w:t xml:space="preserve">indépendance est justifiée</w:t>
      </w:r>
      <w:r>
        <w:t xml:space="preserve"> </w:t>
      </w:r>
      <w:r>
        <w:t xml:space="preserve">avant d'additionner des variances ;</w:t>
      </w:r>
    </w:p>
    <w:p>
      <w:pPr>
        <w:numPr>
          <w:ilvl w:val="0"/>
          <w:numId w:val="1002"/>
        </w:numPr>
        <w:pStyle w:val="Compact"/>
      </w:pPr>
      <w:r>
        <w:t xml:space="preserve">la formule utilisée est citée (linéarité, variance d'une somme) ;</w:t>
      </w:r>
    </w:p>
    <w:p>
      <w:pPr>
        <w:numPr>
          <w:ilvl w:val="0"/>
          <w:numId w:val="1002"/>
        </w:numPr>
        <w:pStyle w:val="Compact"/>
      </w:pPr>
      <w:r>
        <w:t xml:space="preserve">les calculs sont recoupés (par la loi de la somme, par les formules) ;</w:t>
      </w:r>
    </w:p>
    <w:p>
      <w:pPr>
        <w:numPr>
          <w:ilvl w:val="0"/>
          <w:numId w:val="1002"/>
        </w:numPr>
        <w:pStyle w:val="Compact"/>
      </w:pPr>
      <w:r>
        <w:t xml:space="preserve">la conclusion est</w:t>
      </w:r>
      <w:r>
        <w:t xml:space="preserve"> </w:t>
      </w:r>
      <w:r>
        <w:rPr>
          <w:bCs/>
          <w:b/>
        </w:rPr>
        <w:t xml:space="preserve">interprétée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d'une variance de somme</w:t>
      </w:r>
    </w:p>
    <w:p>
      <w:pPr>
        <w:pStyle w:val="BodyText"/>
      </w:pPr>
      <w:r>
        <w:t xml:space="preserve">« Les deux lancers sont indépendants, donc les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indépendantes. Par linéarité de l'espérance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7</m:t>
        </m:r>
      </m:oMath>
      <w:r>
        <w:t xml:space="preserve">. Par indépendance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6</m:t>
            </m:r>
          </m:den>
        </m:f>
      </m:oMath>
      <w:r>
        <w:t xml:space="preserve">. 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35</m:t>
                </m:r>
              </m:num>
              <m:den>
                <m:r>
                  <m:t>6</m:t>
                </m:r>
              </m:den>
            </m:f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42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Justifie l'indépendance</w:t>
      </w:r>
      <w:r>
        <w:t xml:space="preserve"> </w:t>
      </w:r>
      <w:r>
        <w:t xml:space="preserve">avant d'additionner des variances.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Espérance</w:t>
      </w:r>
      <w:r>
        <w:t xml:space="preserve"> </w:t>
      </w:r>
      <w:r>
        <w:t xml:space="preserve">: linéarité, toujours.</w:t>
      </w:r>
      <w:r>
        <w:t xml:space="preserve"> </w:t>
      </w:r>
      <w:r>
        <w:rPr>
          <w:bCs/>
          <w:b/>
        </w:rPr>
        <w:t xml:space="preserve">Variance</w:t>
      </w:r>
      <w:r>
        <w:t xml:space="preserve"> </w:t>
      </w:r>
      <w:r>
        <w:t xml:space="preserve">: additivité, seulement si indépendantes.</w:t>
      </w:r>
    </w:p>
    <w:p>
      <w:pPr>
        <w:numPr>
          <w:ilvl w:val="0"/>
          <w:numId w:val="1003"/>
        </w:numPr>
        <w:pStyle w:val="Compact"/>
      </w:pPr>
      <w:r>
        <w:t xml:space="preserve">N'additionne jamais les</w:t>
      </w:r>
      <w:r>
        <w:t xml:space="preserve"> </w:t>
      </w:r>
      <w:r>
        <w:rPr>
          <w:bCs/>
          <w:b/>
        </w:rPr>
        <w:t xml:space="preserve">écarts-types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Additionner des variances</w:t>
      </w:r>
      <w:r>
        <w:t xml:space="preserve"> </w:t>
      </w:r>
      <w:r>
        <w:rPr>
          <w:bCs/>
          <w:b/>
        </w:rPr>
        <w:t xml:space="preserve">sans avoir justifié l'indépendance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Additionner les écarts-types :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≠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: pour des variables indépendantes c'est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que la moyenne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 une variance</w:t>
      </w:r>
      <w:r>
        <w:t xml:space="preserve"> </w:t>
      </w:r>
      <w:r>
        <w:rPr>
          <w:bCs/>
          <w:b/>
        </w:rPr>
        <w:t xml:space="preserve">divisée par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 </w:t>
      </w:r>
      <w:r>
        <w:t xml:space="preserve">(et un écart-type divisé par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).</w:t>
      </w:r>
    </w:p>
    <w:p>
      <w:pPr>
        <w:pStyle w:val="FirstParagraph"/>
      </w:pPr>
      <w:r>
        <w:t xml:space="preserve">Un échantillon plus grand rend la moyenne plus précise, mais pas de façon linéaire : pour diviser l'incertitude par</w:t>
      </w:r>
      <w:r>
        <w:t xml:space="preserve"> </w:t>
      </w:r>
      <m:oMath>
        <m:r>
          <m:t>2</m:t>
        </m:r>
      </m:oMath>
      <w:r>
        <w:t xml:space="preserve">, il faut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fois plus de données. Les statisticiens ont le coût de la vie en horreur.</w:t>
      </w:r>
    </w:p>
    <w:p>
      <w:r>
        <w:pict>
          <v:rect style="width:0;height:1.5pt" o:hralign="center" o:hrstd="t" o:hr="t"/>
        </w:pict>
      </w:r>
    </w:p>
    <w:bookmarkStart w:id="20" w:name="exercice-1-la-loi-dune-somme"/>
    <w:p>
      <w:pPr>
        <w:pStyle w:val="Heading3"/>
      </w:pPr>
      <w:r>
        <w:t xml:space="preserve">Exercice 1 (★★) : la loi d'une somme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deux variables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loi de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à partir de cette loi.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 ces résultats avec les formules sur les sommes.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somme-de-deux-dés"/>
    <w:p>
      <w:pPr>
        <w:pStyle w:val="Heading3"/>
      </w:pPr>
      <w:r>
        <w:t xml:space="preserve">Exercice 2 (★★) : la somme de deux dés</w:t>
      </w:r>
    </w:p>
    <w:p>
      <w:pPr>
        <w:pStyle w:val="BlockText"/>
      </w:pPr>
      <w:r>
        <w:t xml:space="preserve">On lance deux dés équilibrés indépendants. Soit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la somme des deux résultats.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loi-binomiale-comme-somme"/>
    <w:p>
      <w:pPr>
        <w:pStyle w:val="Heading3"/>
      </w:pPr>
      <w:r>
        <w:t xml:space="preserve">Exercice 3 (★★) : la loi binomiale comme somme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de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comme somme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variables de Bernoulli. Justifier l'indépendance.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Application :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sans-indépendance"/>
    <w:p>
      <w:pPr>
        <w:pStyle w:val="Heading3"/>
      </w:pPr>
      <w:r>
        <w:t xml:space="preserve">Exercice 4 (★★) : sans indépendance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de Bernoulli de paramètre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</m:oMath>
      <w:r>
        <w:t xml:space="preserve"> </w:t>
      </w:r>
      <w:r>
        <w:t xml:space="preserve">avec la linéarité, puis directement.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</m:oMath>
      <w:r>
        <w:t xml:space="preserve">. Que constate-t-on ? Pourquoi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a-fréquence-de-pile"/>
    <w:p>
      <w:pPr>
        <w:pStyle w:val="Heading3"/>
      </w:pPr>
      <w:r>
        <w:t xml:space="preserve">Exercice 5 (★★★) : la fréquence de « pile »</w:t>
      </w:r>
    </w:p>
    <w:p>
      <w:pPr>
        <w:pStyle w:val="BlockText"/>
      </w:pPr>
      <w:r>
        <w:t xml:space="preserve">On lance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fois une pièce équilibrée.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« pile » 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la fréquence.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, puis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Interpréter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a-moyenne-dun-échantillon"/>
    <w:p>
      <w:pPr>
        <w:pStyle w:val="Heading3"/>
      </w:pPr>
      <w:r>
        <w:t xml:space="preserve">Exercice 6 (★★) : la moyenne d'un échantillon</w:t>
      </w:r>
    </w:p>
    <w:p>
      <w:pPr>
        <w:pStyle w:val="BlockText"/>
      </w:pPr>
      <m:oMath>
        <m:r>
          <m:t>X</m:t>
        </m:r>
      </m:oMath>
      <w:r>
        <w:t xml:space="preserve"> </w:t>
      </w:r>
      <w:r>
        <w:t xml:space="preserve">est une variable d'écart-type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3</m:t>
        </m:r>
      </m:oMath>
      <w:r>
        <w:t xml:space="preserve">. On considère un échantillon de taille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sa moyenne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Quelle taille d'échantillon faut-il pour que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X362d271158319987ff74442079e4489e5c19856"/>
    <w:p>
      <w:pPr>
        <w:pStyle w:val="Heading3"/>
      </w:pPr>
      <w:r>
        <w:t xml:space="preserve">Exercice 7 (★★) : l'indépendance par la loi conjointe</w:t>
      </w:r>
    </w:p>
    <w:p>
      <w:pPr>
        <w:pStyle w:val="BlockText"/>
      </w:pPr>
      <w:r>
        <w:t xml:space="preserve">Pour chacune des lois conjointes suivantes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</m:oMath>
      <w:r>
        <w:t xml:space="preserve">, dire 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 :</w:t>
      </w:r>
    </w:p>
    <w:p>
      <w:pPr>
        <w:pStyle w:val="BlockText"/>
      </w:pPr>
      <w:r>
        <w:rPr>
          <w:bCs/>
          <w:b/>
        </w:rPr>
        <w:t xml:space="preserve">Loi A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Loi B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pour toutes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variance de la moyenne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indépendantes est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d'une somme</w:t>
      </w:r>
      <w:r>
        <w:t xml:space="preserve"> </w:t>
      </w:r>
      <w:r>
        <w:t xml:space="preserve">de variables indépendantes et le recoupement avec les formules (exercice 1).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somme de variables</w:t>
      </w:r>
      <w:r>
        <w:t xml:space="preserve"> </w:t>
      </w:r>
      <w:r>
        <w:t xml:space="preserve">: dés, gains répétés (exercice 2).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binomiale</w:t>
      </w:r>
      <w:r>
        <w:t xml:space="preserve"> </w:t>
      </w:r>
      <w:r>
        <w:t xml:space="preserve">obtenue comme somme de variables de Bernoulli (exercice 3).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fréquence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moyenne d'un échantillon</w:t>
      </w:r>
      <w:r>
        <w:t xml:space="preserve"> </w:t>
      </w:r>
      <w:r>
        <w:t xml:space="preserve">(exercices 5 et 6).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indépendance</w:t>
      </w:r>
      <w:r>
        <w:t xml:space="preserve"> </w:t>
      </w:r>
      <w:r>
        <w:t xml:space="preserve">de variables (exercices 4 et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L'égalité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est vraie :</w:t>
      </w:r>
    </w:p>
    <w:p>
      <w:pPr>
        <w:numPr>
          <w:ilvl w:val="1"/>
          <w:numId w:val="1007"/>
        </w:numPr>
        <w:pStyle w:val="Compact"/>
      </w:pPr>
      <w:r>
        <w:t xml:space="preserve">seulement 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</w:t>
      </w:r>
    </w:p>
    <w:p>
      <w:pPr>
        <w:numPr>
          <w:ilvl w:val="1"/>
          <w:numId w:val="1007"/>
        </w:numPr>
        <w:pStyle w:val="Compact"/>
      </w:pPr>
      <w:r>
        <w:t xml:space="preserve">toujours</w:t>
      </w:r>
    </w:p>
    <w:p>
      <w:pPr>
        <w:numPr>
          <w:ilvl w:val="1"/>
          <w:numId w:val="1007"/>
        </w:numPr>
        <w:pStyle w:val="Compact"/>
      </w:pPr>
      <w:r>
        <w:t xml:space="preserve">seulement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</w:p>
    <w:p>
      <w:pPr>
        <w:numPr>
          <w:ilvl w:val="1"/>
          <w:numId w:val="1007"/>
        </w:numPr>
        <w:pStyle w:val="Compact"/>
      </w:pPr>
      <w:r>
        <w:t xml:space="preserve">jamais</w:t>
      </w:r>
    </w:p>
    <w:p>
      <w:pPr>
        <w:numPr>
          <w:ilvl w:val="0"/>
          <w:numId w:val="1006"/>
        </w:numPr>
      </w:pPr>
      <w:r>
        <w:t xml:space="preserve">Pour des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indépendantes,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08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×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0"/>
          <w:numId w:val="1006"/>
        </w:numPr>
      </w:pPr>
      <w:r>
        <w:t xml:space="preserve">Pour des variables indépendantes,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−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0"/>
          <w:numId w:val="1006"/>
        </w:numPr>
      </w:pPr>
      <w:r>
        <w:t xml:space="preserve">Quelle est la variance d'une variable de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8</m:t>
        </m:r>
      </m:oMath>
    </w:p>
    <w:p>
      <w:pPr>
        <w:numPr>
          <w:ilvl w:val="1"/>
          <w:numId w:val="1010"/>
        </w:numPr>
        <w:pStyle w:val="Compact"/>
      </w:pPr>
      <m:oMath>
        <m:r>
          <m:t>10</m:t>
        </m:r>
      </m:oMath>
    </w:p>
    <w:p>
      <w:pPr>
        <w:numPr>
          <w:ilvl w:val="1"/>
          <w:numId w:val="1010"/>
        </w:numPr>
        <w:pStyle w:val="Compact"/>
      </w:pPr>
      <m:oMath>
        <m:r>
          <m:t>40</m:t>
        </m:r>
      </m:oMath>
    </w:p>
    <w:p>
      <w:pPr>
        <w:numPr>
          <w:ilvl w:val="1"/>
          <w:numId w:val="1010"/>
        </w:numPr>
        <w:pStyle w:val="Compact"/>
      </w:pPr>
      <m:oMath>
        <m:r>
          <m:t>2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0"/>
          <w:numId w:val="1006"/>
        </w:numPr>
      </w:pPr>
      <w:r>
        <w:t xml:space="preserve">On lance deux dés équilibrés indépendants. Quelle est l'espérance de la somme des résultats ?</w:t>
      </w:r>
    </w:p>
    <w:p>
      <w:pPr>
        <w:numPr>
          <w:ilvl w:val="1"/>
          <w:numId w:val="1011"/>
        </w:numPr>
        <w:pStyle w:val="Compact"/>
      </w:pPr>
      <m:oMath>
        <m:r>
          <m:t>3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1"/>
        </w:numPr>
        <w:pStyle w:val="Compact"/>
      </w:pPr>
      <m:oMath>
        <m:r>
          <m:t>12</m:t>
        </m:r>
      </m:oMath>
    </w:p>
    <w:p>
      <w:pPr>
        <w:numPr>
          <w:ilvl w:val="1"/>
          <w:numId w:val="1011"/>
        </w:numPr>
        <w:pStyle w:val="Compact"/>
      </w:pPr>
      <m:oMath>
        <m:r>
          <m:t>6</m:t>
        </m:r>
      </m:oMath>
    </w:p>
    <w:p>
      <w:pPr>
        <w:numPr>
          <w:ilvl w:val="1"/>
          <w:numId w:val="1011"/>
        </w:numPr>
        <w:pStyle w:val="Compact"/>
      </w:pPr>
      <m:oMath>
        <m:r>
          <m:t>7</m:t>
        </m:r>
      </m:oMath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(valeurs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chacune) 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(valeurs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,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) indépendantes, que vaut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r>
          <m:t>2</m:t>
        </m:r>
        <m:r>
          <m:rPr>
            <m:sty m:val="p"/>
          </m:rPr>
          <m:t>,</m:t>
        </m:r>
        <m:r>
          <m:t>6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2"/>
        </w:numPr>
        <w:pStyle w:val="Compact"/>
      </w:pPr>
      <m:oMath>
        <m:r>
          <m:t>3</m:t>
        </m:r>
      </m:oMath>
    </w:p>
    <w:p>
      <w:pPr>
        <w:numPr>
          <w:ilvl w:val="0"/>
          <w:numId w:val="1006"/>
        </w:numPr>
      </w:pPr>
      <w:r>
        <w:t xml:space="preserve">Dans l'exercice 3,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s'obtient comme somme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variables de Bernoulli.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 que vaut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2</m:t>
        </m:r>
        <m:r>
          <m:rPr>
            <m:sty m:val="p"/>
          </m:rPr>
          <m:t>,</m:t>
        </m:r>
        <m:r>
          <m:t>83</m:t>
        </m:r>
      </m:oMath>
    </w:p>
    <w:p>
      <w:pPr>
        <w:numPr>
          <w:ilvl w:val="1"/>
          <w:numId w:val="1013"/>
        </w:numPr>
        <w:pStyle w:val="Compact"/>
      </w:pPr>
      <m:oMath>
        <m:r>
          <m:t>40</m:t>
        </m:r>
      </m:oMath>
    </w:p>
    <w:p>
      <w:pPr>
        <w:numPr>
          <w:ilvl w:val="1"/>
          <w:numId w:val="1013"/>
        </w:numPr>
        <w:pStyle w:val="Compact"/>
      </w:pPr>
      <m:oMath>
        <m:r>
          <m:t>8</m:t>
        </m:r>
      </m:oMath>
    </w:p>
    <w:p>
      <w:pPr>
        <w:numPr>
          <w:ilvl w:val="1"/>
          <w:numId w:val="1013"/>
        </w:numPr>
        <w:pStyle w:val="Compact"/>
      </w:pPr>
      <m:oMath>
        <m:r>
          <m:t>10</m:t>
        </m:r>
      </m:oMath>
    </w:p>
    <w:p>
      <w:pPr>
        <w:numPr>
          <w:ilvl w:val="0"/>
          <w:numId w:val="1006"/>
        </w:numPr>
      </w:pPr>
      <w:r>
        <w:t xml:space="preserve">Dans l'exercice 4, 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Bernoulli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, pourquoi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≠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n'est pas définie</w:t>
      </w:r>
    </w:p>
    <w:p>
      <w:pPr>
        <w:numPr>
          <w:ilvl w:val="1"/>
          <w:numId w:val="1014"/>
        </w:numPr>
        <w:pStyle w:val="Compact"/>
      </w:pP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 sont pas indépendantes</w:t>
      </w:r>
    </w:p>
    <w:p>
      <w:pPr>
        <w:numPr>
          <w:ilvl w:val="1"/>
          <w:numId w:val="1014"/>
        </w:numPr>
        <w:pStyle w:val="Compact"/>
      </w:pPr>
      <w:r>
        <w:t xml:space="preserve">La formule est fausse en général</w:t>
      </w:r>
    </w:p>
    <w:p>
      <w:pPr>
        <w:numPr>
          <w:ilvl w:val="0"/>
          <w:numId w:val="1006"/>
        </w:numPr>
      </w:pPr>
      <w:r>
        <w:t xml:space="preserve">Dans l'exercice 5 (fréquence de « pile » sur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lancers), que vaut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0025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5"/>
        </w:numPr>
        <w:pStyle w:val="Compact"/>
      </w:pPr>
      <m:oMath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6, avec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quelle taille d'échantillon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</m:t>
        </m:r>
      </m:oMath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100</m:t>
        </m:r>
      </m:oMath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30</m:t>
        </m:r>
      </m:oMath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9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nor/>
                <m:sty m:val="p"/>
              </m:rPr>
              <m:t> et 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=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ou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ou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=</m:t>
            </m:r>
            <m:r>
              <m:t>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</m:oMath>
          </w:p>
        </w:tc>
      </w:tr>
    </w:tbl>
    <w:p>
      <w:pPr>
        <w:pStyle w:val="BodyText"/>
      </w:pPr>
      <w:r>
        <w:t xml:space="preserve">La somme des probabilités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,</m:t>
        </m:r>
        <m:r>
          <m:t>76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1</m:t>
        </m:r>
      </m:oMath>
      <w:r>
        <w:t xml:space="preserve">. Par linéarité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49</m:t>
        </m:r>
      </m:oMath>
      <w:r>
        <w:t xml:space="preserve">.</w:t>
      </w:r>
    </w:p>
    <w:p>
      <w:pPr>
        <w:pStyle w:val="BodyText"/>
      </w:pPr>
      <w:r>
        <w:t xml:space="preserve">Par indépendance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74</m:t>
        </m:r>
      </m:oMath>
      <w:r>
        <w:t xml:space="preserve"> </w:t>
      </w:r>
      <w: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Soient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les résultats des deux dés. Ils sont indépendants (lancers indépendants), et chacun a pour espérance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 pour variance</w:t>
      </w:r>
      <w:r>
        <w:t xml:space="preserve"> </w:t>
      </w:r>
      <m:oMath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(fiche 1).</w:t>
      </w:r>
    </w:p>
    <w:p>
      <w:pPr>
        <w:pStyle w:val="BodyText"/>
      </w:pPr>
      <w:r>
        <w:t xml:space="preserve">Par linéarité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7</m:t>
        </m:r>
      </m:oMath>
    </w:p>
    <w:p>
      <w:pPr>
        <w:pStyle w:val="BodyText"/>
      </w:pPr>
      <w:r>
        <w:t xml:space="preserve">Par indépendance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6</m:t>
            </m:r>
          </m:den>
        </m:f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83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35</m:t>
                </m:r>
              </m:num>
              <m:den>
                <m:r>
                  <m:t>6</m:t>
                </m:r>
              </m:den>
            </m:f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42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X</m:t>
        </m:r>
      </m:oMath>
      <w:r>
        <w:t xml:space="preserve"> </w:t>
      </w:r>
      <w:r>
        <w:t xml:space="preserve">compte les succès dans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de Bernoulli identiques et indépendantes. Soit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la variable qui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 la</w:t>
      </w:r>
      <w:r>
        <w:t xml:space="preserve"> </w:t>
      </w:r>
      <m:oMath>
        <m:r>
          <m:t>i</m:t>
        </m:r>
      </m:oMath>
      <w:r>
        <w:t xml:space="preserve">-ème épreuve est un succès,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sinon.</w:t>
      </w:r>
    </w:p>
    <w:p>
      <w:pPr>
        <w:pStyle w:val="BodyText"/>
      </w:pPr>
      <w:r>
        <w:t xml:space="preserve">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sont de Bernoulli de paramètre</w:t>
      </w:r>
      <w:r>
        <w:t xml:space="preserve"> </w:t>
      </w:r>
      <m:oMath>
        <m:r>
          <m:t>p</m:t>
        </m:r>
      </m:oMath>
      <w:r>
        <w:t xml:space="preserve">, et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(les épreuves sont indépendantes). Alors :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 Par linéarité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 </m:t>
        </m:r>
        <m:r>
          <m:t>p</m:t>
        </m:r>
      </m:oMath>
      <w:r>
        <w:t xml:space="preserve">. Par indépendance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8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8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83</m:t>
        </m:r>
      </m:oMath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Par linéarité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Directement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constante,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constante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rPr>
          <w:iCs/>
          <w:i/>
        </w:rPr>
        <w:t xml:space="preserve">Explication 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 sont</w:t>
      </w:r>
      <w:r>
        <w:t xml:space="preserve"> </w:t>
      </w:r>
      <w:r>
        <w:rPr>
          <w:bCs/>
          <w:b/>
        </w:rPr>
        <w:t xml:space="preserve">pas indépendantes</w:t>
      </w:r>
      <w:r>
        <w:t xml:space="preserve"> </w:t>
      </w:r>
      <w:r>
        <w:t xml:space="preserve">(</w:t>
      </w:r>
      <m:oMath>
        <m:r>
          <m:t>Y</m:t>
        </m:r>
      </m:oMath>
      <w:r>
        <w:t xml:space="preserve"> </w:t>
      </w:r>
      <w:r>
        <w:t xml:space="preserve">est déterminée par</w:t>
      </w:r>
      <w:r>
        <w:t xml:space="preserve"> </w:t>
      </w:r>
      <m:oMath>
        <m:r>
          <m:t>X</m:t>
        </m:r>
      </m:oMath>
      <w:r>
        <w:t xml:space="preserve">).</w:t>
      </w:r>
    </w:p>
    <w:p>
      <w:pPr>
        <w:pStyle w:val="BodyText"/>
      </w:pPr>
      <w:r>
        <w:t xml:space="preserve">L'égalité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n'est valable que pour des variables indépendantes.</w:t>
      </w:r>
    </w:p>
    <w:p>
      <w:pPr>
        <w:pStyle w:val="BodyText"/>
      </w:pPr>
      <w:r>
        <w:t xml:space="preserve">L'espérance, elle, s'additionne toujours.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fois, de façon identique et indépendante, une épreuve de Bernoulli de paramètre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50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25</m:t>
        </m:r>
      </m:oMath>
      <w:r>
        <w:t xml:space="preserve">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100</m:t>
            </m:r>
          </m:den>
        </m:f>
        <m:r>
          <m:t>X</m:t>
        </m:r>
      </m:oMath>
      <w:r>
        <w:t xml:space="preserve"> </w:t>
      </w:r>
      <w:r>
        <w:t xml:space="preserve">est une transformation linéaire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100</m:t>
            </m:r>
          </m:den>
        </m:f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100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0025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fréquence de « pile » est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 avec un écart typique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 sur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lancers, la fréquence observée est le plus souvent comprise entre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55</m:t>
        </m:r>
      </m:oMath>
      <w: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On a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25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25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25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f>
          <m:fPr>
            <m:type m:val="bar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⇔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10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=</m:t>
        </m:r>
        <m:r>
          <m:t>100</m:t>
        </m:r>
      </m:oMath>
    </w:p>
    <w:p>
      <w:pPr>
        <w:pStyle w:val="BodyText"/>
      </w:pPr>
      <w:r>
        <w:rPr>
          <w:bCs/>
          <w:b/>
        </w:rPr>
        <w:t xml:space="preserve">Il faut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pour diviser l'écart-type de la moyenne par</w:t>
      </w:r>
      <w:r>
        <w:t xml:space="preserve"> </w:t>
      </w:r>
      <m:oMath>
        <m:r>
          <m:t>2</m:t>
        </m:r>
      </m:oMath>
      <w:r>
        <w:t xml:space="preserve">, il faut multiplier la taille de l'échantillon par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(ici de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100</m:t>
        </m:r>
      </m:oMath>
      <w:r>
        <w:t xml:space="preserve">).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calcule les lois marginales (sommes des lignes et des colonnes), puis on compare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w:r>
        <w:rPr>
          <w:bCs/>
          <w:b/>
        </w:rPr>
        <w:t xml:space="preserve">les quatre cases</w:t>
      </w:r>
      <w:r>
        <w:t xml:space="preserve">.</w:t>
      </w:r>
    </w:p>
    <w:p>
      <w:pPr>
        <w:pStyle w:val="BodyText"/>
      </w:pPr>
      <w:r>
        <w:t xml:space="preserve">Loi A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</w:p>
    <w:p>
      <w:pPr>
        <w:pStyle w:val="BodyText"/>
      </w:pPr>
      <w:r>
        <w:rPr>
          <w:bCs/>
          <w:b/>
        </w:rPr>
        <w:t xml:space="preserve">Loi A :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Y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indépendantes.</w:t>
      </w:r>
    </w:p>
    <w:p>
      <w:pPr>
        <w:pStyle w:val="BodyText"/>
      </w:pPr>
      <w:r>
        <w:t xml:space="preserve">Loi B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Or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Loi B :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Y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indépendantes.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la linéarité de l'espérance, valable</w:t>
      </w:r>
      <w:r>
        <w:t xml:space="preserve"> </w:t>
      </w:r>
      <w:r>
        <w:rPr>
          <w:bCs/>
          <w:b/>
        </w:rPr>
        <w:t xml:space="preserve">sans</w:t>
      </w:r>
      <w:r>
        <w:t xml:space="preserve"> </w:t>
      </w:r>
      <w:r>
        <w:t xml:space="preserve">hypothèse d'indépendance.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Pour des variables indépendantes,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Ce sont les</w:t>
      </w:r>
      <w:r>
        <w:t xml:space="preserve"> </w:t>
      </w:r>
      <w:r>
        <w:rPr>
          <w:bCs/>
          <w:b/>
        </w:rPr>
        <w:t xml:space="preserve">variances</w:t>
      </w:r>
      <w:r>
        <w:t xml:space="preserve"> </w:t>
      </w:r>
      <w:r>
        <w:t xml:space="preserve">qui s'additionnent, pas les écarts-types. Contre-exemple : deux dés,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35</m:t>
                </m:r>
              </m:num>
              <m:den>
                <m:r>
                  <m:t>6</m:t>
                </m:r>
              </m:den>
            </m:f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42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42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×</m:t>
        </m:r>
        <m:r>
          <m:t>n</m:t>
        </m:r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toujours</w:t>
      </w:r>
    </w:p>
    <w:p>
      <w:pPr>
        <w:numPr>
          <w:ilvl w:val="0"/>
          <w:numId w:val="1000"/>
        </w:numPr>
      </w:pPr>
      <w:r>
        <w:t xml:space="preserve">C'est la linéarité de l'espérance, sans hypothèse d'indépendance.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0"/>
          <w:numId w:val="1000"/>
        </w:numPr>
      </w:pPr>
      <w:r>
        <w:t xml:space="preserve">La variance d'une somme de variables indépendantes est la somme des variances.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, donc les variances s'additionnent.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8</m:t>
        </m:r>
      </m:oMath>
    </w:p>
    <w:p>
      <w:pPr>
        <w:numPr>
          <w:ilvl w:val="0"/>
          <w:numId w:val="1000"/>
        </w:numPr>
      </w:pPr>
      <m:oMath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6</m:t>
        </m:r>
      </m:oMath>
    </w:p>
    <w:p>
      <w:pPr>
        <w:numPr>
          <w:ilvl w:val="0"/>
          <w:numId w:val="1000"/>
        </w:numPr>
      </w:pPr>
      <w:r>
        <w:t xml:space="preserve">Par linéarité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8</m:t>
        </m:r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 sont pas indépendantes</w:t>
      </w:r>
    </w:p>
    <w:p>
      <w:pPr>
        <w:numPr>
          <w:ilvl w:val="0"/>
          <w:numId w:val="1000"/>
        </w:numPr>
      </w:pPr>
      <m:oMath>
        <m:r>
          <m:t>Y</m:t>
        </m:r>
      </m:oMath>
      <w:r>
        <w:t xml:space="preserve"> </w:t>
      </w:r>
      <w:r>
        <w:t xml:space="preserve">est entièrement déterminée par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 elles ne sont pas indépendantes, donc l'additivité des variances ne s'applique pas.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100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10</m:t>
            </m:r>
            <m:r>
              <m:t> </m:t>
            </m:r>
            <m:r>
              <m:t>000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0025</m:t>
        </m:r>
      </m:oMath>
      <w:r>
        <w:t xml:space="preserve">, 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e>
        </m:ra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3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⇔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10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sommes de variables aléatoires et indépendance</dc:title>
  <dc:creator>Antoine Boutin, plusquunprof.com</dc:creator>
  <dc:language>fr</dc:language>
  <cp:keywords/>
  <dcterms:created xsi:type="dcterms:W3CDTF">2026-10-08T18:22:24Z</dcterms:created>
  <dcterms:modified xsi:type="dcterms:W3CDTF">2026-10-08T18:22:24Z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