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succession d'épreuves et loi binomiale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 Il rassemble, pour le chapitre Succession d'épreuves et loi binomiale,</w:t>
      </w:r>
      <w:r>
        <w:t xml:space="preserve"> </w:t>
      </w:r>
      <w:r>
        <w:rPr>
          <w:bCs/>
          <w:b/>
        </w:rPr>
        <w:t xml:space="preserve">les quatorze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En probabilités, un résultat numérique seul vaut peu. Le correcteur note d'abord</w:t>
      </w:r>
      <w:r>
        <w:t xml:space="preserve"> </w:t>
      </w:r>
      <w:r>
        <w:rPr>
          <w:bCs/>
          <w:b/>
        </w:rPr>
        <w:t xml:space="preserve">la modélisation</w:t>
      </w:r>
      <w:r>
        <w:t xml:space="preserve"> </w:t>
      </w:r>
      <w:r>
        <w:t xml:space="preserve">: les événements définis, la formule citée, la loi justifiée.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En probabilités,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événements définis</w:t>
      </w:r>
      <w:r>
        <w:t xml:space="preserve"> </w:t>
      </w:r>
      <w:r>
        <w:t xml:space="preserve">par des lettres, avec les</w:t>
      </w:r>
      <w:r>
        <w:t xml:space="preserve"> </w:t>
      </w:r>
      <w:r>
        <w:rPr>
          <w:bCs/>
          <w:b/>
        </w:rPr>
        <w:t xml:space="preserve">données de l'énoncé traduites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citée</w:t>
      </w:r>
      <w:r>
        <w:t xml:space="preserve"> </w:t>
      </w:r>
      <w:r>
        <w:t xml:space="preserve">(composées, totales, conditionnelle, loi binomiale) ;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indépendance justifiée</w:t>
      </w:r>
      <w:r>
        <w:t xml:space="preserve"> </w:t>
      </w:r>
      <w:r>
        <w:t xml:space="preserve">(tirage avec remise, énoncé, épreuves distinctes)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 binomiale justifiée</w:t>
      </w:r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 le succès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 en contexte</w:t>
      </w:r>
      <w:r>
        <w:t xml:space="preserve"> </w:t>
      </w:r>
      <w:r>
        <w:t xml:space="preserve">avec la valeur exacte ou approchée.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traduire l'énoncé.</w:t>
      </w:r>
    </w:p>
    <w:p>
      <w:pPr>
        <w:pStyle w:val="BodyText"/>
      </w:pPr>
      <w:r>
        <w:t xml:space="preserve">« On note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l'événement « la personne est malade » 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l'événement « le test est positif ». D'après l'énoncé,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M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T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90</m:t>
        </m:r>
      </m:oMath>
      <w:r>
        <w:t xml:space="preserve">, donc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M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Définis tes événements</w:t>
      </w:r>
      <w:r>
        <w:t xml:space="preserve"> </w:t>
      </w:r>
      <w:r>
        <w:t xml:space="preserve">avant tout calcul. « Sachant que » signale une probabilité conditionnelle.</w:t>
      </w:r>
    </w:p>
    <w:p>
      <w:pPr>
        <w:pStyle w:val="BodyText"/>
      </w:pPr>
      <w:r>
        <w:rPr>
          <w:bCs/>
          <w:b/>
        </w:rPr>
        <w:t xml:space="preserve">Situation 2 : probabilités composées.</w:t>
      </w:r>
    </w:p>
    <w:p>
      <w:pPr>
        <w:pStyle w:val="BodyText"/>
      </w:pPr>
      <w:r>
        <w:t xml:space="preserve">« D'après la formule des probabilités composées,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3 : formule des probabilités totales.</w:t>
      </w:r>
    </w:p>
    <w:p>
      <w:pPr>
        <w:pStyle w:val="BodyText"/>
      </w:pP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M</m:t>
                </m:r>
              </m:e>
            </m:bar>
          </m:e>
        </m:d>
      </m:oMath>
      <w:r>
        <w:t xml:space="preserve"> </w:t>
      </w:r>
      <w:r>
        <w:t xml:space="preserve">est une partition de l'univers. D'après la formule des probabilités totales,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M</m:t>
                </m:r>
              </m:e>
            </m:bar>
          </m:e>
        </m:d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M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98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117</m:t>
        </m:r>
      </m:oMath>
      <w:r>
        <w:t xml:space="preserve">. »</w:t>
      </w:r>
    </w:p>
    <w:p>
      <w:pPr>
        <w:pStyle w:val="BodyText"/>
      </w:pPr>
      <w:r>
        <w:t xml:space="preserve">Vérifie que les événements forment</w:t>
      </w:r>
      <w:r>
        <w:t xml:space="preserve"> </w:t>
      </w:r>
      <w:r>
        <w:rPr>
          <w:bCs/>
          <w:b/>
        </w:rPr>
        <w:t xml:space="preserve">une partition</w:t>
      </w:r>
      <w:r>
        <w:t xml:space="preserve"> </w:t>
      </w:r>
      <w:r>
        <w:t xml:space="preserve">(incompatibles, réunion égale à</w:t>
      </w:r>
      <w:r>
        <w:t xml:space="preserve"> </w:t>
      </w:r>
      <m:oMath>
        <m:r>
          <m:t>Ω</m:t>
        </m:r>
      </m:oMath>
      <w:r>
        <w:t xml:space="preserve">) et n'oublie</w:t>
      </w:r>
      <w:r>
        <w:t xml:space="preserve"> </w:t>
      </w:r>
      <w:r>
        <w:rPr>
          <w:bCs/>
          <w:b/>
        </w:rPr>
        <w:t xml:space="preserve">aucun chemin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4 : inverser le conditionnement.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rPr>
                    <m:sty m:val="p"/>
                  </m:rPr>
                  <m:t>∩</m:t>
                </m:r>
                <m:r>
                  <m:t>T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019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117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19</m:t>
            </m:r>
          </m:num>
          <m:den>
            <m:r>
              <m:t>117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162</m:t>
        </m:r>
      </m:oMath>
      <w:r>
        <w:t xml:space="preserve">. »</w:t>
      </w:r>
    </w:p>
    <w:p>
      <w:pPr>
        <w:pStyle w:val="BodyText"/>
      </w:pPr>
      <w:r>
        <w:t xml:space="preserve">Numérateur :</w:t>
      </w:r>
      <w:r>
        <w:t xml:space="preserve"> </w:t>
      </w:r>
      <w:r>
        <w:rPr>
          <w:bCs/>
          <w:b/>
        </w:rPr>
        <w:t xml:space="preserve">un chemin</w:t>
      </w:r>
      <w:r>
        <w:t xml:space="preserve"> </w:t>
      </w:r>
      <w:r>
        <w:t xml:space="preserve">de l'arbre. Dénominateur :</w:t>
      </w:r>
      <w:r>
        <w:t xml:space="preserve"> </w:t>
      </w:r>
      <w:r>
        <w:rPr>
          <w:bCs/>
          <w:b/>
        </w:rPr>
        <w:t xml:space="preserve">tous les chemins</w:t>
      </w:r>
      <w:r>
        <w:t xml:space="preserve"> </w:t>
      </w:r>
      <w:r>
        <w:t xml:space="preserve">qui mènent à l'événement conditionnant.</w:t>
      </w:r>
    </w:p>
    <w:p>
      <w:pPr>
        <w:pStyle w:val="BodyText"/>
      </w:pPr>
      <w:r>
        <w:rPr>
          <w:bCs/>
          <w:b/>
        </w:rPr>
        <w:t xml:space="preserve">Situation 5 : tester l'indépendance.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: les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indépendants. »</w:t>
      </w:r>
    </w:p>
    <w:p>
      <w:pPr>
        <w:pStyle w:val="BodyText"/>
      </w:pPr>
      <w:r>
        <w:t xml:space="preserve">Sinon : 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rPr>
                <m:sty m:val="p"/>
              </m:rPr>
              <m:t>∩</m:t>
            </m:r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≠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 </w:t>
      </w:r>
      <w:r>
        <w:t xml:space="preserve">: les événements ne sont pas indépendants. »</w:t>
      </w:r>
    </w:p>
    <w:p>
      <w:pPr>
        <w:pStyle w:val="BodyText"/>
      </w:pPr>
      <w:r>
        <w:rPr>
          <w:bCs/>
          <w:b/>
        </w:rPr>
        <w:t xml:space="preserve">Situation 6 : justifier l'indépendance de tirages.</w:t>
      </w:r>
    </w:p>
    <w:p>
      <w:pPr>
        <w:pStyle w:val="BodyText"/>
      </w:pPr>
      <w:r>
        <w:t xml:space="preserve">« Le tirage est</w:t>
      </w:r>
      <w:r>
        <w:t xml:space="preserve"> </w:t>
      </w:r>
      <w:r>
        <w:rPr>
          <w:bCs/>
          <w:b/>
        </w:rPr>
        <w:t xml:space="preserve">avec remise</w:t>
      </w:r>
      <w:r>
        <w:t xml:space="preserve"> </w:t>
      </w:r>
      <w:r>
        <w:t xml:space="preserve">: la composition de l'urne est la même à chaque tirage. Les tirages sont donc identiques et indépendants,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à chaque tirage. »</w:t>
      </w:r>
    </w:p>
    <w:p>
      <w:pPr>
        <w:pStyle w:val="BodyText"/>
      </w:pPr>
      <w:r>
        <w:rPr>
          <w:bCs/>
          <w:b/>
        </w:rPr>
        <w:t xml:space="preserve">Sans remise</w:t>
      </w:r>
      <w:r>
        <w:t xml:space="preserve">, les tirages ne sont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indépendants.</w:t>
      </w:r>
    </w:p>
    <w:p>
      <w:pPr>
        <w:pStyle w:val="BodyText"/>
      </w:pPr>
      <w:r>
        <w:rPr>
          <w:bCs/>
          <w:b/>
        </w:rPr>
        <w:t xml:space="preserve">Situation 7 : une succession d'épreuves indépendantes.</w:t>
      </w:r>
    </w:p>
    <w:p>
      <w:pPr>
        <w:pStyle w:val="BodyText"/>
      </w:pPr>
      <w:r>
        <w:t xml:space="preserve">« Les lancers sont indépendants,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P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PPF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063</m:t>
        </m:r>
      </m:oMath>
      <w:r>
        <w:t xml:space="preserve">. Les trois suites contenant deux piles ont la même probabilité,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exactement deux piles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063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189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Multiplie</w:t>
      </w:r>
      <w:r>
        <w:t xml:space="preserve"> </w:t>
      </w:r>
      <w:r>
        <w:t xml:space="preserve">le long d'un chemin,</w:t>
      </w:r>
      <w:r>
        <w:t xml:space="preserve"> </w:t>
      </w:r>
      <w:r>
        <w:rPr>
          <w:bCs/>
          <w:b/>
        </w:rPr>
        <w:t xml:space="preserve">compte</w:t>
      </w:r>
      <w:r>
        <w:t xml:space="preserve"> </w:t>
      </w:r>
      <w:r>
        <w:t xml:space="preserve">les chemins.</w:t>
      </w:r>
    </w:p>
    <w:p>
      <w:pPr>
        <w:pStyle w:val="BodyText"/>
      </w:pPr>
      <w:r>
        <w:rPr>
          <w:bCs/>
          <w:b/>
        </w:rPr>
        <w:t xml:space="preserve">Situation 8 : « au moins un ».</w:t>
      </w:r>
    </w:p>
    <w:p>
      <w:pPr>
        <w:pStyle w:val="BodyText"/>
      </w:pPr>
      <w:r>
        <w:t xml:space="preserve">« L'événement contraire de « au moins une boule rouge » est « aucune boule rouge »,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216</m:t>
        </m:r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une rouge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784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9 : justifier une loi binomiale.</w:t>
      </w:r>
    </w:p>
    <w:p>
      <w:pPr>
        <w:pStyle w:val="BodyText"/>
      </w:pPr>
      <w:r>
        <w:t xml:space="preserve">« On répète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fois, de façon</w:t>
      </w:r>
      <w:r>
        <w:t xml:space="preserve"> </w:t>
      </w:r>
      <w:r>
        <w:rPr>
          <w:bCs/>
          <w:b/>
        </w:rPr>
        <w:t xml:space="preserve">identique et indépendante</w:t>
      </w:r>
      <w:r>
        <w:t xml:space="preserve">, une épreuve de Bernoulli de paramètre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(succès : « la pièce est défectueuse »).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succès.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. »</w:t>
      </w:r>
    </w:p>
    <w:p>
      <w:pPr>
        <w:pStyle w:val="BodyText"/>
      </w:pPr>
      <w:r>
        <w:t xml:space="preserve">Les</w:t>
      </w:r>
      <w:r>
        <w:t xml:space="preserve"> </w:t>
      </w:r>
      <w:r>
        <w:rPr>
          <w:bCs/>
          <w:b/>
        </w:rPr>
        <w:t xml:space="preserve">quatre éléments</w:t>
      </w:r>
      <w:r>
        <w:t xml:space="preserve"> </w:t>
      </w:r>
      <w:r>
        <w:t xml:space="preserve">: répétition identique, indépendance, succès défini, paramètres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10 : calculer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entier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k</m:t>
            </m:r>
          </m:sup>
        </m:sSup>
        <m:r>
          <m:t> 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10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7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267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</m:oMath>
      <w:r>
        <w:t xml:space="preserve"> </w:t>
      </w:r>
      <w:r>
        <w:t xml:space="preserve">se calcule avec la fonction de répartition de la calculatrice :</w:t>
      </w:r>
      <w:r>
        <w:t xml:space="preserve"> </w:t>
      </w:r>
      <m:oMath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383</m:t>
        </m:r>
      </m:oMath>
      <w:r>
        <w:t xml:space="preserve">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617</m:t>
        </m:r>
      </m:oMath>
      <w:r>
        <w:t xml:space="preserve">. »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rPr>
                <m:sty m:val="b"/>
              </m:rPr>
              <m:t>k</m:t>
            </m:r>
            <m:r>
              <m:rPr>
                <m:sty m:val="b"/>
              </m:rPr>
              <m:t>−</m:t>
            </m:r>
            <m:r>
              <m:rPr>
                <m:sty m:val="b"/>
              </m:rPr>
              <m:t>1</m:t>
            </m:r>
          </m:e>
        </m:d>
      </m:oMath>
      <w:r>
        <w:t xml:space="preserve">. Écris l'</w:t>
      </w:r>
      <w:r>
        <w:rPr>
          <w:bCs/>
          <w:b/>
        </w:rPr>
        <w:t xml:space="preserve">événement contraire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12 : espérance, variance, écart-type.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038</m:t>
            </m:r>
          </m:e>
        </m:d>
      </m:oMath>
      <w:r>
        <w:t xml:space="preserve">, 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76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731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ra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855</m:t>
        </m:r>
      </m:oMath>
      <w:r>
        <w:t xml:space="preserve">. Interprétation : sur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pièces, on observe en moyenne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76</m:t>
        </m:r>
      </m:oMath>
      <w:r>
        <w:t xml:space="preserve"> </w:t>
      </w:r>
      <w:r>
        <w:t xml:space="preserve">pièce défectueuse. »</w:t>
      </w:r>
    </w:p>
    <w:p>
      <w:pPr>
        <w:pStyle w:val="BodyText"/>
      </w:pPr>
      <w:r>
        <w:rPr>
          <w:bCs/>
          <w:b/>
        </w:rPr>
        <w:t xml:space="preserve">Situation 13 : un seuil avec les logarithmes.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962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,</m:t>
        </m:r>
        <m:sSup>
          <m:e>
            <m:r>
              <m:t>962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962</m:t>
        </m:r>
        <m:r>
          <m:rPr>
            <m:sty m:val="p"/>
          </m:rPr>
          <m:t>≤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962</m:t>
        </m:r>
        <m:r>
          <m:rPr>
            <m:sty m:val="p"/>
          </m:rPr>
          <m:t>&lt;</m:t>
        </m:r>
        <m:r>
          <m:t>0</m:t>
        </m:r>
      </m:oMath>
      <w:r>
        <w:t xml:space="preserve">, on divise en renversant l'inégalité :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962</m:t>
            </m:r>
          </m:den>
        </m:f>
        <m:r>
          <m:rPr>
            <m:sty m:val="p"/>
          </m:rPr>
          <m:t>≈</m:t>
        </m:r>
        <m:r>
          <m:t>77</m:t>
        </m:r>
        <m:r>
          <m:rPr>
            <m:sty m:val="p"/>
          </m:rPr>
          <m:t>,</m:t>
        </m:r>
        <m:r>
          <m:t>3</m:t>
        </m:r>
      </m:oMath>
      <w:r>
        <w:t xml:space="preserve">. Donc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78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Renverse l'inégalité</w:t>
      </w:r>
      <w:r>
        <w:t xml:space="preserve"> </w:t>
      </w:r>
      <w:r>
        <w:t xml:space="preserve">et arrondis à l'</w:t>
      </w:r>
      <w:r>
        <w:rPr>
          <w:bCs/>
          <w:b/>
        </w:rPr>
        <w:t xml:space="preserve">entier supérieur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14 : arbre et loi binomiale mêlés (choix préalable).</w:t>
      </w:r>
    </w:p>
    <w:p>
      <w:pPr>
        <w:pStyle w:val="BodyText"/>
      </w:pPr>
      <w:r>
        <w:t xml:space="preserve">« Sachant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 on répète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fois, de façon identique et indépendante, une épreuve de Bernoulli de paramètre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75</m:t>
            </m:r>
          </m:e>
        </m:d>
      </m:oMath>
      <w:r>
        <w:t xml:space="preserve"> </w:t>
      </w:r>
      <w:r>
        <w:t xml:space="preserve">conditionnellement à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est une partition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e>
        </m:d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64</m:t>
            </m:r>
          </m:den>
        </m:f>
      </m:oMath>
      <w:r>
        <w:t xml:space="preserve">. Donc</w:t>
      </w:r>
      <w:r>
        <w:t xml:space="preserve"> </w:t>
      </w:r>
      <m:oMath>
        <m:sSub>
          <m:e>
            <m:r>
              <m:t>P</m:t>
            </m:r>
          </m:e>
          <m:sub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3</m:t>
                </m:r>
              </m:e>
            </m:d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  <m:r>
              <m:rPr>
                <m:sty m:val="p"/>
              </m:rPr>
              <m:t>/</m:t>
            </m:r>
            <m:r>
              <m:t>128</m:t>
            </m:r>
          </m:num>
          <m:den>
            <m:r>
              <m:t>15</m:t>
            </m:r>
            <m:r>
              <m:rPr>
                <m:sty m:val="p"/>
              </m:rPr>
              <m:t>/</m:t>
            </m:r>
            <m:r>
              <m:t>64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10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La loi binomiale est</w:t>
      </w:r>
      <w:r>
        <w:t xml:space="preserve"> </w:t>
      </w:r>
      <w:r>
        <w:rPr>
          <w:bCs/>
          <w:b/>
        </w:rPr>
        <w:t xml:space="preserve">conditionnelle</w:t>
      </w:r>
      <w:r>
        <w:t xml:space="preserve"> </w:t>
      </w:r>
      <w:r>
        <w:t xml:space="preserve">au choix préalable ; on</w:t>
      </w:r>
      <w:r>
        <w:t xml:space="preserve"> </w:t>
      </w:r>
      <w:r>
        <w:rPr>
          <w:bCs/>
          <w:b/>
        </w:rPr>
        <w:t xml:space="preserve">combine</w:t>
      </w:r>
      <w:r>
        <w:t xml:space="preserve"> </w:t>
      </w:r>
      <w:r>
        <w:t xml:space="preserve">avec les probabilités totales.</w:t>
      </w:r>
    </w:p>
    <w:bookmarkEnd w:id="20"/>
    <w:bookmarkStart w:id="21" w:name="avant-après-sur-les-probabilités"/>
    <w:p>
      <w:pPr>
        <w:pStyle w:val="Heading3"/>
      </w:pPr>
      <w:r>
        <w:t xml:space="preserve">2. Avant / après sur les probabilités</w:t>
      </w:r>
    </w:p>
    <w:p>
      <w:pPr>
        <w:pStyle w:val="FirstParagraph"/>
      </w:pPr>
      <w:r>
        <w:rPr>
          <w:bCs/>
          <w:b/>
        </w:rPr>
        <w:t xml:space="preserve">a) Une loi binomiale.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7</m:t>
            </m:r>
          </m:sup>
        </m:sSup>
      </m:oMath>
      <w:r>
        <w:t xml:space="preserve">. »</w:t>
      </w:r>
    </w:p>
    <w:p>
      <w:pPr>
        <w:pStyle w:val="BodyText"/>
      </w:pPr>
      <w:r>
        <w:t xml:space="preserve">« On répète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fois, de façon identique et indépendante, une épreuve de Bernoulli de succès « la pièce est défectueuse »,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t> 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t> 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7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267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b) Un seuil.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95</m:t>
            </m:r>
          </m:den>
        </m:f>
      </m:oMath>
      <w:r>
        <w:t xml:space="preserve">, soit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44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≤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95</m:t>
            </m:r>
          </m:den>
        </m:f>
        <m:r>
          <m:rPr>
            <m:sty m:val="p"/>
          </m:rPr>
          <m:t>≈</m:t>
        </m:r>
        <m:r>
          <m:t>44</m:t>
        </m:r>
        <m:r>
          <m:rPr>
            <m:sty m:val="p"/>
          </m:rPr>
          <m:t>,</m:t>
        </m:r>
        <m:r>
          <m:t>9</m:t>
        </m:r>
      </m:oMath>
      <w:r>
        <w:t xml:space="preserve">, car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&lt;</m:t>
        </m:r>
        <m:r>
          <m:t>0</m:t>
        </m:r>
      </m:oMath>
      <w:r>
        <w:t xml:space="preserve">. Donc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45</m:t>
        </m:r>
      </m:oMath>
      <w:r>
        <w:t xml:space="preserve">. »</w:t>
      </w:r>
    </w:p>
    <w:p>
      <w:pPr>
        <w:pStyle w:val="BodyText"/>
      </w:pPr>
      <w:r>
        <w:t xml:space="preserve">La première n'a</w:t>
      </w:r>
      <w:r>
        <w:t xml:space="preserve"> </w:t>
      </w:r>
      <w:r>
        <w:rPr>
          <w:bCs/>
          <w:b/>
        </w:rPr>
        <w:t xml:space="preserve">pas renversé</w:t>
      </w:r>
      <w:r>
        <w:t xml:space="preserve"> </w:t>
      </w:r>
      <w:r>
        <w:t xml:space="preserve">l'inégalité.</w:t>
      </w:r>
    </w:p>
    <w:p>
      <w:pPr>
        <w:pStyle w:val="BodyText"/>
      </w:pPr>
      <w:r>
        <w:rPr>
          <w:bCs/>
          <w:b/>
        </w:rPr>
        <w:t xml:space="preserve">c) Une probabilité conditionnelle.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∣</m:t>
            </m:r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</m:e>
            </m:d>
          </m:den>
        </m:f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rPr>
                    <m:sty m:val="p"/>
                  </m:rPr>
                  <m:t>∩</m:t>
                </m:r>
                <m:r>
                  <m:t>T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</m:e>
            </m:d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T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d) L'indépendance.</w:t>
      </w:r>
    </w:p>
    <w:p>
      <w:pPr>
        <w:pStyle w:val="BodyText"/>
      </w:pPr>
      <w:r>
        <w:t xml:space="preserve">« Les événements sont incompatibles, donc indépendants.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: les événements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ne sont pas indépendants.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Commencer les calculs</w:t>
      </w:r>
      <w:r>
        <w:t xml:space="preserve"> </w:t>
      </w:r>
      <w:r>
        <w:rPr>
          <w:bCs/>
          <w:b/>
        </w:rPr>
        <w:t xml:space="preserve">sans avoir défini</w:t>
      </w:r>
      <w:r>
        <w:t xml:space="preserve"> </w:t>
      </w:r>
      <w:r>
        <w:t xml:space="preserve">les événements.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Confondre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ou oublier le facteur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dans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Oublier un chemin</w:t>
      </w:r>
      <w:r>
        <w:t xml:space="preserve"> </w:t>
      </w:r>
      <w:r>
        <w:t xml:space="preserve">de l'arbre dans la formule des probabilités totales.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Confondre</w:t>
      </w:r>
      <w:r>
        <w:t xml:space="preserve"> </w:t>
      </w:r>
      <w:r>
        <w:t xml:space="preserve">indépendants et incompatibles.</w:t>
      </w:r>
    </w:p>
    <w:p>
      <w:pPr>
        <w:numPr>
          <w:ilvl w:val="0"/>
          <w:numId w:val="1002"/>
        </w:numPr>
        <w:pStyle w:val="Compact"/>
      </w:pPr>
      <w:r>
        <w:t xml:space="preserve">Affirmer 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 »</w:t>
      </w:r>
      <w:r>
        <w:t xml:space="preserve"> </w:t>
      </w:r>
      <w:r>
        <w:rPr>
          <w:bCs/>
          <w:b/>
        </w:rPr>
        <w:t xml:space="preserve">sans justification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Utiliser une loi binomiale pour un tirage</w:t>
      </w:r>
      <w:r>
        <w:t xml:space="preserve"> </w:t>
      </w:r>
      <w:r>
        <w:rPr>
          <w:bCs/>
          <w:b/>
        </w:rPr>
        <w:t xml:space="preserve">sans remise</w:t>
      </w:r>
      <w:r>
        <w:t xml:space="preserve"> </w:t>
      </w:r>
      <w:r>
        <w:t xml:space="preserve">ou avec un choix préalable non traité.</w:t>
      </w:r>
    </w:p>
    <w:p>
      <w:pPr>
        <w:numPr>
          <w:ilvl w:val="0"/>
          <w:numId w:val="1002"/>
        </w:numPr>
        <w:pStyle w:val="Compact"/>
      </w:pPr>
      <w:r>
        <w:t xml:space="preserve">Écrire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 pas renverser</w:t>
      </w:r>
      <w:r>
        <w:t xml:space="preserve"> </w:t>
      </w:r>
      <w:r>
        <w:t xml:space="preserve">l'inégalité en divisant par un logarithme négatif, ou arrondir le seuil à l'entier inférieur.</w:t>
      </w:r>
    </w:p>
    <w:bookmarkEnd w:id="22"/>
    <w:bookmarkStart w:id="23" w:name="la-check-list-du-chapitre"/>
    <w:p>
      <w:pPr>
        <w:pStyle w:val="Heading3"/>
      </w:pPr>
      <w:r>
        <w:t xml:space="preserve">4. La check-list du chapitre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défini les événements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traduit les données</w:t>
      </w:r>
      <w:r>
        <w:t xml:space="preserve"> </w:t>
      </w:r>
      <w:r>
        <w:t xml:space="preserve">de l'énoncé.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cité la formule</w:t>
      </w:r>
      <w:r>
        <w:t xml:space="preserve"> </w:t>
      </w:r>
      <w:r>
        <w:t xml:space="preserve">utilisée (composées, totales, conditionnelle).</w:t>
      </w:r>
    </w:p>
    <w:p>
      <w:pPr>
        <w:numPr>
          <w:ilvl w:val="0"/>
          <w:numId w:val="1003"/>
        </w:numPr>
        <w:pStyle w:val="Compact"/>
      </w:pPr>
      <w:r>
        <w:t xml:space="preserve">J'ai vérifié qu'il s'agit bien d'une</w:t>
      </w:r>
      <w:r>
        <w:t xml:space="preserve"> </w:t>
      </w:r>
      <w:r>
        <w:rPr>
          <w:bCs/>
          <w:b/>
        </w:rPr>
        <w:t xml:space="preserve">partition</w:t>
      </w:r>
      <w:r>
        <w:t xml:space="preserve"> </w:t>
      </w:r>
      <w:r>
        <w:t xml:space="preserve">et pris</w:t>
      </w:r>
      <w:r>
        <w:t xml:space="preserve"> </w:t>
      </w:r>
      <w:r>
        <w:rPr>
          <w:bCs/>
          <w:b/>
        </w:rPr>
        <w:t xml:space="preserve">tous les chemins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justifié l'indépendance</w:t>
      </w:r>
      <w:r>
        <w:t xml:space="preserve"> </w:t>
      </w:r>
      <w:r>
        <w:t xml:space="preserve">(avec remise, énoncé).</w:t>
      </w:r>
    </w:p>
    <w:p>
      <w:pPr>
        <w:numPr>
          <w:ilvl w:val="0"/>
          <w:numId w:val="1003"/>
        </w:numPr>
        <w:pStyle w:val="Compact"/>
      </w:pPr>
      <w:r>
        <w:t xml:space="preserve">Pour une loi binomiale, j'ai écrit</w:t>
      </w:r>
      <w:r>
        <w:t xml:space="preserve"> </w:t>
      </w:r>
      <w:r>
        <w:rPr>
          <w:bCs/>
          <w:b/>
        </w:rPr>
        <w:t xml:space="preserve">identique, indépendant, succès,</w:t>
      </w:r>
      <w:r>
        <w:rPr>
          <w:bCs/>
          <w:b/>
        </w:rPr>
        <w:t xml:space="preserve"> </w:t>
      </w:r>
      <m:oMath>
        <m:r>
          <m:t>n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p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« au moins un » 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</m:oMath>
      <w:r>
        <w:t xml:space="preserve">, j'ai écrit l'</w:t>
      </w:r>
      <w:r>
        <w:rPr>
          <w:bCs/>
          <w:b/>
        </w:rPr>
        <w:t xml:space="preserve">événement contraire</w:t>
      </w:r>
      <w:r>
        <w:t xml:space="preserve"> </w:t>
      </w:r>
      <w:r>
        <w:t xml:space="preserve">avec le bon indice.</w:t>
      </w:r>
    </w:p>
    <w:p>
      <w:pPr>
        <w:numPr>
          <w:ilvl w:val="0"/>
          <w:numId w:val="1003"/>
        </w:numPr>
        <w:pStyle w:val="Compact"/>
      </w:pPr>
      <w:r>
        <w:t xml:space="preserve">Pour un seuil, j'ai</w:t>
      </w:r>
      <w:r>
        <w:t xml:space="preserve"> </w:t>
      </w:r>
      <w:r>
        <w:rPr>
          <w:bCs/>
          <w:b/>
        </w:rPr>
        <w:t xml:space="preserve">renversé l'inégalité</w:t>
      </w:r>
      <w:r>
        <w:t xml:space="preserve"> </w:t>
      </w:r>
      <w:r>
        <w:t xml:space="preserve">et arrondi à l'</w:t>
      </w:r>
      <w:r>
        <w:rPr>
          <w:bCs/>
          <w:b/>
        </w:rPr>
        <w:t xml:space="preserve">entier supérieur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est en contexte, avec la valeur exacte ou approchée.</w:t>
      </w:r>
    </w:p>
    <w:p>
      <w:pPr>
        <w:pStyle w:val="FirstParagraph"/>
      </w:pPr>
      <w:r>
        <w:t xml:space="preserve">Une probabilité supérieure à</w:t>
      </w:r>
      <w:r>
        <w:t xml:space="preserve"> </w:t>
      </w:r>
      <m:oMath>
        <m:r>
          <m:t>1</m:t>
        </m:r>
      </m:oMath>
      <w:r>
        <w:t xml:space="preserve">, ça n'existe pas. Si tu en trouves une, c'est que tu as oublié un «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</m:oMath>
      <w:r>
        <w:t xml:space="preserve"> </w:t>
      </w:r>
      <w:r>
        <w:t xml:space="preserve">» quelque part, ou que tu joues au loto avec un budget infini.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succession d'épreuves et loi binomiale</dc:title>
  <dc:creator>Antoine Boutin, plusquunprof.com</dc:creator>
  <dc:language>fr</dc:language>
  <cp:keywords/>
  <dcterms:created xsi:type="dcterms:W3CDTF">2026-10-08T18:22:14Z</dcterms:created>
  <dcterms:modified xsi:type="dcterms:W3CDTF">2026-10-08T18:22:14Z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