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Guide de rédaction : orthogonalité et distances dans l'espace</w:t>
      </w:r>
    </w:p>
    <w:p>
      <w:pPr>
        <w:pStyle w:val="Author"/>
      </w:pPr>
      <w:r>
        <w:t xml:space="preserve">Antoine Boutin, plusquunprof.com</w:t>
      </w:r>
    </w:p>
    <w:p>
      <w:pPr>
        <w:pStyle w:val="FirstParagraph"/>
      </w:pPr>
      <w:r>
        <w:t xml:space="preserve">Ce guide complète le Guide de rédaction général. Il rassemble, pour le chapitre Orthogonalité et distances dans l'espace,</w:t>
      </w:r>
      <w:r>
        <w:t xml:space="preserve"> </w:t>
      </w:r>
      <w:r>
        <w:rPr>
          <w:bCs/>
          <w:b/>
        </w:rPr>
        <w:t xml:space="preserve">les quatorze situations qui reviennent au bac</w:t>
      </w:r>
      <w:r>
        <w:t xml:space="preserve"> </w:t>
      </w:r>
      <w:r>
        <w:t xml:space="preserve">et, pour chacune, la rédaction modèle.</w:t>
      </w:r>
    </w:p>
    <w:p>
      <w:pPr>
        <w:pStyle w:val="BodyText"/>
      </w:pPr>
      <w:r>
        <w:t xml:space="preserve">Dans ce chapitre, un correcteur cherche des</w:t>
      </w:r>
      <w:r>
        <w:t xml:space="preserve"> </w:t>
      </w:r>
      <w:r>
        <w:rPr>
          <w:bCs/>
          <w:b/>
        </w:rPr>
        <w:t xml:space="preserve">étapes précises</w:t>
      </w:r>
      <w:r>
        <w:t xml:space="preserve"> </w:t>
      </w:r>
      <w:r>
        <w:t xml:space="preserve">: le repère orthonormé, le vecteur normal justifié, l'équation vérifiée, le projeté qui appartient au plan, la distance recoupée.</w:t>
      </w:r>
    </w:p>
    <w:p>
      <w:pPr>
        <w:pStyle w:val="BodyText"/>
      </w:pPr>
      <w:r>
        <w:rPr>
          <w:bCs/>
          <w:b/>
        </w:rPr>
        <w:t xml:space="preserve">Le principe du chapitre</w:t>
      </w:r>
    </w:p>
    <w:p>
      <w:pPr>
        <w:pStyle w:val="BodyText"/>
      </w:pPr>
      <w:r>
        <w:t xml:space="preserve">Avec l'orthogonalité et les distances, un correcteur regarde surtout</w:t>
      </w:r>
      <w:r>
        <w:t xml:space="preserve"> </w:t>
      </w:r>
      <w:r>
        <w:rPr>
          <w:bCs/>
          <w:b/>
        </w:rPr>
        <w:t xml:space="preserve">cinq choses</w:t>
      </w:r>
      <w:r>
        <w:t xml:space="preserve"> 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t xml:space="preserve">le</w:t>
      </w:r>
      <w:r>
        <w:t xml:space="preserve"> </w:t>
      </w:r>
      <w:r>
        <w:rPr>
          <w:bCs/>
          <w:b/>
        </w:rPr>
        <w:t xml:space="preserve">repère orthonormé</w:t>
      </w:r>
      <w:r>
        <w:t xml:space="preserve"> </w:t>
      </w:r>
      <w:r>
        <w:t xml:space="preserve">déclaré avant d'utiliser une formule ;</w:t>
      </w:r>
    </w:p>
    <w:p>
      <w:pPr>
        <w:numPr>
          <w:ilvl w:val="0"/>
          <w:numId w:val="1001"/>
        </w:numPr>
        <w:pStyle w:val="Compact"/>
      </w:pPr>
      <w:r>
        <w:t xml:space="preserve">le</w:t>
      </w:r>
      <w:r>
        <w:t xml:space="preserve"> </w:t>
      </w:r>
      <w:r>
        <w:rPr>
          <w:bCs/>
          <w:b/>
        </w:rPr>
        <w:t xml:space="preserve">vecteur normal justifié</w:t>
      </w:r>
      <w:r>
        <w:t xml:space="preserve"> </w:t>
      </w:r>
      <w:r>
        <w:t xml:space="preserve">par deux produits scalaires nuls avec deux vecteurs non colinéaires ;</w:t>
      </w:r>
    </w:p>
    <w:p>
      <w:pPr>
        <w:numPr>
          <w:ilvl w:val="0"/>
          <w:numId w:val="1001"/>
        </w:numPr>
        <w:pStyle w:val="Compact"/>
      </w:pPr>
      <w:r>
        <w:t xml:space="preserve">l'</w:t>
      </w:r>
      <w:r>
        <w:rPr>
          <w:bCs/>
          <w:b/>
        </w:rPr>
        <w:t xml:space="preserve">équation de plan calculée puis vérifiée</w:t>
      </w:r>
      <w:r>
        <w:t xml:space="preserve"> </w:t>
      </w:r>
      <w:r>
        <w:t xml:space="preserve">;</w:t>
      </w:r>
    </w:p>
    <w:p>
      <w:pPr>
        <w:numPr>
          <w:ilvl w:val="0"/>
          <w:numId w:val="1001"/>
        </w:numPr>
        <w:pStyle w:val="Compact"/>
      </w:pPr>
      <w:r>
        <w:t xml:space="preserve">le</w:t>
      </w:r>
      <w:r>
        <w:t xml:space="preserve"> </w:t>
      </w:r>
      <w:r>
        <w:rPr>
          <w:bCs/>
          <w:b/>
        </w:rPr>
        <w:t xml:space="preserve">projeté</w:t>
      </w:r>
      <w:r>
        <w:t xml:space="preserve"> </w:t>
      </w:r>
      <w:r>
        <w:t xml:space="preserve">dont on prouve qu'il est dans le plan et que</w:t>
      </w:r>
      <w:r>
        <w:t xml:space="preserve"> </w:t>
      </w:r>
      <m:oMath>
        <m:acc>
          <m:accPr>
            <m:chr m:val="⃗"/>
          </m:accPr>
          <m:e>
            <m:r>
              <m:t>M</m:t>
            </m:r>
            <m:r>
              <m:t>H</m:t>
            </m:r>
          </m:e>
        </m:acc>
      </m:oMath>
      <w:r>
        <w:t xml:space="preserve"> </w:t>
      </w:r>
      <w:r>
        <w:t xml:space="preserve">est normal ;</w:t>
      </w:r>
    </w:p>
    <w:p>
      <w:pPr>
        <w:numPr>
          <w:ilvl w:val="0"/>
          <w:numId w:val="1001"/>
        </w:numPr>
        <w:pStyle w:val="Compact"/>
      </w:pPr>
      <w:r>
        <w:t xml:space="preserve">la</w:t>
      </w:r>
      <w:r>
        <w:t xml:space="preserve"> </w:t>
      </w:r>
      <w:r>
        <w:rPr>
          <w:bCs/>
          <w:b/>
        </w:rPr>
        <w:t xml:space="preserve">distance</w:t>
      </w:r>
      <w:r>
        <w:t xml:space="preserve"> </w:t>
      </w:r>
      <w:r>
        <w:t xml:space="preserve">donnée en valeur exacte, recoupée par la formule.</w:t>
      </w:r>
    </w:p>
    <w:bookmarkStart w:id="20" w:name="X2935a90a3c8b07a98e2cb0691086f14bbd0fae6"/>
    <w:p>
      <w:pPr>
        <w:pStyle w:val="Heading3"/>
      </w:pPr>
      <w:r>
        <w:t xml:space="preserve">1. Les quatorze situations et leur rédaction modèle</w:t>
      </w:r>
    </w:p>
    <w:p>
      <w:pPr>
        <w:pStyle w:val="FirstParagraph"/>
      </w:pPr>
      <w:r>
        <w:rPr>
          <w:bCs/>
          <w:b/>
        </w:rPr>
        <w:t xml:space="preserve">Situation 1 : un produit scalaire en coordonnées.</w:t>
      </w:r>
    </w:p>
    <w:p>
      <w:pPr>
        <w:pStyle w:val="BodyText"/>
      </w:pPr>
      <w:r>
        <w:t xml:space="preserve">« Dans le repère orthonormé,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3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v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4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</m:e>
        </m:d>
      </m:oMath>
      <w:r>
        <w:t xml:space="preserve">.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v</m:t>
            </m:r>
          </m:e>
        </m:acc>
        <m:r>
          <m:rPr>
            <m:sty m:val="p"/>
          </m:rPr>
          <m:t>=</m:t>
        </m:r>
        <m:r>
          <m:t>1</m:t>
        </m:r>
        <m:r>
          <m:rPr>
            <m:sty m:val="p"/>
          </m:rPr>
          <m:t>×</m:t>
        </m:r>
        <m:r>
          <m:t>4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×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+</m:t>
        </m:r>
        <m:r>
          <m:t>3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=</m:t>
        </m:r>
        <m:r>
          <m:t>2</m:t>
        </m:r>
      </m:oMath>
      <w:r>
        <w:t xml:space="preserve">. »</w:t>
      </w:r>
    </w:p>
    <w:p>
      <w:pPr>
        <w:pStyle w:val="BodyText"/>
      </w:pPr>
      <w:r>
        <w:t xml:space="preserve">Dis que le repère est</w:t>
      </w:r>
      <w:r>
        <w:t xml:space="preserve"> </w:t>
      </w:r>
      <w:r>
        <w:rPr>
          <w:bCs/>
          <w:b/>
        </w:rPr>
        <w:t xml:space="preserve">orthonormé</w:t>
      </w:r>
      <w:r>
        <w:t xml:space="preserve"> </w:t>
      </w:r>
      <w:r>
        <w:t xml:space="preserve">avant d'utiliser</w:t>
      </w:r>
      <w:r>
        <w:t xml:space="preserve"> </w:t>
      </w:r>
      <m:oMath>
        <m:r>
          <m:t>x</m:t>
        </m:r>
        <m:r>
          <m:t>x</m:t>
        </m:r>
        <m:r>
          <m:rPr>
            <m:sty m:val="p"/>
          </m:rPr>
          <m:t>′</m:t>
        </m:r>
        <m:r>
          <m:rPr>
            <m:sty m:val="p"/>
          </m:rPr>
          <m:t>+</m:t>
        </m:r>
        <m:r>
          <m:t>y</m:t>
        </m:r>
        <m:r>
          <m:t>y</m:t>
        </m:r>
        <m:r>
          <m:rPr>
            <m:sty m:val="p"/>
          </m:rPr>
          <m:t>′</m:t>
        </m:r>
        <m:r>
          <m:rPr>
            <m:sty m:val="p"/>
          </m:rPr>
          <m:t>+</m:t>
        </m:r>
        <m:r>
          <m:t>z</m:t>
        </m:r>
        <m:r>
          <m:t>z</m:t>
        </m:r>
        <m:r>
          <m:rPr>
            <m:sty m:val="p"/>
          </m:rPr>
          <m:t>′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Situation 2 : une norme, une distance.</w:t>
      </w:r>
    </w:p>
    <w:p>
      <w:pPr>
        <w:pStyle w:val="BodyText"/>
      </w:pPr>
      <w:r>
        <w:t xml:space="preserve">«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1</m:t>
            </m:r>
          </m:e>
        </m:d>
      </m:oMath>
      <w:r>
        <w:t xml:space="preserve">.</w:t>
      </w:r>
      <w:r>
        <w:t xml:space="preserve"> </w:t>
      </w:r>
      <m:oMath>
        <m:r>
          <m:t>A</m:t>
        </m:r>
        <m:r>
          <m:t>B</m:t>
        </m:r>
        <m:r>
          <m:rPr>
            <m:sty m:val="p"/>
          </m:rPr>
          <m:t>=</m:t>
        </m:r>
        <m:rad>
          <m:radPr>
            <m:degHide m:val="on"/>
          </m:radPr>
          <m:deg/>
          <m:e>
            <m:sSup>
              <m:e>
                <m:r>
                  <m:t>2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e>
                </m:d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e>
                </m:d>
              </m:e>
              <m:sup>
                <m:r>
                  <m:t>2</m:t>
                </m:r>
              </m:sup>
            </m:sSup>
          </m:e>
        </m:rad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6</m:t>
            </m:r>
          </m:e>
        </m:rad>
      </m:oMath>
      <w:r>
        <w:t xml:space="preserve">. »</w:t>
      </w:r>
    </w:p>
    <w:p>
      <w:pPr>
        <w:pStyle w:val="BodyText"/>
      </w:pPr>
      <w:r>
        <w:t xml:space="preserve">N'oublie pas la</w:t>
      </w:r>
      <w:r>
        <w:t xml:space="preserve"> </w:t>
      </w:r>
      <w:r>
        <w:rPr>
          <w:bCs/>
          <w:b/>
        </w:rPr>
        <w:t xml:space="preserve">racine carrée</w:t>
      </w:r>
      <w:r>
        <w:t xml:space="preserve">, et les carrés des</w:t>
      </w:r>
      <w:r>
        <w:t xml:space="preserve"> </w:t>
      </w:r>
      <w:r>
        <w:rPr>
          <w:bCs/>
          <w:b/>
        </w:rPr>
        <w:t xml:space="preserve">différences</w:t>
      </w:r>
      <w:r>
        <w:t xml:space="preserve"> </w:t>
      </w:r>
      <w:r>
        <w:t xml:space="preserve">de coordonnées.</w:t>
      </w:r>
    </w:p>
    <w:p>
      <w:pPr>
        <w:pStyle w:val="BodyText"/>
      </w:pPr>
      <w:r>
        <w:rPr>
          <w:bCs/>
          <w:b/>
        </w:rPr>
        <w:t xml:space="preserve">Situation 3 : un angle.</w:t>
      </w:r>
    </w:p>
    <w:p>
      <w:pPr>
        <w:pStyle w:val="BodyText"/>
      </w:pPr>
      <w:r>
        <w:t xml:space="preserve">«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A</m:t>
            </m:r>
            <m:r>
              <m:t>C</m:t>
            </m:r>
          </m:e>
        </m:acc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,</w:t>
      </w:r>
      <w:r>
        <w:t xml:space="preserve"> </w:t>
      </w:r>
      <m:oMath>
        <m:r>
          <m:t>A</m:t>
        </m:r>
        <m:r>
          <m:t>B</m:t>
        </m:r>
        <m:r>
          <m:rPr>
            <m:sty m:val="p"/>
          </m:rPr>
          <m:t>=</m:t>
        </m:r>
        <m:r>
          <m:t>A</m:t>
        </m:r>
        <m:r>
          <m:t>C</m:t>
        </m:r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6</m:t>
            </m:r>
          </m:e>
        </m:rad>
      </m:oMath>
      <w:r>
        <w:t xml:space="preserve">. Donc</w:t>
      </w:r>
      <w:r>
        <w:t xml:space="preserve"> </w:t>
      </w:r>
      <m:oMath>
        <m:r>
          <m:rPr>
            <m:sty m:val="p"/>
          </m:rPr>
          <m:t>cos</m:t>
        </m:r>
        <m:acc>
          <m:accPr>
            <m:chr m:val="̂"/>
          </m:accPr>
          <m:e>
            <m:r>
              <m:t>B</m:t>
            </m:r>
            <m:r>
              <m:t>A</m:t>
            </m:r>
            <m:r>
              <m:t>C</m:t>
            </m:r>
          </m:e>
        </m:acc>
        <m:r>
          <m:rPr>
            <m:sty m:val="p"/>
          </m:rPr>
          <m:t>=</m:t>
        </m:r>
        <m:f>
          <m:fPr>
            <m:type m:val="bar"/>
          </m:fPr>
          <m:num>
            <m:r>
              <m:rPr>
                <m:sty m:val="p"/>
              </m:rPr>
              <m:t>−</m:t>
            </m:r>
            <m:r>
              <m:t>1</m:t>
            </m:r>
          </m:num>
          <m:den>
            <m:rad>
              <m:radPr>
                <m:degHide m:val="on"/>
              </m:radPr>
              <m:deg/>
              <m:e>
                <m:r>
                  <m:t>6</m:t>
                </m:r>
              </m:e>
            </m:rad>
            <m:r>
              <m:rPr>
                <m:sty m:val="p"/>
              </m:rPr>
              <m:t>×</m:t>
            </m:r>
            <m:rad>
              <m:radPr>
                <m:degHide m:val="on"/>
              </m:radPr>
              <m:deg/>
              <m:e>
                <m:r>
                  <m:t>6</m:t>
                </m:r>
              </m:e>
            </m:rad>
          </m:den>
        </m:f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6</m:t>
            </m:r>
          </m:den>
        </m:f>
      </m:oMath>
      <w:r>
        <w:t xml:space="preserve">. Comme</w:t>
      </w:r>
      <w:r>
        <w:t xml:space="preserve"> </w:t>
      </w:r>
      <m:oMath>
        <m:acc>
          <m:accPr>
            <m:chr m:val="̂"/>
          </m:accPr>
          <m:e>
            <m:r>
              <m:t>B</m:t>
            </m:r>
            <m:r>
              <m:t>A</m:t>
            </m:r>
            <m:r>
              <m:t>C</m:t>
            </m:r>
          </m:e>
        </m:acc>
        <m:r>
          <m:rPr>
            <m:sty m:val="p"/>
          </m:rPr>
          <m:t>∈</m:t>
        </m:r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π</m:t>
            </m:r>
          </m:e>
        </m:d>
      </m:oMath>
      <w:r>
        <w:t xml:space="preserve">,</w:t>
      </w:r>
      <w:r>
        <w:t xml:space="preserve"> </w:t>
      </w:r>
      <m:oMath>
        <m:acc>
          <m:accPr>
            <m:chr m:val="̂"/>
          </m:accPr>
          <m:e>
            <m:r>
              <m:t>B</m:t>
            </m:r>
            <m:r>
              <m:t>A</m:t>
            </m:r>
            <m:r>
              <m:t>C</m:t>
            </m:r>
          </m:e>
        </m:acc>
        <m:r>
          <m:rPr>
            <m:sty m:val="p"/>
          </m:rPr>
          <m:t>=</m:t>
        </m:r>
        <m:r>
          <m:rPr>
            <m:sty m:val="p"/>
          </m:rPr>
          <m:t>arccos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6</m:t>
                </m:r>
              </m:den>
            </m:f>
          </m:e>
        </m:d>
        <m:r>
          <m:rPr>
            <m:sty m:val="p"/>
          </m:rPr>
          <m:t>≈</m:t>
        </m:r>
        <m:r>
          <m:t>99</m:t>
        </m:r>
        <m:r>
          <m:rPr>
            <m:sty m:val="p"/>
          </m:rPr>
          <m:t>,</m:t>
        </m:r>
        <m:sSup>
          <m:e>
            <m:r>
              <m:t>6</m:t>
            </m:r>
          </m:e>
          <m:sup>
            <m:r>
              <m:rPr>
                <m:sty m:val="p"/>
              </m:rPr>
              <m:t>∘</m:t>
            </m:r>
          </m:sup>
        </m:sSup>
      </m:oMath>
      <w:r>
        <w:t xml:space="preserve">. »</w:t>
      </w:r>
    </w:p>
    <w:p>
      <w:pPr>
        <w:pStyle w:val="BodyText"/>
      </w:pPr>
      <w:r>
        <w:rPr>
          <w:bCs/>
          <w:b/>
        </w:rPr>
        <w:t xml:space="preserve">Situation 4 : deux vecteurs ou deux droites orthogonaux.</w:t>
      </w:r>
    </w:p>
    <w:p>
      <w:pPr>
        <w:pStyle w:val="BodyText"/>
      </w:pPr>
      <w:r>
        <w:t xml:space="preserve">«</w:t>
      </w:r>
      <w:r>
        <w:t xml:space="preserve"> </w:t>
      </w:r>
      <m:oMath>
        <m:acc>
          <m:accPr>
            <m:chr m:val="⃗"/>
          </m:accPr>
          <m:e>
            <m:r>
              <m:t>p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q</m:t>
            </m:r>
          </m:e>
        </m:acc>
        <m:r>
          <m:rPr>
            <m:sty m:val="p"/>
          </m:rPr>
          <m:t>=</m:t>
        </m:r>
        <m:r>
          <m:t>1</m:t>
        </m:r>
        <m:r>
          <m:rPr>
            <m:sty m:val="p"/>
          </m:rPr>
          <m:t>×</m:t>
        </m:r>
        <m:r>
          <m:t>2</m:t>
        </m:r>
        <m:r>
          <m:rPr>
            <m:sty m:val="p"/>
          </m:rPr>
          <m:t>+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2</m:t>
            </m:r>
          </m:e>
        </m:d>
        <m:r>
          <m:rPr>
            <m:sty m:val="p"/>
          </m:rPr>
          <m:t>×</m:t>
        </m:r>
        <m:r>
          <m:t>1</m:t>
        </m:r>
        <m:r>
          <m:rPr>
            <m:sty m:val="p"/>
          </m:rPr>
          <m:t>+</m:t>
        </m:r>
        <m:r>
          <m:t>3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=</m:t>
        </m:r>
        <m:r>
          <m:t>0</m:t>
        </m:r>
      </m:oMath>
      <w:r>
        <w:t xml:space="preserve">. Donc</w:t>
      </w:r>
      <w:r>
        <w:t xml:space="preserve"> </w:t>
      </w:r>
      <m:oMath>
        <m:acc>
          <m:accPr>
            <m:chr m:val="⃗"/>
          </m:accPr>
          <m:e>
            <m:r>
              <m:t>p</m:t>
            </m:r>
          </m:e>
        </m:acc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q</m:t>
            </m:r>
          </m:e>
        </m:acc>
      </m:oMath>
      <w:r>
        <w:t xml:space="preserve"> </w:t>
      </w:r>
      <w:r>
        <w:t xml:space="preserve">sont orthogonaux. »</w:t>
      </w:r>
    </w:p>
    <w:p>
      <w:pPr>
        <w:pStyle w:val="BodyText"/>
      </w:pPr>
      <w:r>
        <w:t xml:space="preserve">Pour des droites : « les vecteurs directeurs sont orthogonaux, donc les droites sont</w:t>
      </w:r>
      <w:r>
        <w:t xml:space="preserve"> </w:t>
      </w:r>
      <w:r>
        <w:rPr>
          <w:bCs/>
          <w:b/>
        </w:rPr>
        <w:t xml:space="preserve">orthogonales</w:t>
      </w:r>
      <w:r>
        <w:t xml:space="preserve">. » Ajoute « perpendiculaires »</w:t>
      </w:r>
      <w:r>
        <w:t xml:space="preserve"> </w:t>
      </w:r>
      <w:r>
        <w:rPr>
          <w:bCs/>
          <w:b/>
        </w:rPr>
        <w:t xml:space="preserve">seulement</w:t>
      </w:r>
      <w:r>
        <w:t xml:space="preserve"> </w:t>
      </w:r>
      <w:r>
        <w:t xml:space="preserve">si tu as montré qu'elles sont sécantes.</w:t>
      </w:r>
    </w:p>
    <w:p>
      <w:pPr>
        <w:pStyle w:val="BodyText"/>
      </w:pPr>
      <w:r>
        <w:rPr>
          <w:bCs/>
          <w:b/>
        </w:rPr>
        <w:t xml:space="preserve">Situation 5 : un triangle rectangle.</w:t>
      </w:r>
    </w:p>
    <w:p>
      <w:pPr>
        <w:pStyle w:val="BodyText"/>
      </w:pPr>
      <w:r>
        <w:t xml:space="preserve">«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A</m:t>
            </m:r>
            <m:r>
              <m:t>C</m:t>
            </m:r>
          </m:e>
        </m:acc>
        <m:r>
          <m:rPr>
            <m:sty m:val="p"/>
          </m:rPr>
          <m:t>=</m:t>
        </m:r>
        <m:r>
          <m:t>0</m:t>
        </m:r>
      </m:oMath>
      <w:r>
        <w:t xml:space="preserve">, donc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⊥</m:t>
        </m:r>
        <m:acc>
          <m:accPr>
            <m:chr m:val="⃗"/>
          </m:accPr>
          <m:e>
            <m:r>
              <m:t>A</m:t>
            </m:r>
            <m:r>
              <m:t>C</m:t>
            </m:r>
          </m:e>
        </m:acc>
      </m:oMath>
      <w:r>
        <w:t xml:space="preserve"> </w:t>
      </w:r>
      <w:r>
        <w:t xml:space="preserve">: le triangle</w:t>
      </w:r>
      <w:r>
        <w:t xml:space="preserve"> </w:t>
      </w:r>
      <m:oMath>
        <m:r>
          <m:t>A</m:t>
        </m:r>
        <m:r>
          <m:t>B</m:t>
        </m:r>
        <m:r>
          <m:t>C</m:t>
        </m:r>
      </m:oMath>
      <w:r>
        <w:t xml:space="preserve"> </w:t>
      </w:r>
      <w:r>
        <w:t xml:space="preserve">est rectangle en</w:t>
      </w:r>
      <w:r>
        <w:t xml:space="preserve"> </w:t>
      </w:r>
      <m:oMath>
        <m:r>
          <m:t>A</m:t>
        </m:r>
      </m:oMath>
      <w:r>
        <w:t xml:space="preserve">. »</w:t>
      </w:r>
    </w:p>
    <w:p>
      <w:pPr>
        <w:pStyle w:val="BodyText"/>
      </w:pPr>
      <w:r>
        <w:rPr>
          <w:bCs/>
          <w:b/>
        </w:rPr>
        <w:t xml:space="preserve">Situation 6 : une droite orthogonale à un plan.</w:t>
      </w:r>
    </w:p>
    <w:p>
      <w:pPr>
        <w:pStyle w:val="BodyText"/>
      </w:pPr>
      <w:r>
        <w:t xml:space="preserve">«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G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B</m:t>
            </m:r>
            <m:r>
              <m:t>D</m:t>
            </m:r>
          </m:e>
        </m:acc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G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B</m:t>
            </m:r>
            <m:r>
              <m:t>E</m:t>
            </m:r>
          </m:e>
        </m:acc>
        <m:r>
          <m:rPr>
            <m:sty m:val="p"/>
          </m:rPr>
          <m:t>=</m:t>
        </m:r>
        <m:r>
          <m:t>0</m:t>
        </m:r>
      </m:oMath>
      <w:r>
        <w:t xml:space="preserve">. Les droites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B</m:t>
            </m:r>
            <m:r>
              <m:t>D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B</m:t>
            </m:r>
            <m:r>
              <m:t>E</m:t>
            </m:r>
          </m:e>
        </m:d>
      </m:oMath>
      <w:r>
        <w:t xml:space="preserve"> </w:t>
      </w:r>
      <w:r>
        <w:t xml:space="preserve">sont sécantes en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et contenues dans le plan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B</m:t>
            </m:r>
            <m:r>
              <m:t>D</m:t>
            </m:r>
            <m:r>
              <m:t>E</m:t>
            </m:r>
          </m:e>
        </m:d>
      </m:oMath>
      <w:r>
        <w:t xml:space="preserve">. Donc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G</m:t>
            </m:r>
          </m:e>
        </m:d>
      </m:oMath>
      <w:r>
        <w:t xml:space="preserve"> </w:t>
      </w:r>
      <w:r>
        <w:t xml:space="preserve">est orthogonale au plan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B</m:t>
            </m:r>
            <m:r>
              <m:t>D</m:t>
            </m:r>
            <m:r>
              <m:t>E</m:t>
            </m:r>
          </m:e>
        </m:d>
      </m:oMath>
      <w:r>
        <w:t xml:space="preserve">. »</w:t>
      </w:r>
    </w:p>
    <w:p>
      <w:pPr>
        <w:pStyle w:val="BodyText"/>
      </w:pPr>
      <w:r>
        <w:t xml:space="preserve">Deux orthogonalités</w:t>
      </w:r>
      <w:r>
        <w:t xml:space="preserve"> </w:t>
      </w:r>
      <w:r>
        <w:rPr>
          <w:bCs/>
          <w:b/>
        </w:rPr>
        <w:t xml:space="preserve">avec deux droites sécantes</w:t>
      </w:r>
      <w:r>
        <w:t xml:space="preserve"> </w:t>
      </w:r>
      <w:r>
        <w:t xml:space="preserve">: une seule ne suffit pas.</w:t>
      </w:r>
    </w:p>
    <w:p>
      <w:pPr>
        <w:pStyle w:val="BodyText"/>
      </w:pPr>
      <w:r>
        <w:rPr>
          <w:bCs/>
          <w:b/>
        </w:rPr>
        <w:t xml:space="preserve">Situation 7 : justifier un vecteur normal.</w:t>
      </w:r>
    </w:p>
    <w:p>
      <w:pPr>
        <w:pStyle w:val="BodyText"/>
      </w:pPr>
      <w:r>
        <w:t xml:space="preserve">«</w:t>
      </w:r>
      <w:r>
        <w:t xml:space="preserve"> </w:t>
      </w:r>
      <m:oMath>
        <m:acc>
          <m:accPr>
            <m:chr m:val="⃗"/>
          </m:accPr>
          <m:e>
            <m:r>
              <m:t>B</m:t>
            </m:r>
            <m:r>
              <m:t>D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B</m:t>
            </m:r>
            <m:r>
              <m:t>G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 </w:t>
      </w:r>
      <w:r>
        <w:t xml:space="preserve">ne sont pas colinéaires.</w:t>
      </w:r>
      <w:r>
        <w:t xml:space="preserve"> </w:t>
      </w:r>
      <m:oMath>
        <m:acc>
          <m:accPr>
            <m:chr m:val="⃗"/>
          </m:accPr>
          <m:e>
            <m:r>
              <m:t>n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B</m:t>
            </m:r>
            <m:r>
              <m:t>D</m:t>
            </m:r>
          </m:e>
        </m:acc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n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B</m:t>
            </m:r>
            <m:r>
              <m:t>G</m:t>
            </m:r>
          </m:e>
        </m:acc>
        <m:r>
          <m:rPr>
            <m:sty m:val="p"/>
          </m:rPr>
          <m:t>=</m:t>
        </m:r>
        <m:r>
          <m:t>0</m:t>
        </m:r>
      </m:oMath>
      <w:r>
        <w:t xml:space="preserve">. Donc</w:t>
      </w:r>
      <w:r>
        <w:t xml:space="preserve"> </w:t>
      </w:r>
      <m:oMath>
        <m:acc>
          <m:accPr>
            <m:chr m:val="⃗"/>
          </m:accPr>
          <m:e>
            <m:r>
              <m:t>n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1</m:t>
            </m:r>
          </m:e>
        </m:d>
      </m:oMath>
      <w:r>
        <w:t xml:space="preserve"> </w:t>
      </w:r>
      <w:r>
        <w:t xml:space="preserve">est normal au plan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B</m:t>
            </m:r>
            <m:r>
              <m:t>D</m:t>
            </m:r>
            <m:r>
              <m:t>G</m:t>
            </m:r>
          </m:e>
        </m:d>
      </m:oMath>
      <w:r>
        <w:t xml:space="preserve">. »</w:t>
      </w:r>
    </w:p>
    <w:p>
      <w:pPr>
        <w:pStyle w:val="BodyText"/>
      </w:pPr>
      <w:r>
        <w:rPr>
          <w:bCs/>
          <w:b/>
        </w:rPr>
        <w:t xml:space="preserve">Situation 8 : équation de plan avec un vecteur normal.</w:t>
      </w:r>
    </w:p>
    <w:p>
      <w:pPr>
        <w:pStyle w:val="BodyText"/>
      </w:pPr>
      <w:r>
        <w:t xml:space="preserve">« Le plan a pour vecteur normal</w:t>
      </w:r>
      <w:r>
        <w:t xml:space="preserve"> </w:t>
      </w:r>
      <m:oMath>
        <m:acc>
          <m:accPr>
            <m:chr m:val="⃗"/>
          </m:accPr>
          <m:e>
            <m:r>
              <m:t>n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1</m:t>
            </m:r>
          </m:e>
        </m:d>
      </m:oMath>
      <w:r>
        <w:t xml:space="preserve"> </w:t>
      </w:r>
      <w:r>
        <w:t xml:space="preserve">: une équation est</w:t>
      </w:r>
      <w:r>
        <w:t xml:space="preserve"> </w:t>
      </w:r>
      <m:oMath>
        <m:r>
          <m:t>x</m:t>
        </m:r>
        <m:r>
          <m:rPr>
            <m:sty m:val="p"/>
          </m:rPr>
          <m:t>+</m:t>
        </m:r>
        <m:r>
          <m:t>y</m:t>
        </m:r>
        <m:r>
          <m:rPr>
            <m:sty m:val="p"/>
          </m:rPr>
          <m:t>−</m:t>
        </m:r>
        <m:r>
          <m:t>z</m:t>
        </m:r>
        <m:r>
          <m:rPr>
            <m:sty m:val="p"/>
          </m:rPr>
          <m:t>+</m:t>
        </m:r>
        <m:r>
          <m:t>d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  <w:r>
        <w:t xml:space="preserve"> </w:t>
      </w:r>
      <m:oMath>
        <m:r>
          <m:t>B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</m:e>
        </m:d>
      </m:oMath>
      <w:r>
        <w:t xml:space="preserve"> </w:t>
      </w:r>
      <w:r>
        <w:t xml:space="preserve">est dans le plan, donc</w:t>
      </w:r>
      <w:r>
        <w:t xml:space="preserve"> </w:t>
      </w:r>
      <m:oMath>
        <m:r>
          <m:t>1</m:t>
        </m:r>
        <m:r>
          <m:rPr>
            <m:sty m:val="p"/>
          </m:rPr>
          <m:t>+</m:t>
        </m:r>
        <m:r>
          <m:t>d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d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. Une équation est</w:t>
      </w:r>
      <w:r>
        <w:t xml:space="preserve"> </w:t>
      </w:r>
      <m:oMath>
        <m:r>
          <m:t>x</m:t>
        </m:r>
        <m:r>
          <m:rPr>
            <m:sty m:val="p"/>
          </m:rPr>
          <m:t>+</m:t>
        </m:r>
        <m:r>
          <m:t>y</m:t>
        </m:r>
        <m:r>
          <m:rPr>
            <m:sty m:val="p"/>
          </m:rPr>
          <m:t>−</m:t>
        </m:r>
        <m:r>
          <m:t>z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=</m:t>
        </m:r>
        <m:r>
          <m:t>0</m:t>
        </m:r>
      </m:oMath>
      <w:r>
        <w:t xml:space="preserve">. Vérification :</w:t>
      </w:r>
      <w:r>
        <w:t xml:space="preserve"> </w:t>
      </w:r>
      <m:oMath>
        <m:r>
          <m:t>D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</m:e>
        </m:d>
      </m:oMath>
      <w:r>
        <w:t xml:space="preserve"> </w:t>
      </w:r>
      <w:r>
        <w:t xml:space="preserve">:</w:t>
      </w:r>
      <w:r>
        <w:t xml:space="preserve"> </w:t>
      </w:r>
      <m:oMath>
        <m:r>
          <m:t>1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;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 </w:t>
      </w:r>
      <w:r>
        <w:t xml:space="preserve">:</w:t>
      </w:r>
      <w:r>
        <w:t xml:space="preserve"> </w:t>
      </w:r>
      <m:oMath>
        <m:r>
          <m:t>1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=</m:t>
        </m:r>
        <m:r>
          <m:t>0</m:t>
        </m:r>
      </m:oMath>
      <w:r>
        <w:t xml:space="preserve">. »</w:t>
      </w:r>
    </w:p>
    <w:p>
      <w:pPr>
        <w:pStyle w:val="BodyText"/>
      </w:pPr>
      <w:r>
        <w:rPr>
          <w:bCs/>
          <w:b/>
        </w:rPr>
        <w:t xml:space="preserve">Vérifie avec les autres points</w:t>
      </w:r>
      <w:r>
        <w:t xml:space="preserve">, et écris la vérification.</w:t>
      </w:r>
    </w:p>
    <w:p>
      <w:pPr>
        <w:pStyle w:val="BodyText"/>
      </w:pPr>
      <w:r>
        <w:rPr>
          <w:bCs/>
          <w:b/>
        </w:rPr>
        <w:t xml:space="preserve">Situation 9 : plan défini par trois points.</w:t>
      </w:r>
    </w:p>
    <w:p>
      <w:pPr>
        <w:pStyle w:val="BodyText"/>
      </w:pPr>
      <w:r>
        <w:t xml:space="preserve">«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C</m:t>
            </m:r>
          </m:e>
        </m:acc>
      </m:oMath>
      <w:r>
        <w:t xml:space="preserve"> </w:t>
      </w:r>
      <w:r>
        <w:t xml:space="preserve">ne sont pas colinéaires. On cherche</w:t>
      </w:r>
      <w:r>
        <w:t xml:space="preserve"> </w:t>
      </w:r>
      <m:oMath>
        <m:acc>
          <m:accPr>
            <m:chr m:val="⃗"/>
          </m:accPr>
          <m:e>
            <m:r>
              <m:t>n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 </m:t>
            </m:r>
            <m:r>
              <m:rPr>
                <m:sty m:val="p"/>
              </m:rPr>
              <m:t>;</m:t>
            </m:r>
            <m:r>
              <m:t>b</m:t>
            </m:r>
            <m:r>
              <m:t> </m:t>
            </m:r>
            <m:r>
              <m:rPr>
                <m:sty m:val="p"/>
              </m:rPr>
              <m:t>;</m:t>
            </m:r>
            <m:r>
              <m:t>c</m:t>
            </m:r>
          </m:e>
        </m:d>
      </m:oMath>
      <w:r>
        <w:t xml:space="preserve"> </w:t>
      </w:r>
      <w:r>
        <w:t xml:space="preserve">tel que</w:t>
      </w:r>
      <w:r>
        <w:t xml:space="preserve"> </w:t>
      </w:r>
      <m:oMath>
        <m:acc>
          <m:accPr>
            <m:chr m:val="⃗"/>
          </m:accPr>
          <m:e>
            <m:r>
              <m:t>n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n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A</m:t>
            </m:r>
            <m:r>
              <m:t>C</m:t>
            </m:r>
          </m:e>
        </m:acc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a</m:t>
        </m:r>
        <m:r>
          <m:rPr>
            <m:sty m:val="p"/>
          </m:rPr>
          <m:t>+</m:t>
        </m:r>
        <m:r>
          <m:t>b</m:t>
        </m:r>
        <m:r>
          <m:rPr>
            <m:sty m:val="p"/>
          </m:rPr>
          <m:t>−</m:t>
        </m:r>
        <m:r>
          <m:t>2</m:t>
        </m:r>
        <m:r>
          <m:t>c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</m:rPr>
          <m:t>−</m:t>
        </m:r>
        <m:r>
          <m:t>a</m:t>
        </m:r>
        <m:r>
          <m:rPr>
            <m:sty m:val="p"/>
          </m:rPr>
          <m:t>+</m:t>
        </m:r>
        <m:r>
          <m:t>3</m:t>
        </m:r>
        <m:r>
          <m:t>b</m:t>
        </m:r>
        <m:r>
          <m:rPr>
            <m:sty m:val="p"/>
          </m:rPr>
          <m:t>−</m:t>
        </m:r>
        <m:r>
          <m:t>c</m:t>
        </m:r>
        <m:r>
          <m:rPr>
            <m:sty m:val="p"/>
          </m:rPr>
          <m:t>=</m:t>
        </m:r>
        <m:r>
          <m:t>0</m:t>
        </m:r>
      </m:oMath>
      <w:r>
        <w:t xml:space="preserve">. On choisit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4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3</m:t>
        </m:r>
      </m:oMath>
      <w:r>
        <w:t xml:space="preserve">,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5</m:t>
        </m:r>
      </m:oMath>
      <w:r>
        <w:t xml:space="preserve">. Donc</w:t>
      </w:r>
      <w:r>
        <w:t xml:space="preserve"> </w:t>
      </w:r>
      <m:oMath>
        <m:acc>
          <m:accPr>
            <m:chr m:val="⃗"/>
          </m:accPr>
          <m:e>
            <m:r>
              <m:t>n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5</m:t>
            </m:r>
            <m:r>
              <m:t> </m:t>
            </m:r>
            <m:r>
              <m:rPr>
                <m:sty m:val="p"/>
              </m:rPr>
              <m:t>;</m:t>
            </m:r>
            <m:r>
              <m:t>3</m:t>
            </m:r>
            <m:r>
              <m:t> </m:t>
            </m:r>
            <m:r>
              <m:rPr>
                <m:sty m:val="p"/>
              </m:rPr>
              <m:t>;</m:t>
            </m:r>
            <m:r>
              <m:t>4</m:t>
            </m:r>
          </m:e>
        </m:d>
      </m:oMath>
      <w:r>
        <w:t xml:space="preserve">. Puis</w:t>
      </w:r>
      <w:r>
        <w:t xml:space="preserve"> </w:t>
      </w:r>
      <m:oMath>
        <m:r>
          <m:t>5</m:t>
        </m:r>
        <m:r>
          <m:t>x</m:t>
        </m:r>
        <m:r>
          <m:rPr>
            <m:sty m:val="p"/>
          </m:rPr>
          <m:t>+</m:t>
        </m:r>
        <m:r>
          <m:t>3</m:t>
        </m:r>
        <m:r>
          <m:t>y</m:t>
        </m:r>
        <m:r>
          <m:rPr>
            <m:sty m:val="p"/>
          </m:rPr>
          <m:t>+</m:t>
        </m:r>
        <m:r>
          <m:t>4</m:t>
        </m:r>
        <m:r>
          <m:t>z</m:t>
        </m:r>
        <m:r>
          <m:rPr>
            <m:sty m:val="p"/>
          </m:rPr>
          <m:t>+</m:t>
        </m:r>
        <m:r>
          <m:t>d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</m:oMath>
      <w:r>
        <w:t xml:space="preserve"> </w:t>
      </w:r>
      <w:r>
        <w:t xml:space="preserve">plan donne</w:t>
      </w:r>
      <w:r>
        <w:t xml:space="preserve"> </w:t>
      </w:r>
      <m:oMath>
        <m:r>
          <m:t>d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13</m:t>
        </m:r>
      </m:oMath>
      <w:r>
        <w:t xml:space="preserve">. »</w:t>
      </w:r>
    </w:p>
    <w:p>
      <w:pPr>
        <w:pStyle w:val="BodyText"/>
      </w:pPr>
      <w:r>
        <w:rPr>
          <w:bCs/>
          <w:b/>
        </w:rPr>
        <w:t xml:space="preserve">Situation 10 : plans parallèles ou perpendiculaires.</w:t>
      </w:r>
    </w:p>
    <w:p>
      <w:pPr>
        <w:pStyle w:val="BodyText"/>
      </w:pPr>
      <w:r>
        <w:t xml:space="preserve">«</w:t>
      </w:r>
      <w:r>
        <w:t xml:space="preserve"> </w:t>
      </w:r>
      <m:oMath>
        <m:sSub>
          <m:e>
            <m:acc>
              <m:accPr>
                <m:chr m:val="⃗"/>
              </m:accPr>
              <m:e>
                <m:r>
                  <m:t>n</m:t>
                </m:r>
              </m:e>
            </m:acc>
          </m:e>
          <m:sub>
            <m:r>
              <m:t>3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4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2</m:t>
            </m:r>
          </m:e>
        </m:d>
        <m:r>
          <m:rPr>
            <m:sty m:val="p"/>
          </m:rPr>
          <m:t>=</m:t>
        </m:r>
        <m:r>
          <m:t>2</m:t>
        </m:r>
        <m:r>
          <m:t> </m:t>
        </m:r>
        <m:sSub>
          <m:e>
            <m:acc>
              <m:accPr>
                <m:chr m:val="⃗"/>
              </m:accPr>
              <m:e>
                <m:r>
                  <m:t>n</m:t>
                </m:r>
              </m:e>
            </m:acc>
          </m:e>
          <m:sub>
            <m:r>
              <m:t>1</m:t>
            </m:r>
          </m:sub>
        </m:sSub>
      </m:oMath>
      <w:r>
        <w:t xml:space="preserve"> </w:t>
      </w:r>
      <w:r>
        <w:t xml:space="preserve">: les vecteurs normaux sont colinéaires, donc les plans sont parallèles. Le point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 </w:t>
      </w:r>
      <w:r>
        <w:t xml:space="preserve">est dans</w:t>
      </w:r>
      <w:r>
        <w:t xml:space="preserve"> </w:t>
      </w:r>
      <m:oMath>
        <m:sSub>
          <m:e>
            <m:r>
              <m:t>P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mais pas dans</w:t>
      </w:r>
      <w:r>
        <w:t xml:space="preserve"> </w:t>
      </w:r>
      <m:oMath>
        <m:sSub>
          <m:e>
            <m:r>
              <m:t>P</m:t>
            </m:r>
          </m:e>
          <m:sub>
            <m:r>
              <m:t>3</m:t>
            </m:r>
          </m:sub>
        </m:sSub>
      </m:oMath>
      <w:r>
        <w:t xml:space="preserve"> </w:t>
      </w:r>
      <w:r>
        <w:t xml:space="preserve">: ils sont strictement parallèles. »</w:t>
      </w:r>
    </w:p>
    <w:p>
      <w:pPr>
        <w:pStyle w:val="BodyText"/>
      </w:pPr>
      <w:r>
        <w:t xml:space="preserve">Perpendiculaires : «</w:t>
      </w:r>
      <w:r>
        <w:t xml:space="preserve"> </w:t>
      </w:r>
      <m:oMath>
        <m:sSub>
          <m:e>
            <m:acc>
              <m:accPr>
                <m:chr m:val="⃗"/>
              </m:accPr>
              <m:e>
                <m:r>
                  <m:t>n</m:t>
                </m:r>
              </m:e>
            </m:acc>
          </m:e>
          <m:sub>
            <m:r>
              <m:t>1</m:t>
            </m:r>
          </m:sub>
        </m:sSub>
        <m:r>
          <m:rPr>
            <m:sty m:val="p"/>
          </m:rPr>
          <m:t>⋅</m:t>
        </m:r>
        <m:sSub>
          <m:e>
            <m:acc>
              <m:accPr>
                <m:chr m:val="⃗"/>
              </m:accPr>
              <m:e>
                <m:r>
                  <m:t>n</m:t>
                </m:r>
              </m:e>
            </m:acc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, donc les plans sont perpendiculaires. »</w:t>
      </w:r>
    </w:p>
    <w:p>
      <w:pPr>
        <w:pStyle w:val="BodyText"/>
      </w:pPr>
      <w:r>
        <w:rPr>
          <w:bCs/>
          <w:b/>
        </w:rPr>
        <w:t xml:space="preserve">Situation 11 : intersection d'une droite et d'un plan.</w:t>
      </w:r>
    </w:p>
    <w:p>
      <w:pPr>
        <w:pStyle w:val="BodyText"/>
      </w:pPr>
      <w:r>
        <w:t xml:space="preserve">« On remplace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+</m:t>
        </m:r>
        <m:r>
          <m:t>t</m:t>
        </m:r>
      </m:oMath>
      <w:r>
        <w:t xml:space="preserve">,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2</m:t>
        </m:r>
        <m:r>
          <m:t>t</m:t>
        </m:r>
      </m:oMath>
      <w:r>
        <w:t xml:space="preserve">,</w:t>
      </w:r>
      <w:r>
        <w:t xml:space="preserve"> </w:t>
      </w:r>
      <m:oMath>
        <m:r>
          <m:t>z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−</m:t>
        </m:r>
        <m:r>
          <m:t>t</m:t>
        </m:r>
      </m:oMath>
      <w:r>
        <w:t xml:space="preserve"> </w:t>
      </w:r>
      <w:r>
        <w:t xml:space="preserve">dans</w:t>
      </w:r>
      <w:r>
        <w:t xml:space="preserve"> </w:t>
      </w:r>
      <m:oMath>
        <m:r>
          <m:t>2</m:t>
        </m:r>
        <m:r>
          <m:t>x</m:t>
        </m:r>
        <m:r>
          <m:rPr>
            <m:sty m:val="p"/>
          </m:rPr>
          <m:t>−</m:t>
        </m:r>
        <m:r>
          <m:t>y</m:t>
        </m:r>
        <m:r>
          <m:rPr>
            <m:sty m:val="p"/>
          </m:rPr>
          <m:t>+</m:t>
        </m:r>
        <m:r>
          <m:t>z</m:t>
        </m:r>
        <m:r>
          <m:rPr>
            <m:sty m:val="p"/>
          </m:rPr>
          <m:t>−</m:t>
        </m:r>
        <m:r>
          <m:t>3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2</m:t>
        </m:r>
        <m:r>
          <m:rPr>
            <m:sty m:val="p"/>
          </m:rPr>
          <m:t>+</m:t>
        </m:r>
        <m:r>
          <m:t>2</m:t>
        </m:r>
        <m:r>
          <m:t>t</m:t>
        </m:r>
        <m:r>
          <m:rPr>
            <m:sty m:val="p"/>
          </m:rPr>
          <m:t>−</m:t>
        </m:r>
        <m:r>
          <m:t>2</m:t>
        </m:r>
        <m:r>
          <m:t>t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−</m:t>
        </m:r>
        <m:r>
          <m:t>t</m:t>
        </m:r>
        <m:r>
          <m:rPr>
            <m:sty m:val="p"/>
          </m:rPr>
          <m:t>−</m:t>
        </m:r>
        <m:r>
          <m:t>3</m:t>
        </m:r>
        <m:r>
          <m:rPr>
            <m:sty m:val="p"/>
          </m:rPr>
          <m:t>=</m:t>
        </m:r>
        <m:r>
          <m:t>0</m:t>
        </m:r>
      </m:oMath>
      <w:r>
        <w:t xml:space="preserve">, soit</w:t>
      </w:r>
      <w:r>
        <w:t xml:space="preserve"> </w:t>
      </w:r>
      <m:oMath>
        <m:r>
          <m:t>1</m:t>
        </m:r>
        <m:r>
          <m:rPr>
            <m:sty m:val="p"/>
          </m:rPr>
          <m:t>−</m:t>
        </m:r>
        <m:r>
          <m:t>t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t>1</m:t>
        </m:r>
      </m:oMath>
      <w:r>
        <w:t xml:space="preserve">. La droite coupe le plan au point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. »</w:t>
      </w:r>
    </w:p>
    <w:p>
      <w:pPr>
        <w:pStyle w:val="BodyText"/>
      </w:pPr>
      <w:r>
        <w:t xml:space="preserve">Si</w:t>
      </w:r>
      <w:r>
        <w:t xml:space="preserve"> </w:t>
      </w:r>
      <m:oMath>
        <m:r>
          <m:t>0</m:t>
        </m:r>
        <m:r>
          <m:rPr>
            <m:sty m:val="p"/>
          </m:rPr>
          <m:t>=</m:t>
        </m:r>
        <m:r>
          <m:t>k</m:t>
        </m:r>
        <m:r>
          <m:rPr>
            <m:sty m:val="p"/>
          </m:rPr>
          <m:t>≠</m:t>
        </m:r>
        <m:r>
          <m:t>0</m:t>
        </m:r>
      </m:oMath>
      <w:r>
        <w:t xml:space="preserve"> </w:t>
      </w:r>
      <w:r>
        <w:t xml:space="preserve">: « strictement parallèle. » Si</w:t>
      </w:r>
      <w:r>
        <w:t xml:space="preserve"> </w:t>
      </w:r>
      <m:oMath>
        <m:r>
          <m:t>0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: « la droite est incluse dans le plan. »</w:t>
      </w:r>
    </w:p>
    <w:p>
      <w:pPr>
        <w:pStyle w:val="BodyText"/>
      </w:pPr>
      <w:r>
        <w:rPr>
          <w:bCs/>
          <w:b/>
        </w:rPr>
        <w:t xml:space="preserve">Reporte</w:t>
      </w:r>
      <w:r>
        <w:rPr>
          <w:bCs/>
          <w:b/>
        </w:rPr>
        <w:t xml:space="preserve"> </w:t>
      </w:r>
      <m:oMath>
        <m:r>
          <m:t>t</m:t>
        </m:r>
      </m:oMath>
      <w:r>
        <w:t xml:space="preserve"> </w:t>
      </w:r>
      <w:r>
        <w:t xml:space="preserve">dans la représentation paramétrique pour donner le</w:t>
      </w:r>
      <w:r>
        <w:t xml:space="preserve"> </w:t>
      </w:r>
      <w:r>
        <w:rPr>
          <w:bCs/>
          <w:b/>
        </w:rPr>
        <w:t xml:space="preserve">point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Situation 12 : intersection de deux plans.</w:t>
      </w:r>
    </w:p>
    <w:p>
      <w:pPr>
        <w:pStyle w:val="BodyText"/>
      </w:pPr>
      <w:r>
        <w:t xml:space="preserve">« Les vecteurs normaux ne sont pas colinéaires : les plans sont sécants suivant une droite. On résout</w:t>
      </w:r>
      <w:r>
        <w:t xml:space="preserve"> </w:t>
      </w:r>
      <m:oMath>
        <m:r>
          <m:t>x</m:t>
        </m:r>
        <m:r>
          <m:rPr>
            <m:sty m:val="p"/>
          </m:rPr>
          <m:t>+</m:t>
        </m:r>
        <m:r>
          <m:t>y</m:t>
        </m:r>
        <m:r>
          <m:rPr>
            <m:sty m:val="p"/>
          </m:rPr>
          <m:t>+</m:t>
        </m:r>
        <m:r>
          <m:t>z</m:t>
        </m:r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x</m:t>
        </m:r>
        <m:r>
          <m:rPr>
            <m:sty m:val="p"/>
          </m:rPr>
          <m:t>−</m:t>
        </m:r>
        <m:r>
          <m:t>y</m:t>
        </m:r>
        <m:r>
          <m:rPr>
            <m:sty m:val="p"/>
          </m:rPr>
          <m:t>+</m:t>
        </m:r>
        <m:r>
          <m:t>2</m:t>
        </m:r>
        <m:r>
          <m:t>z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5</m:t>
            </m:r>
          </m:num>
          <m:den>
            <m:r>
              <m:t>2</m:t>
            </m:r>
          </m:den>
        </m:f>
        <m:r>
          <m:rPr>
            <m:sty m:val="p"/>
          </m:rPr>
          <m:t>−</m:t>
        </m:r>
        <m:f>
          <m:fPr>
            <m:type m:val="bar"/>
          </m:fPr>
          <m:num>
            <m:r>
              <m:t>3</m:t>
            </m:r>
          </m:num>
          <m:den>
            <m:r>
              <m:t>2</m:t>
            </m:r>
          </m:den>
        </m:f>
        <m:r>
          <m:t>z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+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t>z</m:t>
        </m:r>
      </m:oMath>
      <w:r>
        <w:t xml:space="preserve">. Avec</w:t>
      </w:r>
      <w:r>
        <w:t xml:space="preserve"> </w:t>
      </w:r>
      <m:oMath>
        <m:r>
          <m:t>z</m:t>
        </m:r>
        <m:r>
          <m:rPr>
            <m:sty m:val="p"/>
          </m:rPr>
          <m:t>=</m:t>
        </m:r>
        <m:r>
          <m:t>2</m:t>
        </m:r>
        <m:r>
          <m:t>s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5</m:t>
            </m:r>
          </m:num>
          <m:den>
            <m:r>
              <m:t>2</m:t>
            </m:r>
          </m:den>
        </m:f>
        <m:r>
          <m:rPr>
            <m:sty m:val="p"/>
          </m:rPr>
          <m:t>−</m:t>
        </m:r>
        <m:r>
          <m:t>3</m:t>
        </m:r>
        <m:r>
          <m:t>s</m:t>
        </m:r>
      </m:oMath>
      <w:r>
        <w:t xml:space="preserve">,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+</m:t>
        </m:r>
        <m:r>
          <m:t>s</m:t>
        </m:r>
      </m:oMath>
      <w:r>
        <w:t xml:space="preserve">,</w:t>
      </w:r>
      <w:r>
        <w:t xml:space="preserve"> </w:t>
      </w:r>
      <m:oMath>
        <m:r>
          <m:t>z</m:t>
        </m:r>
        <m:r>
          <m:rPr>
            <m:sty m:val="p"/>
          </m:rPr>
          <m:t>=</m:t>
        </m:r>
        <m:r>
          <m:t>2</m:t>
        </m:r>
        <m:r>
          <m:t>s</m:t>
        </m:r>
      </m:oMath>
      <w:r>
        <w:t xml:space="preserve">. »</w:t>
      </w:r>
    </w:p>
    <w:p>
      <w:pPr>
        <w:pStyle w:val="BodyText"/>
      </w:pPr>
      <w:r>
        <w:t xml:space="preserve">Vérifie dans</w:t>
      </w:r>
      <w:r>
        <w:t xml:space="preserve"> </w:t>
      </w:r>
      <w:r>
        <w:rPr>
          <w:bCs/>
          <w:b/>
        </w:rPr>
        <w:t xml:space="preserve">les deux</w:t>
      </w:r>
      <w:r>
        <w:t xml:space="preserve"> </w:t>
      </w:r>
      <w:r>
        <w:t xml:space="preserve">équations.</w:t>
      </w:r>
    </w:p>
    <w:p>
      <w:pPr>
        <w:pStyle w:val="BodyText"/>
      </w:pPr>
      <w:r>
        <w:rPr>
          <w:bCs/>
          <w:b/>
        </w:rPr>
        <w:t xml:space="preserve">Situation 13 : projeté orthogonal et distance.</w:t>
      </w:r>
    </w:p>
    <w:p>
      <w:pPr>
        <w:pStyle w:val="BodyText"/>
      </w:pPr>
      <w:r>
        <w:t xml:space="preserve">« Le plan a pour vecteur normal</w:t>
      </w:r>
      <w:r>
        <w:t xml:space="preserve"> </w:t>
      </w:r>
      <m:oMath>
        <m:acc>
          <m:accPr>
            <m:chr m:val="⃗"/>
          </m:accPr>
          <m:e>
            <m:r>
              <m:t>n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.</w:t>
      </w:r>
    </w:p>
    <w:p>
      <w:pPr>
        <w:pStyle w:val="BodyText"/>
      </w:pPr>
      <w:r>
        <w:t xml:space="preserve">On pose</w:t>
      </w:r>
      <w:r>
        <w:t xml:space="preserve"> </w:t>
      </w:r>
      <m:oMath>
        <m:r>
          <m:t>H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+</m:t>
        </m:r>
        <m:r>
          <m:t>k</m:t>
        </m:r>
        <m:r>
          <m:t> </m:t>
        </m:r>
        <m:acc>
          <m:accPr>
            <m:chr m:val="⃗"/>
          </m:accPr>
          <m:e>
            <m:r>
              <m:t>n</m:t>
            </m:r>
          </m:e>
        </m:acc>
      </m:oMath>
      <w:r>
        <w:t xml:space="preserve">.</w:t>
      </w:r>
    </w:p>
    <w:p>
      <w:pPr>
        <w:pStyle w:val="BodyText"/>
      </w:pPr>
      <w:r>
        <w:t xml:space="preserve">Comme</w:t>
      </w:r>
      <w:r>
        <w:t xml:space="preserve"> </w:t>
      </w:r>
      <m:oMath>
        <m:r>
          <m:t>H</m:t>
        </m:r>
        <m:r>
          <m:rPr>
            <m:sty m:val="p"/>
          </m:rPr>
          <m:t>∈</m:t>
        </m:r>
        <m:r>
          <m:t>P</m:t>
        </m:r>
      </m:oMath>
      <w:r>
        <w:t xml:space="preserve">, on obtient</w:t>
      </w:r>
      <w:r>
        <w:t xml:space="preserve"> </w:t>
      </w:r>
      <m:oMath>
        <m:r>
          <m:t>9</m:t>
        </m:r>
        <m:r>
          <m:t>k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=</m:t>
        </m:r>
        <m:r>
          <m:t>0</m:t>
        </m:r>
      </m:oMath>
      <w:r>
        <w:t xml:space="preserve">, donc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9</m:t>
            </m:r>
          </m:den>
        </m:f>
      </m:oMath>
      <w:r>
        <w:t xml:space="preserve"> </w:t>
      </w:r>
      <w:r>
        <w:t xml:space="preserve">et</w:t>
      </w:r>
      <w: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20</m:t>
                </m:r>
              </m:num>
              <m:den>
                <m:r>
                  <m:t>9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f>
              <m:fPr>
                <m:type m:val="bar"/>
              </m:fPr>
              <m:num>
                <m:r>
                  <m:t>25</m:t>
                </m:r>
              </m:num>
              <m:den>
                <m:r>
                  <m:t>9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f>
              <m:fPr>
                <m:type m:val="bar"/>
              </m:fPr>
              <m:num>
                <m:r>
                  <m:t>37</m:t>
                </m:r>
              </m:num>
              <m:den>
                <m:r>
                  <m:t>9</m:t>
                </m:r>
              </m:den>
            </m:f>
          </m:e>
        </m:d>
      </m:oMath>
      <w:r>
        <w:t xml:space="preserve">.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H</m:t>
            </m:r>
          </m:e>
        </m:acc>
        <m:r>
          <m:rPr>
            <m:sty m:val="p"/>
          </m:rPr>
          <m:t>=</m:t>
        </m:r>
        <m:r>
          <m:t>k</m:t>
        </m:r>
        <m:r>
          <m:t> </m:t>
        </m:r>
        <m:acc>
          <m:accPr>
            <m:chr m:val="⃗"/>
          </m:accPr>
          <m:e>
            <m:r>
              <m:t>n</m:t>
            </m:r>
          </m:e>
        </m:acc>
      </m:oMath>
      <w:r>
        <w:t xml:space="preserve"> </w:t>
      </w:r>
      <w:r>
        <w:t xml:space="preserve">est normal à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est le projeté orthogonal de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t>P</m:t>
        </m:r>
      </m:oMath>
      <w:r>
        <w:t xml:space="preserve">.</w:t>
      </w:r>
    </w:p>
    <w:p>
      <w:pPr>
        <w:pStyle w:val="BodyText"/>
      </w:pPr>
      <w:r>
        <w:t xml:space="preserve">La distance est</w:t>
      </w:r>
      <w:r>
        <w:t xml:space="preserve"> </w:t>
      </w:r>
      <m:oMath>
        <m:r>
          <m:t>A</m:t>
        </m:r>
        <m:r>
          <m:t>H</m:t>
        </m:r>
        <m:r>
          <m:rPr>
            <m:sty m:val="p"/>
          </m:rPr>
          <m:t>=</m:t>
        </m:r>
        <m:d>
          <m:dPr>
            <m:begChr m:val="|"/>
            <m:endChr m:val="|"/>
            <m:sepChr m:val=""/>
            <m:grow/>
          </m:dPr>
          <m:e>
            <m:r>
              <m:t>k</m:t>
            </m:r>
          </m:e>
        </m:d>
        <m:r>
          <m:t> </m:t>
        </m:r>
        <m:r>
          <m:rPr>
            <m:sty m:val="p"/>
          </m:rPr>
          <m:t>∥</m:t>
        </m:r>
        <m:acc>
          <m:accPr>
            <m:chr m:val="⃗"/>
          </m:accPr>
          <m:e>
            <m:r>
              <m:t>n</m:t>
            </m:r>
          </m:e>
        </m:acc>
        <m:r>
          <m:rPr>
            <m:sty m:val="p"/>
          </m:rPr>
          <m:t>∥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</m:oMath>
      <w:r>
        <w:t xml:space="preserve">.</w:t>
      </w:r>
    </w:p>
    <w:p>
      <w:pPr>
        <w:pStyle w:val="BodyText"/>
      </w:pPr>
      <w:r>
        <w:t xml:space="preserve">Contrôle avec la formule :</w:t>
      </w:r>
      <w:r>
        <w:t xml:space="preserve"> </w:t>
      </w:r>
      <m:oMath>
        <m:f>
          <m:fPr>
            <m:type m:val="bar"/>
          </m:fPr>
          <m:num>
            <m:d>
              <m:dPr>
                <m:begChr m:val="|"/>
                <m:endChr m:val="|"/>
                <m:sepChr m:val=""/>
                <m:grow/>
              </m:dPr>
              <m:e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d>
          </m:num>
          <m:den>
            <m:r>
              <m:t>3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</m:oMath>
      <w:r>
        <w:t xml:space="preserve">. »</w:t>
      </w:r>
    </w:p>
    <w:p>
      <w:pPr>
        <w:pStyle w:val="BodyText"/>
      </w:pPr>
      <w:r>
        <w:rPr>
          <w:bCs/>
          <w:b/>
        </w:rPr>
        <w:t xml:space="preserve">Situation 14 : volume d'un tétraèdre.</w:t>
      </w:r>
    </w:p>
    <w:p>
      <w:pPr>
        <w:pStyle w:val="BodyText"/>
      </w:pPr>
      <w:r>
        <w:t xml:space="preserve">« La base</w:t>
      </w:r>
      <w:r>
        <w:t xml:space="preserve"> </w:t>
      </w:r>
      <m:oMath>
        <m:r>
          <m:t>B</m:t>
        </m:r>
        <m:r>
          <m:t>D</m:t>
        </m:r>
        <m:r>
          <m:t>G</m:t>
        </m:r>
      </m:oMath>
      <w:r>
        <w:t xml:space="preserve"> </w:t>
      </w:r>
      <w:r>
        <w:t xml:space="preserve">est un triangle équilatéral de côté</w:t>
      </w:r>
      <w:r>
        <w:t xml:space="preserve"> </w:t>
      </w:r>
      <m:oMath>
        <m:rad>
          <m:radPr>
            <m:degHide m:val="on"/>
          </m:radPr>
          <m:deg/>
          <m:e>
            <m:r>
              <m:t>2</m:t>
            </m:r>
          </m:e>
        </m:rad>
      </m:oMath>
      <w:r>
        <w:t xml:space="preserve">, d'aire</w:t>
      </w:r>
      <w:r>
        <w:t xml:space="preserve"> </w:t>
      </w:r>
      <m:oMath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3</m:t>
                </m:r>
              </m:e>
            </m:rad>
          </m:num>
          <m:den>
            <m:r>
              <m:t>2</m:t>
            </m:r>
          </m:den>
        </m:f>
      </m:oMath>
      <w:r>
        <w:t xml:space="preserve">. La hauteur issue de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est la distance de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au plan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B</m:t>
            </m:r>
            <m:r>
              <m:t>D</m:t>
            </m:r>
            <m:r>
              <m:t>G</m:t>
            </m:r>
          </m:e>
        </m:d>
      </m:oMath>
      <w:r>
        <w:t xml:space="preserve">, soit</w:t>
      </w:r>
      <w:r>
        <w:t xml:space="preserve"> </w:t>
      </w:r>
      <m:oMath>
        <m:f>
          <m:fPr>
            <m:type m:val="bar"/>
          </m:fPr>
          <m:num>
            <m:r>
              <m:t>2</m:t>
            </m:r>
            <m:rad>
              <m:radPr>
                <m:degHide m:val="on"/>
              </m:radPr>
              <m:deg/>
              <m:e>
                <m:r>
                  <m:t>3</m:t>
                </m:r>
              </m:e>
            </m:rad>
          </m:num>
          <m:den>
            <m:r>
              <m:t>3</m:t>
            </m:r>
          </m:den>
        </m:f>
      </m:oMath>
      <w:r>
        <w:t xml:space="preserve">. Donc</w:t>
      </w:r>
      <w:r>
        <w:t xml:space="preserve"> </w:t>
      </w:r>
      <m:oMath>
        <m:r>
          <m:t>V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  <m:r>
          <m:rPr>
            <m:sty m:val="p"/>
          </m:rPr>
          <m:t>×</m:t>
        </m:r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3</m:t>
                </m:r>
              </m:e>
            </m:rad>
          </m:num>
          <m:den>
            <m:r>
              <m:t>2</m:t>
            </m:r>
          </m:den>
        </m:f>
        <m:r>
          <m:rPr>
            <m:sty m:val="p"/>
          </m:rPr>
          <m:t>×</m:t>
        </m:r>
        <m:f>
          <m:fPr>
            <m:type m:val="bar"/>
          </m:fPr>
          <m:num>
            <m:r>
              <m:t>2</m:t>
            </m:r>
            <m:rad>
              <m:radPr>
                <m:degHide m:val="on"/>
              </m:radPr>
              <m:deg/>
              <m:e>
                <m:r>
                  <m:t>3</m:t>
                </m:r>
              </m:e>
            </m:rad>
          </m:num>
          <m:den>
            <m:r>
              <m:t>3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</m:oMath>
      <w:r>
        <w:t xml:space="preserve">. »</w:t>
      </w:r>
    </w:p>
    <w:p>
      <w:pPr>
        <w:pStyle w:val="BodyText"/>
      </w:pPr>
      <w:r>
        <w:rPr>
          <w:bCs/>
          <w:b/>
        </w:rPr>
        <w:t xml:space="preserve">Le volume est le tiers</w:t>
      </w:r>
      <w:r>
        <w:t xml:space="preserve"> </w:t>
      </w:r>
      <w:r>
        <w:t xml:space="preserve">de « base</w:t>
      </w:r>
      <w:r>
        <w:t xml:space="preserve"> </w:t>
      </w:r>
      <m:oMath>
        <m:r>
          <m:rPr>
            <m:sty m:val="p"/>
          </m:rPr>
          <m:t>×</m:t>
        </m:r>
      </m:oMath>
      <w:r>
        <w:t xml:space="preserve"> </w:t>
      </w:r>
      <w:r>
        <w:t xml:space="preserve">hauteur », et la</w:t>
      </w:r>
      <w:r>
        <w:t xml:space="preserve"> </w:t>
      </w:r>
      <w:r>
        <w:rPr>
          <w:bCs/>
          <w:b/>
        </w:rPr>
        <w:t xml:space="preserve">hauteur</w:t>
      </w:r>
      <w:r>
        <w:t xml:space="preserve"> </w:t>
      </w:r>
      <w:r>
        <w:t xml:space="preserve">est une distance au</w:t>
      </w:r>
      <w:r>
        <w:t xml:space="preserve"> </w:t>
      </w:r>
      <w:r>
        <w:rPr>
          <w:bCs/>
          <w:b/>
        </w:rPr>
        <w:t xml:space="preserve">plan de la base</w:t>
      </w:r>
      <w:r>
        <w:t xml:space="preserve">.</w:t>
      </w:r>
    </w:p>
    <w:bookmarkEnd w:id="20"/>
    <w:bookmarkStart w:id="21" w:name="X750753f68b4a52956c702b1dddd273309211d48"/>
    <w:p>
      <w:pPr>
        <w:pStyle w:val="Heading3"/>
      </w:pPr>
      <w:r>
        <w:t xml:space="preserve">2. Avant / après sur l'orthogonalité et les distances</w:t>
      </w:r>
    </w:p>
    <w:p>
      <w:pPr>
        <w:pStyle w:val="FirstParagraph"/>
      </w:pPr>
      <w:r>
        <w:rPr>
          <w:bCs/>
          <w:b/>
        </w:rPr>
        <w:t xml:space="preserve">a) Un vecteur normal.</w:t>
      </w:r>
    </w:p>
    <w:p>
      <w:pPr>
        <w:pStyle w:val="BodyText"/>
      </w:pPr>
      <w:r>
        <w:t xml:space="preserve">«</w:t>
      </w:r>
      <w:r>
        <w:t xml:space="preserve"> </w:t>
      </w:r>
      <m:oMath>
        <m:acc>
          <m:accPr>
            <m:chr m:val="⃗"/>
          </m:accPr>
          <m:e>
            <m:r>
              <m:t>n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1</m:t>
            </m:r>
          </m:e>
        </m:d>
      </m:oMath>
      <w:r>
        <w:t xml:space="preserve"> </w:t>
      </w:r>
      <w:r>
        <w:t xml:space="preserve">est normal au plan car on le voit sur la figure. »</w:t>
      </w:r>
    </w:p>
    <w:p>
      <w:pPr>
        <w:pStyle w:val="BodyText"/>
      </w:pPr>
      <w:r>
        <w:t xml:space="preserve">«</w:t>
      </w:r>
      <w:r>
        <w:t xml:space="preserve"> </w:t>
      </w:r>
      <m:oMath>
        <m:acc>
          <m:accPr>
            <m:chr m:val="⃗"/>
          </m:accPr>
          <m:e>
            <m:r>
              <m:t>n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B</m:t>
            </m:r>
            <m:r>
              <m:t>D</m:t>
            </m:r>
          </m:e>
        </m:acc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n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B</m:t>
            </m:r>
            <m:r>
              <m:t>G</m:t>
            </m:r>
          </m:e>
        </m:acc>
        <m:r>
          <m:rPr>
            <m:sty m:val="p"/>
          </m:rPr>
          <m:t>=</m:t>
        </m:r>
        <m:r>
          <m:t>0</m:t>
        </m:r>
      </m:oMath>
      <w:r>
        <w:t xml:space="preserve">, avec</w:t>
      </w:r>
      <w:r>
        <w:t xml:space="preserve"> </w:t>
      </w:r>
      <m:oMath>
        <m:acc>
          <m:accPr>
            <m:chr m:val="⃗"/>
          </m:accPr>
          <m:e>
            <m:r>
              <m:t>B</m:t>
            </m:r>
            <m:r>
              <m:t>D</m:t>
            </m:r>
          </m:e>
        </m:acc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B</m:t>
            </m:r>
            <m:r>
              <m:t>G</m:t>
            </m:r>
          </m:e>
        </m:acc>
      </m:oMath>
      <w:r>
        <w:t xml:space="preserve"> </w:t>
      </w:r>
      <w:r>
        <w:t xml:space="preserve">non colinéaires. Donc</w:t>
      </w:r>
      <w:r>
        <w:t xml:space="preserve"> </w:t>
      </w:r>
      <m:oMath>
        <m:acc>
          <m:accPr>
            <m:chr m:val="⃗"/>
          </m:accPr>
          <m:e>
            <m:r>
              <m:t>n</m:t>
            </m:r>
          </m:e>
        </m:acc>
      </m:oMath>
      <w:r>
        <w:t xml:space="preserve"> </w:t>
      </w:r>
      <w:r>
        <w:t xml:space="preserve">est normal au plan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B</m:t>
            </m:r>
            <m:r>
              <m:t>D</m:t>
            </m:r>
            <m:r>
              <m:t>G</m:t>
            </m:r>
          </m:e>
        </m:d>
      </m:oMath>
      <w:r>
        <w:t xml:space="preserve">. »</w:t>
      </w:r>
    </w:p>
    <w:p>
      <w:pPr>
        <w:pStyle w:val="BodyText"/>
      </w:pPr>
      <w:r>
        <w:rPr>
          <w:bCs/>
          <w:b/>
        </w:rPr>
        <w:t xml:space="preserve">b) Une distance.</w:t>
      </w:r>
    </w:p>
    <w:p>
      <w:pPr>
        <w:pStyle w:val="BodyText"/>
      </w:pPr>
      <w:r>
        <w:t xml:space="preserve">«</w:t>
      </w:r>
      <w:r>
        <w:t xml:space="preserve"> </w:t>
      </w:r>
      <m:oMath>
        <m:r>
          <m:t>d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  <m:r>
              <m:rPr>
                <m:sty m:val="p"/>
              </m:rPr>
              <m:t>×</m:t>
            </m:r>
            <m:r>
              <m:t>2</m:t>
            </m:r>
            <m:r>
              <m:rPr>
                <m:sty m:val="p"/>
              </m:rPr>
              <m:t>−</m:t>
            </m:r>
            <m:r>
              <m:t>2</m:t>
            </m:r>
            <m:r>
              <m:rPr>
                <m:sty m:val="p"/>
              </m:rPr>
              <m:t>×</m:t>
            </m:r>
            <m:r>
              <m:t>3</m:t>
            </m:r>
            <m:r>
              <m:rPr>
                <m:sty m:val="p"/>
              </m:rPr>
              <m:t>+</m:t>
            </m:r>
            <m:r>
              <m:t>4</m:t>
            </m:r>
            <m:r>
              <m:rPr>
                <m:sty m:val="p"/>
              </m:rPr>
              <m:t>−</m:t>
            </m:r>
            <m:r>
              <m:t>3</m:t>
            </m:r>
          </m:num>
          <m:den>
            <m:r>
              <m:t>3</m:t>
            </m:r>
          </m:den>
        </m:f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</m:oMath>
      <w:r>
        <w:t xml:space="preserve">. »</w:t>
      </w:r>
    </w:p>
    <w:p>
      <w:pPr>
        <w:pStyle w:val="BodyText"/>
      </w:pPr>
      <w:r>
        <w:t xml:space="preserve">«</w:t>
      </w:r>
      <w:r>
        <w:t xml:space="preserve"> </w:t>
      </w:r>
      <m:oMath>
        <m:r>
          <m:t>d</m:t>
        </m:r>
        <m:r>
          <m:rPr>
            <m:sty m:val="p"/>
          </m:rPr>
          <m:t>=</m:t>
        </m:r>
        <m:f>
          <m:fPr>
            <m:type m:val="bar"/>
          </m:fPr>
          <m:num>
            <m:d>
              <m:dPr>
                <m:begChr m:val="|"/>
                <m:endChr m:val="|"/>
                <m:sepChr m:val=""/>
                <m:grow/>
              </m:dPr>
              <m:e>
                <m:r>
                  <m:t>2</m:t>
                </m:r>
                <m:r>
                  <m:rPr>
                    <m:sty m:val="p"/>
                  </m:rPr>
                  <m:t>×</m:t>
                </m:r>
                <m:r>
                  <m:t>2</m:t>
                </m:r>
                <m:r>
                  <m:rPr>
                    <m:sty m:val="p"/>
                  </m:rPr>
                  <m:t>−</m:t>
                </m:r>
                <m:r>
                  <m:t>2</m:t>
                </m:r>
                <m:r>
                  <m:rPr>
                    <m:sty m:val="p"/>
                  </m:rPr>
                  <m:t>×</m:t>
                </m:r>
                <m:r>
                  <m:t>3</m:t>
                </m:r>
                <m:r>
                  <m:rPr>
                    <m:sty m:val="p"/>
                  </m:rPr>
                  <m:t>+</m:t>
                </m:r>
                <m:r>
                  <m:t>4</m:t>
                </m:r>
                <m:r>
                  <m:rPr>
                    <m:sty m:val="p"/>
                  </m:rPr>
                  <m:t>−</m:t>
                </m:r>
                <m:r>
                  <m:t>3</m:t>
                </m:r>
              </m:e>
            </m:d>
          </m:num>
          <m:den>
            <m:rad>
              <m:radPr>
                <m:degHide m:val="on"/>
              </m:radPr>
              <m:deg/>
              <m:e>
                <m:r>
                  <m:t>4</m:t>
                </m:r>
                <m:r>
                  <m:rPr>
                    <m:sty m:val="p"/>
                  </m:rPr>
                  <m:t>+</m:t>
                </m:r>
                <m:r>
                  <m:t>4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rad>
          </m:den>
        </m:f>
        <m:r>
          <m:rPr>
            <m:sty m:val="p"/>
          </m:rPr>
          <m:t>=</m:t>
        </m:r>
        <m:f>
          <m:fPr>
            <m:type m:val="bar"/>
          </m:fPr>
          <m:num>
            <m:d>
              <m:dPr>
                <m:begChr m:val="|"/>
                <m:endChr m:val="|"/>
                <m:sepChr m:val=""/>
                <m:grow/>
              </m:dPr>
              <m:e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d>
          </m:num>
          <m:den>
            <m:r>
              <m:t>3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</m:oMath>
      <w:r>
        <w:t xml:space="preserve">. »</w:t>
      </w:r>
    </w:p>
    <w:p>
      <w:pPr>
        <w:pStyle w:val="BodyText"/>
      </w:pPr>
      <w:r>
        <w:t xml:space="preserve">La première a oublié la</w:t>
      </w:r>
      <w:r>
        <w:t xml:space="preserve"> </w:t>
      </w:r>
      <w:r>
        <w:rPr>
          <w:bCs/>
          <w:b/>
        </w:rPr>
        <w:t xml:space="preserve">valeur absolue</w:t>
      </w:r>
      <w:r>
        <w:t xml:space="preserve"> </w:t>
      </w:r>
      <w:r>
        <w:t xml:space="preserve">: une distance est positive.</w:t>
      </w:r>
    </w:p>
    <w:p>
      <w:pPr>
        <w:pStyle w:val="BodyText"/>
      </w:pPr>
      <w:r>
        <w:rPr>
          <w:bCs/>
          <w:b/>
        </w:rPr>
        <w:t xml:space="preserve">c) Une intersection.</w:t>
      </w:r>
    </w:p>
    <w:p>
      <w:pPr>
        <w:pStyle w:val="BodyText"/>
      </w:pPr>
      <w:r>
        <w:t xml:space="preserve">« La droite coupe le plan pour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t>1</m:t>
        </m:r>
      </m:oMath>
      <w:r>
        <w:t xml:space="preserve">. »</w:t>
      </w:r>
    </w:p>
    <w:p>
      <w:pPr>
        <w:pStyle w:val="BodyText"/>
      </w:pPr>
      <w:r>
        <w:t xml:space="preserve">« On remplace dans l'équation du plan :</w:t>
      </w:r>
      <w:r>
        <w:t xml:space="preserve"> </w:t>
      </w:r>
      <m:oMath>
        <m:r>
          <m:t>1</m:t>
        </m:r>
        <m:r>
          <m:rPr>
            <m:sty m:val="p"/>
          </m:rPr>
          <m:t>−</m:t>
        </m:r>
        <m:r>
          <m:t>t</m:t>
        </m:r>
        <m:r>
          <m:rPr>
            <m:sty m:val="p"/>
          </m:rPr>
          <m:t>=</m:t>
        </m:r>
        <m:r>
          <m:t>0</m:t>
        </m:r>
      </m:oMath>
      <w:r>
        <w:t xml:space="preserve">, donc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t>1</m:t>
        </m:r>
      </m:oMath>
      <w:r>
        <w:t xml:space="preserve">. On reporte : la droite coupe le plan au point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. »</w:t>
      </w:r>
    </w:p>
    <w:p>
      <w:pPr>
        <w:pStyle w:val="BodyText"/>
      </w:pPr>
      <w:r>
        <w:rPr>
          <w:bCs/>
          <w:b/>
        </w:rPr>
        <w:t xml:space="preserve">d) Une orthogonalité.</w:t>
      </w:r>
    </w:p>
    <w:p>
      <w:pPr>
        <w:pStyle w:val="BodyText"/>
      </w:pPr>
      <w:r>
        <w:t xml:space="preserve">«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B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C</m:t>
            </m:r>
            <m:r>
              <m:t>G</m:t>
            </m:r>
          </m:e>
        </m:d>
      </m:oMath>
      <w:r>
        <w:t xml:space="preserve"> </w:t>
      </w:r>
      <w:r>
        <w:t xml:space="preserve">sont orthogonales donc perpendiculaires. »</w:t>
      </w:r>
    </w:p>
    <w:p>
      <w:pPr>
        <w:pStyle w:val="BodyText"/>
      </w:pPr>
      <w:r>
        <w:t xml:space="preserve">«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C</m:t>
            </m:r>
            <m:r>
              <m:t>G</m:t>
            </m:r>
          </m:e>
        </m:acc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: les droites sont orthogonales. Elles ne sont pas sécantes (non coplanaires) : elles ne sont pas perpendiculaires. »</w:t>
      </w:r>
    </w:p>
    <w:bookmarkEnd w:id="21"/>
    <w:bookmarkStart w:id="22" w:name="X7b628f7e3c65b135ea82b42a33447b000fca77c"/>
    <w:p>
      <w:pPr>
        <w:pStyle w:val="Heading3"/>
      </w:pPr>
      <w:r>
        <w:t xml:space="preserve">3. Les erreurs de rédaction propres à ce chapitre</w:t>
      </w:r>
    </w:p>
    <w:p>
      <w:pPr>
        <w:numPr>
          <w:ilvl w:val="0"/>
          <w:numId w:val="1002"/>
        </w:numPr>
        <w:pStyle w:val="Compact"/>
      </w:pPr>
      <w:r>
        <w:t xml:space="preserve">Appliquer les formules</w:t>
      </w:r>
      <w:r>
        <w:t xml:space="preserve"> </w:t>
      </w:r>
      <w:r>
        <w:rPr>
          <w:bCs/>
          <w:b/>
        </w:rPr>
        <w:t xml:space="preserve">sans avoir dit</w:t>
      </w:r>
      <w:r>
        <w:t xml:space="preserve"> </w:t>
      </w:r>
      <w:r>
        <w:t xml:space="preserve">que le repère est orthonormé.</w:t>
      </w:r>
    </w:p>
    <w:p>
      <w:pPr>
        <w:numPr>
          <w:ilvl w:val="0"/>
          <w:numId w:val="1002"/>
        </w:numPr>
        <w:pStyle w:val="Compact"/>
      </w:pPr>
      <w:r>
        <w:t xml:space="preserve">Justifier un vecteur normal avec</w:t>
      </w:r>
      <w:r>
        <w:t xml:space="preserve"> </w:t>
      </w:r>
      <w:r>
        <w:rPr>
          <w:bCs/>
          <w:b/>
        </w:rPr>
        <w:t xml:space="preserve">un seul</w:t>
      </w:r>
      <w:r>
        <w:t xml:space="preserve"> </w:t>
      </w:r>
      <w:r>
        <w:t xml:space="preserve">produit scalaire nul.</w:t>
      </w:r>
    </w:p>
    <w:p>
      <w:pPr>
        <w:numPr>
          <w:ilvl w:val="0"/>
          <w:numId w:val="1002"/>
        </w:numPr>
        <w:pStyle w:val="Compact"/>
      </w:pPr>
      <w:r>
        <w:t xml:space="preserve">Oublier de</w:t>
      </w:r>
      <w:r>
        <w:t xml:space="preserve"> </w:t>
      </w:r>
      <w:r>
        <w:rPr>
          <w:bCs/>
          <w:b/>
        </w:rPr>
        <w:t xml:space="preserve">vérifier</w:t>
      </w:r>
      <w:r>
        <w:t xml:space="preserve"> </w:t>
      </w:r>
      <w:r>
        <w:t xml:space="preserve">l'équation d'un plan avec ses points.</w:t>
      </w:r>
    </w:p>
    <w:p>
      <w:pPr>
        <w:numPr>
          <w:ilvl w:val="0"/>
          <w:numId w:val="1002"/>
        </w:numPr>
        <w:pStyle w:val="Compact"/>
      </w:pPr>
      <w:r>
        <w:t xml:space="preserve">Se tromper de signe dans</w:t>
      </w:r>
      <w:r>
        <w:t xml:space="preserve"> </w:t>
      </w:r>
      <m:oMath>
        <m:r>
          <m:t>d</m:t>
        </m:r>
        <m:r>
          <m:rPr>
            <m:sty m:val="p"/>
          </m:rPr>
          <m:t>=</m:t>
        </m:r>
        <m:r>
          <m:rPr>
            <m:sty m:val="p"/>
          </m:rPr>
          <m:t>−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sSub>
              <m:e>
                <m:r>
                  <m:t>x</m:t>
                </m:r>
              </m:e>
              <m:sub>
                <m:r>
                  <m:t>A</m:t>
                </m:r>
              </m:sub>
            </m:sSub>
            <m:r>
              <m:rPr>
                <m:sty m:val="p"/>
              </m:rPr>
              <m:t>+</m:t>
            </m:r>
            <m:r>
              <m:t>b</m:t>
            </m:r>
            <m:sSub>
              <m:e>
                <m:r>
                  <m:t>y</m:t>
                </m:r>
              </m:e>
              <m:sub>
                <m:r>
                  <m:t>A</m:t>
                </m:r>
              </m:sub>
            </m:sSub>
            <m:r>
              <m:rPr>
                <m:sty m:val="p"/>
              </m:rPr>
              <m:t>+</m:t>
            </m:r>
            <m:r>
              <m:t>c</m:t>
            </m:r>
            <m:sSub>
              <m:e>
                <m:r>
                  <m:t>z</m:t>
                </m:r>
              </m:e>
              <m:sub>
                <m:r>
                  <m:t>A</m:t>
                </m:r>
              </m:sub>
            </m:sSub>
          </m:e>
        </m:d>
      </m:oMath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Oublier la</w:t>
      </w:r>
      <w:r>
        <w:t xml:space="preserve"> </w:t>
      </w:r>
      <w:r>
        <w:rPr>
          <w:bCs/>
          <w:b/>
        </w:rPr>
        <w:t xml:space="preserve">valeur absolue</w:t>
      </w:r>
      <w:r>
        <w:t xml:space="preserve"> </w:t>
      </w:r>
      <w:r>
        <w:t xml:space="preserve">ou la</w:t>
      </w:r>
      <w:r>
        <w:t xml:space="preserve"> </w:t>
      </w:r>
      <w:r>
        <w:rPr>
          <w:bCs/>
          <w:b/>
        </w:rPr>
        <w:t xml:space="preserve">racine</w:t>
      </w:r>
      <w:r>
        <w:t xml:space="preserve"> </w:t>
      </w:r>
      <w:r>
        <w:t xml:space="preserve">dans la formule de distance.</w:t>
      </w:r>
    </w:p>
    <w:p>
      <w:pPr>
        <w:numPr>
          <w:ilvl w:val="0"/>
          <w:numId w:val="1002"/>
        </w:numPr>
        <w:pStyle w:val="Compact"/>
      </w:pPr>
      <w:r>
        <w:t xml:space="preserve">Conclure « incluse » ou « parallèle » sans avoir obtenu</w:t>
      </w:r>
      <w:r>
        <w:t xml:space="preserve"> </w:t>
      </w:r>
      <m:oMath>
        <m:r>
          <m:t>0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ou</w:t>
      </w:r>
      <w:r>
        <w:t xml:space="preserve"> </w:t>
      </w:r>
      <m:oMath>
        <m:r>
          <m:t>0</m:t>
        </m:r>
        <m:r>
          <m:rPr>
            <m:sty m:val="p"/>
          </m:rPr>
          <m:t>=</m:t>
        </m:r>
        <m:r>
          <m:t>k</m:t>
        </m:r>
        <m:r>
          <m:rPr>
            <m:sty m:val="p"/>
          </m:rPr>
          <m:t>≠</m:t>
        </m:r>
        <m:r>
          <m:t>0</m:t>
        </m:r>
      </m:oMath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Confondre</w:t>
      </w:r>
      <w:r>
        <w:t xml:space="preserve"> </w:t>
      </w:r>
      <w:r>
        <w:rPr>
          <w:bCs/>
          <w:b/>
        </w:rPr>
        <w:t xml:space="preserve">orthogonales</w:t>
      </w:r>
      <w:r>
        <w:t xml:space="preserve"> </w:t>
      </w:r>
      <w:r>
        <w:t xml:space="preserve">et</w:t>
      </w:r>
      <w:r>
        <w:t xml:space="preserve"> </w:t>
      </w:r>
      <w:r>
        <w:rPr>
          <w:bCs/>
          <w:b/>
        </w:rPr>
        <w:t xml:space="preserve">perpendiculaires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Un volume</w:t>
      </w:r>
      <w:r>
        <w:t xml:space="preserve"> </w:t>
      </w:r>
      <w:r>
        <w:rPr>
          <w:bCs/>
          <w:b/>
        </w:rPr>
        <w:t xml:space="preserve">sans le facteur</w:t>
      </w:r>
      <w:r>
        <w:rPr>
          <w:bCs/>
          <w:b/>
        </w:rP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</m:oMath>
      <w:r>
        <w:t xml:space="preserve">, ou avec une hauteur qui n'est pas une distance au plan de la base.</w:t>
      </w:r>
    </w:p>
    <w:bookmarkEnd w:id="22"/>
    <w:bookmarkStart w:id="23" w:name="la-check-list-du-chapitre"/>
    <w:p>
      <w:pPr>
        <w:pStyle w:val="Heading3"/>
      </w:pPr>
      <w:r>
        <w:t xml:space="preserve">4. La check-list du chapitre</w:t>
      </w:r>
    </w:p>
    <w:p>
      <w:pPr>
        <w:numPr>
          <w:ilvl w:val="0"/>
          <w:numId w:val="1003"/>
        </w:numPr>
        <w:pStyle w:val="Compact"/>
      </w:pPr>
      <w:r>
        <w:t xml:space="preserve">J'ai précisé que le repère est</w:t>
      </w:r>
      <w:r>
        <w:t xml:space="preserve"> </w:t>
      </w:r>
      <w:r>
        <w:rPr>
          <w:bCs/>
          <w:b/>
        </w:rPr>
        <w:t xml:space="preserve">orthonormé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Mon</w:t>
      </w:r>
      <w:r>
        <w:t xml:space="preserve"> </w:t>
      </w:r>
      <w:r>
        <w:rPr>
          <w:bCs/>
          <w:b/>
        </w:rPr>
        <w:t xml:space="preserve">vecteur normal</w:t>
      </w:r>
      <w:r>
        <w:t xml:space="preserve"> </w:t>
      </w:r>
      <w:r>
        <w:t xml:space="preserve">est justifié par</w:t>
      </w:r>
      <w:r>
        <w:t xml:space="preserve"> </w:t>
      </w:r>
      <w:r>
        <w:rPr>
          <w:bCs/>
          <w:b/>
        </w:rPr>
        <w:t xml:space="preserve">deux produits scalaires nuls</w:t>
      </w:r>
      <w:r>
        <w:t xml:space="preserve">, avec deux vecteurs non colinéaires.</w:t>
      </w:r>
    </w:p>
    <w:p>
      <w:pPr>
        <w:numPr>
          <w:ilvl w:val="0"/>
          <w:numId w:val="1003"/>
        </w:numPr>
        <w:pStyle w:val="Compact"/>
      </w:pPr>
      <w:r>
        <w:t xml:space="preserve">Mon</w:t>
      </w:r>
      <w:r>
        <w:t xml:space="preserve"> </w:t>
      </w:r>
      <w:r>
        <w:rPr>
          <w:bCs/>
          <w:b/>
        </w:rPr>
        <w:t xml:space="preserve">équation de plan</w:t>
      </w:r>
      <w:r>
        <w:t xml:space="preserve"> </w:t>
      </w:r>
      <w:r>
        <w:t xml:space="preserve">est</w:t>
      </w:r>
      <w:r>
        <w:t xml:space="preserve"> </w:t>
      </w:r>
      <w:r>
        <w:rPr>
          <w:bCs/>
          <w:b/>
        </w:rPr>
        <w:t xml:space="preserve">vérifiée</w:t>
      </w:r>
      <w:r>
        <w:t xml:space="preserve"> </w:t>
      </w:r>
      <w:r>
        <w:t xml:space="preserve">avec les points donnés.</w:t>
      </w:r>
    </w:p>
    <w:p>
      <w:pPr>
        <w:numPr>
          <w:ilvl w:val="0"/>
          <w:numId w:val="1003"/>
        </w:numPr>
        <w:pStyle w:val="Compact"/>
      </w:pPr>
      <w:r>
        <w:t xml:space="preserve">Pour une</w:t>
      </w:r>
      <w:r>
        <w:t xml:space="preserve"> </w:t>
      </w:r>
      <w:r>
        <w:rPr>
          <w:bCs/>
          <w:b/>
        </w:rPr>
        <w:t xml:space="preserve">intersection</w:t>
      </w:r>
      <w:r>
        <w:t xml:space="preserve">, j'ai remplacé dans l'équation, résolu, et</w:t>
      </w:r>
      <w:r>
        <w:t xml:space="preserve"> </w:t>
      </w:r>
      <w:r>
        <w:rPr>
          <w:bCs/>
          <w:b/>
        </w:rPr>
        <w:t xml:space="preserve">reporté</w:t>
      </w:r>
      <w:r>
        <w:rPr>
          <w:bCs/>
          <w:b/>
        </w:rPr>
        <w:t xml:space="preserve"> </w:t>
      </w:r>
      <m:oMath>
        <m:r>
          <m:t>t</m:t>
        </m:r>
      </m:oMath>
      <w:r>
        <w:t xml:space="preserve"> </w:t>
      </w:r>
      <w:r>
        <w:t xml:space="preserve">pour donner le point.</w:t>
      </w:r>
    </w:p>
    <w:p>
      <w:pPr>
        <w:numPr>
          <w:ilvl w:val="0"/>
          <w:numId w:val="1003"/>
        </w:numPr>
        <w:pStyle w:val="Compact"/>
      </w:pPr>
      <w:r>
        <w:t xml:space="preserve">Pour un</w:t>
      </w:r>
      <w:r>
        <w:t xml:space="preserve"> </w:t>
      </w:r>
      <w:r>
        <w:rPr>
          <w:bCs/>
          <w:b/>
        </w:rPr>
        <w:t xml:space="preserve">projeté</w:t>
      </w:r>
      <w:r>
        <w:t xml:space="preserve">, j'ai écrit</w:t>
      </w:r>
      <w:r>
        <w:t xml:space="preserve"> </w:t>
      </w:r>
      <m:oMath>
        <m:r>
          <m:t>H</m:t>
        </m:r>
        <m:r>
          <m:rPr>
            <m:sty m:val="p"/>
          </m:rPr>
          <m:t>=</m:t>
        </m:r>
        <m:r>
          <m:t>M</m:t>
        </m:r>
        <m:r>
          <m:rPr>
            <m:sty m:val="p"/>
          </m:rPr>
          <m:t>+</m:t>
        </m:r>
        <m:r>
          <m:t>k</m:t>
        </m:r>
        <m:acc>
          <m:accPr>
            <m:chr m:val="⃗"/>
          </m:accPr>
          <m:e>
            <m:r>
              <m:t>n</m:t>
            </m:r>
          </m:e>
        </m:acc>
      </m:oMath>
      <w:r>
        <w:t xml:space="preserve">,</w:t>
      </w:r>
      <w:r>
        <w:t xml:space="preserve"> </w:t>
      </w:r>
      <m:oMath>
        <m:r>
          <m:t>H</m:t>
        </m:r>
        <m:r>
          <m:rPr>
            <m:sty m:val="p"/>
          </m:rPr>
          <m:t>∈</m:t>
        </m:r>
        <m:r>
          <m:t>P</m:t>
        </m:r>
      </m:oMath>
      <w:r>
        <w:t xml:space="preserve">, et calculé</w:t>
      </w:r>
      <w:r>
        <w:t xml:space="preserve"> </w:t>
      </w:r>
      <m:oMath>
        <m:r>
          <m:t>k</m:t>
        </m:r>
      </m:oMath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Ma</w:t>
      </w:r>
      <w:r>
        <w:t xml:space="preserve"> </w:t>
      </w:r>
      <w:r>
        <w:rPr>
          <w:bCs/>
          <w:b/>
        </w:rPr>
        <w:t xml:space="preserve">distance</w:t>
      </w:r>
      <w:r>
        <w:t xml:space="preserve"> </w:t>
      </w:r>
      <w:r>
        <w:t xml:space="preserve">est donnée en valeur exacte, avec la</w:t>
      </w:r>
      <w:r>
        <w:t xml:space="preserve"> </w:t>
      </w:r>
      <w:r>
        <w:rPr>
          <w:bCs/>
          <w:b/>
        </w:rPr>
        <w:t xml:space="preserve">valeur absolue</w:t>
      </w:r>
      <w:r>
        <w:t xml:space="preserve"> </w:t>
      </w:r>
      <w:r>
        <w:t xml:space="preserve">et la</w:t>
      </w:r>
      <w:r>
        <w:t xml:space="preserve"> </w:t>
      </w:r>
      <w:r>
        <w:rPr>
          <w:bCs/>
          <w:b/>
        </w:rPr>
        <w:t xml:space="preserve">racine</w:t>
      </w:r>
      <w:r>
        <w:t xml:space="preserve">, et recoupée avec l'autre méthode.</w:t>
      </w:r>
    </w:p>
    <w:p>
      <w:pPr>
        <w:numPr>
          <w:ilvl w:val="0"/>
          <w:numId w:val="1003"/>
        </w:numPr>
        <w:pStyle w:val="Compact"/>
      </w:pPr>
      <w:r>
        <w:t xml:space="preserve">Pour un</w:t>
      </w:r>
      <w:r>
        <w:t xml:space="preserve"> </w:t>
      </w:r>
      <w:r>
        <w:rPr>
          <w:bCs/>
          <w:b/>
        </w:rPr>
        <w:t xml:space="preserve">volume</w:t>
      </w:r>
      <w:r>
        <w:t xml:space="preserve">, j'ai écrit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  <m:r>
          <m:rPr>
            <m:sty m:val="p"/>
          </m:rPr>
          <m:t>×</m:t>
        </m:r>
      </m:oMath>
      <w:r>
        <w:t xml:space="preserve"> </w:t>
      </w:r>
      <w:r>
        <w:t xml:space="preserve">base</w:t>
      </w:r>
      <w:r>
        <w:t xml:space="preserve"> </w:t>
      </w:r>
      <m:oMath>
        <m:r>
          <m:rPr>
            <m:sty m:val="p"/>
          </m:rPr>
          <m:t>×</m:t>
        </m:r>
      </m:oMath>
      <w:r>
        <w:t xml:space="preserve"> </w:t>
      </w:r>
      <w:r>
        <w:t xml:space="preserve">hauteur, avec une hauteur qui est une</w:t>
      </w:r>
      <w:r>
        <w:t xml:space="preserve"> </w:t>
      </w:r>
      <w:r>
        <w:rPr>
          <w:bCs/>
          <w:b/>
        </w:rPr>
        <w:t xml:space="preserve">distance au plan de la base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Ma</w:t>
      </w:r>
      <w:r>
        <w:t xml:space="preserve"> </w:t>
      </w:r>
      <w:r>
        <w:rPr>
          <w:bCs/>
          <w:b/>
        </w:rPr>
        <w:t xml:space="preserve">conclusion</w:t>
      </w:r>
      <w:r>
        <w:t xml:space="preserve"> </w:t>
      </w:r>
      <w:r>
        <w:t xml:space="preserve">nomme la propriété (orthogonale, sécants, parallèles, incluse).</w:t>
      </w:r>
    </w:p>
    <w:p>
      <w:pPr>
        <w:pStyle w:val="FirstParagraph"/>
      </w:pPr>
      <w:r>
        <w:t xml:space="preserve">Une distance négative, ça n'existe pas : si tu en trouves une, tu as oublié la valeur absolue, ou tu es dans un autre univers.</w:t>
      </w:r>
    </w:p>
    <w:p>
      <w:pPr>
        <w:pStyle w:val="BodyText"/>
      </w:pPr>
      <w:r>
        <w:rPr>
          <w:iCs/>
          <w:i/>
        </w:rPr>
        <w:t xml:space="preserve">Licence CC BY-NC-SA 4.0 · Antoine Boutin · plusquunprof.com. Ce document peut être copié, adapté et partagé à des fins non commerciales, avec mention de la source et sous la même licence.</w:t>
      </w:r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Guide de rédaction : orthogonalité et distances dans l'espace</dc:title>
  <dc:creator>Antoine Boutin, plusquunprof.com</dc:creator>
  <dc:language>fr</dc:language>
  <cp:keywords/>
  <dcterms:created xsi:type="dcterms:W3CDTF">2026-10-08T18:21:48Z</dcterms:created>
  <dcterms:modified xsi:type="dcterms:W3CDTF">2026-10-08T18:21:48Z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