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11, Orthogonalité et distances dans l'espace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eac02aa4043a31d105a1c971ce4ebc32e4c0ab4"/>
    <w:p>
      <w:pPr>
        <w:pStyle w:val="Heading2"/>
      </w:pPr>
      <w:r>
        <w:t xml:space="preserve">Exercice 1 (6 points) : Un triangle dans l'espace</w:t>
      </w:r>
    </w:p>
    <w:p>
      <w:pPr>
        <w:pStyle w:val="BlockText"/>
      </w:pPr>
      <w:r>
        <w:t xml:space="preserve">L'espace est muni d'un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. On considère 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les coordonnées des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puis les longueurs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</m:oMath>
      <w:r>
        <w:t xml:space="preserve">. Que peut-on dire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?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le produit scalaire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En déduire une valeur approchée au dixième de degré de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du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Calculer les coordonnées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démontrer que les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I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sont orthogonales.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sous forme exacte.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X61ceab5839598cdd305095adf4893e75f0c3fb5"/>
    <w:p>
      <w:pPr>
        <w:pStyle w:val="Heading2"/>
      </w:pPr>
      <w:r>
        <w:t xml:space="preserve">Exercice 2 (7 points) : Une pyramide à base carrée</w:t>
      </w:r>
    </w:p>
    <w:p>
      <w:pPr>
        <w:pStyle w:val="BlockText"/>
      </w:pPr>
      <w:r>
        <w:t xml:space="preserve">Dans l'espace muni d'un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, on considère la pyramide</w:t>
      </w:r>
      <w:r>
        <w:t xml:space="preserve"> </w:t>
      </w:r>
      <m:oMath>
        <m:r>
          <m:t>S</m:t>
        </m:r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de base carrée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de sommet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L'arête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S</m:t>
            </m:r>
            <m:r>
              <m:t>A</m:t>
            </m:r>
          </m:e>
        </m:d>
      </m:oMath>
      <w:r>
        <w:t xml:space="preserve"> </w:t>
      </w:r>
      <w:r>
        <w:t xml:space="preserve">est donc perpendiculaire à la base.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. En déduire que le triangle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que 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est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, puis déterminer une équation cartésienne de ce plan.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coordonnées du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du point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distance du point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de deux façons différentes : avec</w:t>
      </w:r>
      <w:r>
        <w:t xml:space="preserve"> </w:t>
      </w:r>
      <m:oMath>
        <m:r>
          <m:t>H</m:t>
        </m:r>
      </m:oMath>
      <w:r>
        <w:t xml:space="preserve">, puis en exprimant de deux manières le volume du tétraèdre</w:t>
      </w:r>
      <w:r>
        <w:t xml:space="preserve"> </w:t>
      </w:r>
      <m:oMath>
        <m:r>
          <m:t>A</m:t>
        </m:r>
        <m:r>
          <m:t>S</m:t>
        </m:r>
        <m:r>
          <m:t>B</m:t>
        </m:r>
        <m: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1"/>
    <w:bookmarkStart w:id="22" w:name="X83585671e95ce57b3350c9412c720449aafa659"/>
    <w:p>
      <w:pPr>
        <w:pStyle w:val="Heading2"/>
      </w:pPr>
      <w:r>
        <w:t xml:space="preserve">Exercice 3 (7 points) : Un toit, un mur et un drone</w:t>
      </w:r>
    </w:p>
    <w:p>
      <w:pPr>
        <w:pStyle w:val="BlockText"/>
      </w:pPr>
      <w:r>
        <w:t xml:space="preserve">Dans l'espace muni d'un repère orthonormé d'unité le mètre, un toit est modélisé par le plan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un mur par le plan</w:t>
      </w:r>
      <w:r>
        <w:t xml:space="preserve"> </w:t>
      </w:r>
      <m:oMath>
        <m:r>
          <m:rPr>
            <m:sty m:val="p"/>
            <m:scr m:val="script"/>
          </m:rPr>
          <m:t>Q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t xml:space="preserve">On donne le script Python suivant, utilisé à la dernière question.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distance(W):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           </w:t>
      </w:r>
      <w:r>
        <w:rPr>
          <w:rStyle w:val="CommentTok"/>
        </w:rPr>
        <w:t xml:space="preserve"># vecteur normal au plan P : 2x - y + 2z - 6 = 0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(n[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(W[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W[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projeté orthogonal de W sur P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...................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(distance((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 les plans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Q</m:t>
        </m:r>
      </m:oMath>
      <w:r>
        <w:t xml:space="preserve"> </w:t>
      </w:r>
      <w:r>
        <w:t xml:space="preserve">sont perpendiculaires.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plans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Q</m:t>
        </m:r>
      </m:oMath>
      <w:r>
        <w:t xml:space="preserve"> </w:t>
      </w:r>
      <w:r>
        <w:t xml:space="preserve">se coupent suivant une droite</w:t>
      </w:r>
      <w:r>
        <w:t xml:space="preserve"> </w:t>
      </w:r>
      <m:oMath>
        <m:r>
          <m:t>Δ</m:t>
        </m:r>
      </m:oMath>
      <w:r>
        <w:t xml:space="preserve">. Démontrer que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admet pour représentation paramétrique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t>s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  <m:r>
                    <m:t>s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  <m:r>
                    <m:t>s</m:t>
                  </m:r>
                </m:e>
              </m:mr>
            </m:m>
          </m:e>
        </m:d>
        <m:r>
          <m:t> 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drone se déplace en ligne droite : sa position à l'instant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(en secondes,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) est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rPr>
                <m:sty m:val="p"/>
              </m:rPr>
              <m:t>−</m:t>
            </m:r>
            <m:r>
              <m:t>t</m:t>
            </m:r>
          </m:e>
        </m:d>
      </m:oMath>
      <w:r>
        <w:t xml:space="preserve">. Le drone traverse-t-il le toit modélisé par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? Si oui, donner la position du point d'impact et l'instant correspondant.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le drone est au point</w:t>
      </w:r>
      <w:r>
        <w:t xml:space="preserve"> </w:t>
      </w:r>
      <m:oMath>
        <m:r>
          <m:t>W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 Déterminer les coordonnées du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sur le plan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, puis en déduire la distance de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au toit.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souhaite programmer ce calcul en Python. Compléter la ligne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 </w:t>
      </w:r>
      <w:r>
        <w:t xml:space="preserve">de la fonction ci-dessous (norme du vecteur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  <m:r>
              <m:t>H</m:t>
            </m:r>
          </m:e>
        </m:acc>
      </m:oMath>
      <w:r>
        <w:t xml:space="preserve">), puis donner la valeur affichée par le programme.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Le repère est orthonormé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,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isocèle en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coordonnées des deux vecteurs ; 0,5 point pour les deux normes ; 0,5 point pour la conclusion (isocèle en</w:t>
      </w:r>
      <w:r>
        <w:rPr>
          <w:iCs/>
          <w:i/>
        </w:rPr>
        <w:t xml:space="preserve"> </w:t>
      </w:r>
      <m:oMath>
        <m:r>
          <m:t>A</m:t>
        </m:r>
      </m:oMath>
      <w:r>
        <w:rPr>
          <w:iCs/>
          <w:i/>
        </w:rPr>
        <w:t xml:space="preserve">).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  <m:r>
              <m:rPr>
                <m:sty m:val="p"/>
              </m:rPr>
              <m:t>×</m:t>
            </m:r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180</m:t>
            </m:r>
          </m:e>
        </m:d>
      </m:oMath>
      <w:r>
        <w:t xml:space="preserve"> </w:t>
      </w:r>
      <w:r>
        <w:t xml:space="preserve">(en degrés),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arccos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63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 produit scalaire n'est pas nul : le triangle n'est pas rectangle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produit scalaire en coordonnées ; 0,5 point pour l'égalité avec</w:t>
      </w:r>
      <w:r>
        <w:rPr>
          <w:iCs/>
          <w:i/>
        </w:rPr>
        <w:t xml:space="preserve"> </w:t>
      </w:r>
      <m:oMath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de l'angle.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soit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7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vecteurs sont orthogonaux : les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I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sont orthogonales (et même perpendiculaires, car sécantes en</w:t>
      </w:r>
      <w:r>
        <w:t xml:space="preserve"> </w:t>
      </w:r>
      <m:oMath>
        <m:r>
          <m:t>I</m:t>
        </m:r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Barème : 0,5 point pour les coordonnées de</w:t>
      </w:r>
      <w:r>
        <w:rPr>
          <w:iCs/>
          <w:i/>
        </w:rPr>
        <w:t xml:space="preserve"> </w:t>
      </w:r>
      <m:oMath>
        <m:r>
          <m:t>I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produit scalaire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r>
          <m:t>A</m:t>
        </m:r>
        <m:r>
          <m:t>I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9</m:t>
                </m:r>
              </m:num>
              <m:den>
                <m:r>
                  <m:t>4</m:t>
                </m:r>
              </m:den>
            </m:f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13</m:t>
                </m:r>
              </m:num>
              <m:den>
                <m:r>
                  <m:t>2</m:t>
                </m:r>
              </m:den>
            </m:f>
          </m:e>
        </m:ra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26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I</m:t>
            </m:r>
          </m:e>
        </m:d>
      </m:oMath>
      <w:r>
        <w:t xml:space="preserve"> </w:t>
      </w:r>
      <w:r>
        <w:t xml:space="preserve">est 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car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I</m:t>
            </m:r>
          </m:e>
        </m:d>
        <m:r>
          <m:rPr>
            <m:sty m:val="p"/>
          </m:rPr>
          <m:t>⊥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B</m:t>
        </m:r>
        <m:r>
          <m:t>C</m:t>
        </m:r>
        <m:r>
          <m:rPr>
            <m:sty m:val="p"/>
          </m:rPr>
          <m:t>×</m:t>
        </m:r>
        <m:r>
          <m:t>A</m:t>
        </m:r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10</m:t>
            </m:r>
          </m:e>
        </m:rad>
        <m:r>
          <m:rPr>
            <m:sty m:val="p"/>
          </m:rPr>
          <m:t>×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26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260</m:t>
                </m:r>
              </m:e>
            </m:rad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65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65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unités d'aire.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A</m:t>
        </m:r>
        <m:r>
          <m:t>I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B</m:t>
        </m:r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(hauteur justifiée) ; 0,5 point pour l'aire exacte.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S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S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S</m:t>
            </m:r>
          </m:e>
        </m:acc>
      </m:oMath>
      <w:r>
        <w:t xml:space="preserve"> </w:t>
      </w:r>
      <w:r>
        <w:t xml:space="preserve">ne sont pas colinéaires : ce sont des vecteurs directeurs de deux droites sécantes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. Le vecteur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  <w:r>
        <w:t xml:space="preserve"> </w:t>
      </w:r>
      <w:r>
        <w:t xml:space="preserve">est donc orthogonal à deux vecteurs non colinéaires du plan, donc à tout vecteur de ce plan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orthogonale au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En particulier,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 orthogonale à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</m:e>
        </m:d>
      </m:oMath>
      <w:r>
        <w:t xml:space="preserve"> </w:t>
      </w:r>
      <w:r>
        <w:t xml:space="preserve">contenue dans ce plan. Comme ces deux droites sont sécantes en</w:t>
      </w:r>
      <w:r>
        <w:t xml:space="preserve"> </w:t>
      </w:r>
      <m:oMath>
        <m:r>
          <m:t>B</m:t>
        </m:r>
      </m:oMath>
      <w:r>
        <w:t xml:space="preserve">, elles sont perpendiculaires.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coordonnées et les deux produits scalaires nuls ; 0,5 point pour la non-colinéarité (ou sécantes) justifiée ; 0,5 point pour la conclusion sur le plan ; 0,5 point pour le triangle rectangle en</w:t>
      </w:r>
      <w:r>
        <w:rPr>
          <w:iCs/>
          <w:i/>
        </w:rPr>
        <w:t xml:space="preserve"> </w:t>
      </w:r>
      <m:oMath>
        <m:r>
          <m:t>B</m:t>
        </m:r>
      </m:oMath>
      <w:r>
        <w:rPr>
          <w:iCs/>
          <w:i/>
        </w:rPr>
        <w:t xml:space="preserve">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m:oMath>
        <m:acc>
          <m:accPr>
            <m:chr m:val="⃗"/>
          </m:accPr>
          <m:e>
            <m:r>
              <m:t>S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ne sont pas colinéaires.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S</m:t>
            </m:r>
            <m:r>
              <m:t>B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orthogonal à deux vecteurs non colinéaires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, donc</w:t>
      </w:r>
      <w:r>
        <w:t xml:space="preserve"> </w:t>
      </w:r>
      <w:r>
        <w:rPr>
          <w:bCs/>
          <w:b/>
        </w:rPr>
        <w:t xml:space="preserve">normal</w:t>
      </w:r>
      <w:r>
        <w:t xml:space="preserve"> </w:t>
      </w:r>
      <w:r>
        <w:t xml:space="preserve">à ce plan.</w:t>
      </w:r>
    </w:p>
    <w:p>
      <w:pPr>
        <w:pStyle w:val="BodyText"/>
      </w:pPr>
      <w:r>
        <w:t xml:space="preserve">Une équation du plan est de la forme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Le point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en fait partie :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.</w:t>
      </w:r>
    </w:p>
    <w:p>
      <w:pPr>
        <w:pStyle w:val="BodyText"/>
      </w:pPr>
      <w:r>
        <w:t xml:space="preserve">Une équation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vecteur normal justifié par deux produits scalaires nuls ; 0,5 point pour l'équation avec le calcul de</w:t>
      </w:r>
      <w:r>
        <w:rPr>
          <w:iCs/>
          <w:i/>
        </w:rPr>
        <w:t xml:space="preserve"> </w:t>
      </w:r>
      <m:oMath>
        <m:r>
          <m:t>d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vérification avec un autre point.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le point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est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: il existe un réel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k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donc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4</m:t>
        </m:r>
        <m:r>
          <m:t>k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25</m:t>
        </m:r>
        <m:r>
          <m:t>k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36</m:t>
                </m:r>
              </m:num>
              <m:den>
                <m:r>
                  <m:t>25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48</m:t>
                </m:r>
              </m:num>
              <m:den>
                <m:r>
                  <m:t>25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36</m:t>
            </m:r>
          </m:num>
          <m:den>
            <m:r>
              <m:t>25</m:t>
            </m:r>
          </m:den>
        </m:f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48</m:t>
            </m:r>
          </m:num>
          <m:den>
            <m:r>
              <m:t>25</m:t>
            </m:r>
          </m:den>
        </m:f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108</m:t>
            </m:r>
            <m:r>
              <m:rPr>
                <m:sty m:val="p"/>
              </m:rPr>
              <m:t>+</m:t>
            </m:r>
            <m:r>
              <m:t>192</m:t>
            </m:r>
          </m:num>
          <m:den>
            <m:r>
              <m:t>25</m:t>
            </m:r>
          </m:den>
        </m:f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l'équation en</w:t>
      </w:r>
      <w:r>
        <w:rPr>
          <w:iCs/>
          <w:i/>
        </w:rPr>
        <w:t xml:space="preserve"> </w:t>
      </w:r>
      <m:oMath>
        <m:r>
          <m:t>k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coordonnées de</w:t>
      </w:r>
      <w:r>
        <w:rPr>
          <w:iCs/>
          <w:i/>
        </w:rPr>
        <w:t xml:space="preserve"> </w:t>
      </w:r>
      <m:oMath>
        <m:r>
          <m:t>H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vérification</w:t>
      </w:r>
      <w:r>
        <w:rPr>
          <w:iCs/>
          <w:i/>
        </w:rPr>
        <w:t xml:space="preserve"> </w:t>
      </w:r>
      <m:oMath>
        <m:r>
          <m:t>H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rPr>
          <w:iCs/>
          <w:i/>
        </w:rPr>
        <w:t xml:space="preserve">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w:r>
        <w:rPr>
          <w:bCs/>
          <w:b/>
        </w:rPr>
        <w:t xml:space="preserve">Avec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, donc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  <m:r>
                  <m:t>B</m:t>
                </m:r>
                <m:r>
                  <m:t>C</m:t>
                </m:r>
              </m:e>
            </m:d>
          </m:e>
        </m:d>
        <m:r>
          <m:rPr>
            <m:sty m:val="p"/>
          </m:rPr>
          <m:t>=</m:t>
        </m:r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</m:t>
            </m:r>
          </m:den>
        </m:f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</m:t>
            </m:r>
          </m:den>
        </m:f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+</m:t>
            </m:r>
            <m:r>
              <m:t>16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Avec le volume.</w:t>
      </w:r>
      <w:r>
        <w:t xml:space="preserve"> </w:t>
      </w:r>
      <w:r>
        <w:t xml:space="preserve">Le triangle</w:t>
      </w:r>
      <w:r>
        <w:t xml:space="preserve"> </w:t>
      </w:r>
      <m:oMath>
        <m:r>
          <m:t>S</m:t>
        </m:r>
        <m:r>
          <m:t>A</m:t>
        </m:r>
        <m:r>
          <m:t>B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A</m:t>
        </m:r>
      </m:oMath>
      <w:r>
        <w:t xml:space="preserve">, d'aire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, 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 orthogonale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 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 Donc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B</m:t>
        </m:r>
      </m:oMath>
      <w:r>
        <w:t xml:space="preserve">, d'aire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S</m:t>
        </m:r>
        <m:r>
          <m:t>B</m:t>
        </m:r>
        <m:r>
          <m:rPr>
            <m:sty m:val="p"/>
          </m:rPr>
          <m:t>×</m:t>
        </m:r>
        <m:r>
          <m:t>B</m:t>
        </m:r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10</m:t>
        </m:r>
      </m:oMath>
      <w:r>
        <w:t xml:space="preserve">. En prenant</w:t>
      </w:r>
      <w:r>
        <w:t xml:space="preserve"> </w:t>
      </w:r>
      <m:oMath>
        <m:r>
          <m:t>S</m:t>
        </m:r>
        <m:r>
          <m:t>B</m:t>
        </m:r>
        <m:r>
          <m:t>C</m:t>
        </m:r>
      </m:oMath>
      <w:r>
        <w:t xml:space="preserve"> </w:t>
      </w:r>
      <w:r>
        <w:t xml:space="preserve">pour base,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  <m:r>
                  <m:t>B</m:t>
                </m:r>
                <m:r>
                  <m:t>C</m:t>
                </m:r>
              </m:e>
            </m:d>
          </m:e>
        </m:d>
      </m:oMath>
      <w:r>
        <w:t xml:space="preserve">, d'où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  <m:r>
                  <m:t>B</m:t>
                </m:r>
                <m:r>
                  <m:t>C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×</m:t>
            </m:r>
            <m:r>
              <m:t>8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12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</m:t>
        </m:r>
      </m:oMath>
      <w:r>
        <w:t xml:space="preserve">, valeur obtenue de deux façons.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5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volume</w:t>
      </w:r>
      <w:r>
        <w:rPr>
          <w:iCs/>
          <w:i/>
        </w:rPr>
        <w:t xml:space="preserve"> </w:t>
      </w:r>
      <m:oMath>
        <m:r>
          <m:t>8</m:t>
        </m:r>
      </m:oMath>
      <w:r>
        <w:rPr>
          <w:iCs/>
          <w:i/>
        </w:rPr>
        <w:t xml:space="preserve">, l'aire</w:t>
      </w:r>
      <w:r>
        <w:rPr>
          <w:iCs/>
          <w:i/>
        </w:rPr>
        <w:t xml:space="preserve"> </w:t>
      </w:r>
      <m:oMath>
        <m:r>
          <m:t>10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concordance.</w:t>
      </w:r>
    </w:p>
    <w:bookmarkEnd w:id="30"/>
    <w:bookmarkStart w:id="31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a pour vecteur normal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Q</m:t>
        </m:r>
      </m:oMath>
      <w:r>
        <w:t xml:space="preserve"> </w:t>
      </w:r>
      <w:r>
        <w:t xml:space="preserve">a pour vecteur normal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vecteurs normaux sont orthogonaux : les plans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Q</m:t>
        </m:r>
      </m:oMath>
      <w:r>
        <w:t xml:space="preserve"> </w:t>
      </w:r>
      <w:r>
        <w:t xml:space="preserve">sont perpendiculaires.</w:t>
      </w:r>
    </w:p>
    <w:p>
      <w:pPr>
        <w:pStyle w:val="BodyText"/>
      </w:pPr>
      <w:r>
        <w:rPr>
          <w:iCs/>
          <w:i/>
        </w:rPr>
        <w:t xml:space="preserve">Barème : 0,5 point pour les vecteurs normaux lus sur les équations ; 0,5 point pour le produit scalaire nul et la conclusion.</w:t>
      </w:r>
    </w:p>
    <w:bookmarkEnd w:id="31"/>
    <w:bookmarkStart w:id="32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Les vecteurs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ne sont pas colinéaires : les plans sont sécants suivant une droite.</w:t>
      </w:r>
    </w:p>
    <w:p>
      <w:pPr>
        <w:pStyle w:val="BodyText"/>
      </w:pPr>
      <w:r>
        <w:t xml:space="preserve">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est sur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6</m:t>
                  </m:r>
                </m:e>
              </m:mr>
              <m:m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4</m:t>
                  </m:r>
                </m:e>
              </m:mr>
            </m:m>
          </m:e>
        </m:d>
      </m:oMath>
      <w:r>
        <w:t xml:space="preserve">. On pose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s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4</m:t>
        </m:r>
        <m:r>
          <m:t>s</m:t>
        </m:r>
      </m:oMath>
      <w:r>
        <w:t xml:space="preserve">, puis</w:t>
      </w:r>
      <w:r>
        <w:t xml:space="preserve"> </w:t>
      </w:r>
      <m:oMath>
        <m:r>
          <m:t>2</m:t>
        </m:r>
        <m:r>
          <m:t>z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8</m:t>
        </m:r>
        <m:r>
          <m:t>s</m:t>
        </m:r>
        <m:r>
          <m:rPr>
            <m:sty m:val="p"/>
          </m:rPr>
          <m:t>+</m:t>
        </m:r>
        <m:r>
          <m:t>2</m:t>
        </m:r>
        <m:r>
          <m:t>s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10</m:t>
        </m:r>
        <m:r>
          <m:t>s</m:t>
        </m:r>
      </m:oMath>
      <w:r>
        <w:t xml:space="preserve">, donc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5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Contrôle :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−</m:t>
            </m:r>
            <m:r>
              <m:t>4</m:t>
            </m:r>
            <m:r>
              <m:t>s</m:t>
            </m:r>
          </m:e>
        </m:d>
        <m:r>
          <m:rPr>
            <m:sty m:val="p"/>
          </m:rPr>
          <m:t>−</m:t>
        </m:r>
        <m:r>
          <m:t>2</m:t>
        </m:r>
        <m:r>
          <m:t>s</m:t>
        </m:r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5</m:t>
            </m:r>
            <m:r>
              <m:t>s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8</m:t>
        </m:r>
        <m:r>
          <m:t>s</m:t>
        </m:r>
        <m:r>
          <m:rPr>
            <m:sty m:val="p"/>
          </m:rPr>
          <m:t>−</m:t>
        </m:r>
        <m:r>
          <m:t>2</m:t>
        </m:r>
        <m:r>
          <m:t>s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10</m:t>
        </m:r>
        <m:r>
          <m:t>s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−</m:t>
            </m:r>
            <m:r>
              <m:t>4</m:t>
            </m:r>
            <m:r>
              <m:t>s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t>s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Une représentation paramétrique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bien celle de l'énoncé.</w:t>
      </w:r>
    </w:p>
    <w:p>
      <w:pPr>
        <w:pStyle w:val="BodyText"/>
      </w:pPr>
      <w:r>
        <w:rPr>
          <w:iCs/>
          <w:i/>
        </w:rPr>
        <w:t xml:space="preserve">Barème : 0,5 point pour les plans sécants (normaux non colinéaires) ; 1 point pour la résolution du système avec un paramètre ; 0,5 point pour la vérification dans les deux équations.</w:t>
      </w:r>
    </w:p>
    <w:bookmarkEnd w:id="32"/>
    <w:bookmarkStart w:id="33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On remplace dans l'équation 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−</m:t>
            </m:r>
            <m:r>
              <m:t>t</m:t>
            </m:r>
          </m:e>
        </m:d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2</m:t>
        </m:r>
        <m:r>
          <m:t>t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</m:t>
        </m:r>
        <m:r>
          <m:t>t</m:t>
        </m:r>
      </m:oMath>
      <w:r>
        <w:t xml:space="preserve">.</w:t>
      </w:r>
    </w:p>
    <w:p>
      <w:pPr>
        <w:pStyle w:val="BodyText"/>
      </w:pPr>
      <m:oMath>
        <m:r>
          <m:t>4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 l'équation a une unique solution, donc la trajectoire coupe le plan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en un seul point (le 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vérifie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, il n'est pas parallèle au plan).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Le drone atteint le toit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s, 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l'équation en</w:t>
      </w:r>
      <w:r>
        <w:rPr>
          <w:iCs/>
          <w:i/>
        </w:rPr>
        <w:t xml:space="preserve"> </w:t>
      </w:r>
      <m:oMath>
        <m:r>
          <m:t>t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sa résolution ; 0,5 point pour l'unique solution (non parallélisme) justifiée ; 0,5 point pour le point d'impact et l'instant.</w:t>
      </w:r>
    </w:p>
    <w:bookmarkEnd w:id="33"/>
    <w:bookmarkStart w:id="34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le point 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  <m:r>
              <m:t>H</m:t>
            </m:r>
          </m:e>
        </m:acc>
      </m:oMath>
      <w:r>
        <w:t xml:space="preserve"> </w:t>
      </w:r>
      <w:r>
        <w:t xml:space="preserve">est colinéaire à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: il existe un réel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∈</m:t>
        </m:r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9</m:t>
        </m:r>
        <m:r>
          <m:t>k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</m:oMath>
      <w:r>
        <w:t xml:space="preserve">. Ainsi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28</m:t>
                </m:r>
              </m:num>
              <m:den>
                <m:r>
                  <m:t>9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La distance de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W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28</m:t>
                </m:r>
              </m:num>
              <m:den>
                <m:r>
                  <m:t>9</m:t>
                </m:r>
              </m:den>
            </m:f>
          </m:e>
        </m:d>
      </m:oMath>
      <w:r>
        <w:t xml:space="preserve"> </w:t>
      </w:r>
      <w:r>
        <w:t xml:space="preserve">et le drone est à</w:t>
      </w:r>
      <w:r>
        <w:t xml:space="preserve"> </w:t>
      </w:r>
      <m:oMath>
        <m:r>
          <m:t>W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33</m:t>
        </m:r>
      </m:oMath>
      <w:r>
        <w:t xml:space="preserve"> </w:t>
      </w:r>
      <w:r>
        <w:t xml:space="preserve">m du toit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W</m:t>
            </m:r>
            <m:r>
              <m:t>H</m:t>
            </m:r>
          </m:e>
        </m:acc>
        <m:r>
          <m:rPr>
            <m:sty m:val="p"/>
          </m:rPr>
          <m:t>=</m:t>
        </m:r>
        <m:r>
          <m:t>k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rPr>
          <w:iCs/>
          <w:i/>
        </w:rPr>
        <w:t xml:space="preserve">, l'équation en</w:t>
      </w:r>
      <w:r>
        <w:rPr>
          <w:iCs/>
          <w:i/>
        </w:rPr>
        <w:t xml:space="preserve"> </w:t>
      </w:r>
      <m:oMath>
        <m:r>
          <m:t>k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les coordonnées de</w:t>
      </w:r>
      <w:r>
        <w:rPr>
          <w:iCs/>
          <w:i/>
        </w:rPr>
        <w:t xml:space="preserve"> </w:t>
      </w:r>
      <m:oMath>
        <m:r>
          <m:t>H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distance</w:t>
      </w:r>
      <w:r>
        <w:rPr>
          <w:iCs/>
          <w:i/>
        </w:rPr>
        <w:t xml:space="preserve"> </w:t>
      </w:r>
      <m:oMath>
        <m:r>
          <m:t>W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  <w:r>
        <w:rPr>
          <w:iCs/>
          <w:i/>
        </w:rPr>
        <w:t xml:space="preserve">.</w:t>
      </w:r>
    </w:p>
    <w:bookmarkEnd w:id="34"/>
    <w:bookmarkStart w:id="35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Le script complété est le suivant.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distance(W):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           </w:t>
      </w:r>
      <w:r>
        <w:rPr>
          <w:rStyle w:val="CommentTok"/>
        </w:rPr>
        <w:t xml:space="preserve"># vecteur normal au plan P : 2x - y + 2z - 6 = 0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(n[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(W[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W[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   </w:t>
      </w:r>
      <w:r>
        <w:rPr>
          <w:rStyle w:val="CommentTok"/>
        </w:rPr>
        <w:t xml:space="preserve"># projeté orthogonal de W sur P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sqrt((H[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(H[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(H[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W[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(distance((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)))</w:t>
      </w:r>
    </w:p>
    <w:p>
      <w:pPr>
        <w:pStyle w:val="FirstParagraph"/>
      </w:pPr>
      <w:r>
        <w:t xml:space="preserve">Le programme affiche une valeur approchée de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w:r>
        <w:rPr>
          <w:rStyle w:val="VerbatimChar"/>
        </w:rPr>
        <w:t xml:space="preserve">1.3333333333333333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l'expression correcte (norme de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W</m:t>
            </m:r>
            <m:r>
              <m:t>H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sqrt</w:t>
      </w:r>
      <w:r>
        <w:rPr>
          <w:iCs/>
          <w:i/>
        </w:rPr>
        <w:t xml:space="preserve">) ; 0,5 point pour la valeur affichée.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11, Orthogonalité et distances dans l'espace</dc:title>
  <dc:creator>Antoine Boutin, plusquunprof.com</dc:creator>
  <dc:language>fr</dc:language>
  <cp:keywords/>
  <dcterms:created xsi:type="dcterms:W3CDTF">2026-10-08T19:12:08Z</dcterms:created>
  <dcterms:modified xsi:type="dcterms:W3CDTF">2026-10-08T19:12:08Z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