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Fiche 1 : vecteurs de l'espace, colinéarité et coplanarité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Huit exercices pour maîtriser les vecteurs de l'espace</w:t>
      </w:r>
      <w:r>
        <w:t xml:space="preserve"> </w:t>
      </w:r>
      <w:r>
        <w:rPr>
          <w:bCs/>
          <w:b/>
        </w:rPr>
        <w:t xml:space="preserve">sans coordonnées</w:t>
      </w:r>
      <w:r>
        <w:t xml:space="preserve"> 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relation de Chasles et règle du parallélépipède ;</w:t>
      </w:r>
    </w:p>
    <w:p>
      <w:pPr>
        <w:numPr>
          <w:ilvl w:val="0"/>
          <w:numId w:val="1001"/>
        </w:numPr>
        <w:pStyle w:val="Compact"/>
      </w:pPr>
      <w:r>
        <w:t xml:space="preserve">décomposition d'un vecteur dans une base ;</w:t>
      </w:r>
    </w:p>
    <w:p>
      <w:pPr>
        <w:numPr>
          <w:ilvl w:val="0"/>
          <w:numId w:val="1001"/>
        </w:numPr>
        <w:pStyle w:val="Compact"/>
      </w:pPr>
      <w:r>
        <w:t xml:space="preserve">alignement de points ;</w:t>
      </w:r>
    </w:p>
    <w:p>
      <w:pPr>
        <w:numPr>
          <w:ilvl w:val="0"/>
          <w:numId w:val="1001"/>
        </w:numPr>
        <w:pStyle w:val="Compact"/>
      </w:pPr>
      <w:r>
        <w:t xml:space="preserve">coplanarité de vecteurs et parallélisme d'une droite et d'un plan ;</w:t>
      </w:r>
    </w:p>
    <w:p>
      <w:pPr>
        <w:numPr>
          <w:ilvl w:val="0"/>
          <w:numId w:val="1001"/>
        </w:numPr>
        <w:pStyle w:val="Compact"/>
      </w:pPr>
      <w:r>
        <w:t xml:space="preserve">parallélogramme dans l'espace ;</w:t>
      </w:r>
    </w:p>
    <w:p>
      <w:pPr>
        <w:numPr>
          <w:ilvl w:val="0"/>
          <w:numId w:val="1001"/>
        </w:numPr>
        <w:pStyle w:val="Compact"/>
      </w:pPr>
      <w:r>
        <w:t xml:space="preserve">base d'un tétraèdre ;</w:t>
      </w:r>
    </w:p>
    <w:p>
      <w:pPr>
        <w:numPr>
          <w:ilvl w:val="0"/>
          <w:numId w:val="1001"/>
        </w:numPr>
        <w:pStyle w:val="Compact"/>
      </w:pPr>
      <w:r>
        <w:t xml:space="preserve">diagonales d'un parallélépipède ;</w:t>
      </w:r>
    </w:p>
    <w:p>
      <w:pPr>
        <w:numPr>
          <w:ilvl w:val="0"/>
          <w:numId w:val="1001"/>
        </w:numPr>
        <w:pStyle w:val="Compact"/>
      </w:pPr>
      <w:r>
        <w:t xml:space="preserve">vrai/faux.</w:t>
      </w:r>
    </w:p>
    <w:p>
      <w:pPr>
        <w:pStyle w:val="FirstParagraph"/>
      </w:pPr>
      <w:r>
        <w:rPr>
          <w:bCs/>
          <w:b/>
        </w:rPr>
        <w:t xml:space="preserve">Toutes les corrections sont rédigées comme on l'attend au bac :</w:t>
      </w:r>
    </w:p>
    <w:p>
      <w:pPr>
        <w:numPr>
          <w:ilvl w:val="0"/>
          <w:numId w:val="1002"/>
        </w:numPr>
        <w:pStyle w:val="Compact"/>
      </w:pPr>
      <w:r>
        <w:t xml:space="preserve">chaque égalité vectorielle est justifiée (Chasles, milieu, parallélogramme) ;</w:t>
      </w:r>
    </w:p>
    <w:p>
      <w:pPr>
        <w:numPr>
          <w:ilvl w:val="0"/>
          <w:numId w:val="1002"/>
        </w:numPr>
        <w:pStyle w:val="Compact"/>
      </w:pPr>
      <w:r>
        <w:t xml:space="preserve">la relation de colinéarité ou de coplanarité est écrite ;</w:t>
      </w:r>
    </w:p>
    <w:p>
      <w:pPr>
        <w:numPr>
          <w:ilvl w:val="0"/>
          <w:numId w:val="1002"/>
        </w:numPr>
        <w:pStyle w:val="Compact"/>
      </w:pPr>
      <w:r>
        <w:t xml:space="preserve">la conclusion nomme la propriété utilisée.</w:t>
      </w:r>
    </w:p>
    <w:p>
      <w:pPr>
        <w:pStyle w:val="FirstParagraph"/>
      </w:pPr>
      <w:r>
        <w:rPr>
          <w:bCs/>
          <w:b/>
        </w:rPr>
        <w:t xml:space="preserve">Le modèle de rédaction d'un alignement</w:t>
      </w:r>
    </w:p>
    <w:p>
      <w:pPr>
        <w:pStyle w:val="BodyText"/>
      </w:pPr>
      <w:r>
        <w:t xml:space="preserve">« On a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J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d>
          <m:dPr>
            <m:begChr m:val="("/>
            <m:endChr m:val=")"/>
            <m:sepChr m:val=""/>
            <m:grow/>
          </m:dPr>
          <m:e>
            <m:acc>
              <m:accPr>
                <m:chr m:val="⃗"/>
              </m:accPr>
              <m:e>
                <m:r>
                  <m:t>A</m:t>
                </m:r>
                <m:r>
                  <m:t>B</m:t>
                </m:r>
              </m:e>
            </m:acc>
            <m:r>
              <m:rPr>
                <m:sty m:val="p"/>
              </m:rPr>
              <m:t>+</m:t>
            </m:r>
            <m:acc>
              <m:accPr>
                <m:chr m:val="⃗"/>
              </m:accPr>
              <m:e>
                <m:r>
                  <m:t>A</m:t>
                </m:r>
                <m:r>
                  <m:t>C</m:t>
                </m:r>
              </m:e>
            </m:acc>
          </m:e>
        </m:d>
      </m:oMath>
      <w:r>
        <w:t xml:space="preserve">. Comme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est le 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B</m:t>
            </m:r>
            <m:r>
              <m:t>C</m:t>
            </m:r>
          </m:e>
        </m:d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I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d>
          <m:dPr>
            <m:begChr m:val="("/>
            <m:endChr m:val=")"/>
            <m:sepChr m:val=""/>
            <m:grow/>
          </m:dPr>
          <m:e>
            <m:acc>
              <m:accPr>
                <m:chr m:val="⃗"/>
              </m:accPr>
              <m:e>
                <m:r>
                  <m:t>A</m:t>
                </m:r>
                <m:r>
                  <m:t>B</m:t>
                </m:r>
              </m:e>
            </m:acc>
            <m:r>
              <m:rPr>
                <m:sty m:val="p"/>
              </m:rPr>
              <m:t>+</m:t>
            </m:r>
            <m:acc>
              <m:accPr>
                <m:chr m:val="⃗"/>
              </m:accPr>
              <m:e>
                <m:r>
                  <m:t>A</m:t>
                </m:r>
                <m:r>
                  <m:t>C</m:t>
                </m:r>
              </m:e>
            </m:acc>
          </m:e>
        </m:d>
      </m:oMath>
      <w:r>
        <w:t xml:space="preserve">. Donc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J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  <m:acc>
          <m:accPr>
            <m:chr m:val="⃗"/>
          </m:accPr>
          <m:e>
            <m:r>
              <m:t>A</m:t>
            </m:r>
            <m:r>
              <m:t>I</m:t>
            </m:r>
          </m:e>
        </m:acc>
      </m:oMath>
      <w:r>
        <w:t xml:space="preserve">. Les vecteurs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J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I</m:t>
            </m:r>
          </m:e>
        </m:acc>
      </m:oMath>
      <w:r>
        <w:t xml:space="preserve"> </w:t>
      </w:r>
      <w:r>
        <w:t xml:space="preserve">sont colinéaires, donc les points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J</m:t>
        </m:r>
      </m:oMath>
      <w:r>
        <w:t xml:space="preserve">,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sont alignés. »</w:t>
      </w:r>
    </w:p>
    <w:p>
      <w:pPr>
        <w:numPr>
          <w:ilvl w:val="0"/>
          <w:numId w:val="1003"/>
        </w:numPr>
        <w:pStyle w:val="Compact"/>
      </w:pPr>
      <w:r>
        <w:t xml:space="preserve">Écris</w:t>
      </w:r>
      <w:r>
        <w:t xml:space="preserve"> </w:t>
      </w:r>
      <w:r>
        <w:rPr>
          <w:bCs/>
          <w:b/>
        </w:rPr>
        <w:t xml:space="preserve">chaque vecteur</w:t>
      </w:r>
      <w:r>
        <w:t xml:space="preserve"> </w:t>
      </w:r>
      <w:r>
        <w:t xml:space="preserve">comme combinaison des vecteurs de base.</w:t>
      </w:r>
    </w:p>
    <w:p>
      <w:pPr>
        <w:numPr>
          <w:ilvl w:val="0"/>
          <w:numId w:val="1003"/>
        </w:numPr>
        <w:pStyle w:val="Compact"/>
      </w:pPr>
      <w:r>
        <w:t xml:space="preserve">Fais apparaître la</w:t>
      </w:r>
      <w:r>
        <w:t xml:space="preserve"> </w:t>
      </w:r>
      <w:r>
        <w:rPr>
          <w:bCs/>
          <w:b/>
        </w:rPr>
        <w:t xml:space="preserve">relation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J</m:t>
            </m:r>
          </m:e>
        </m:acc>
        <m:r>
          <m:rPr>
            <m:sty m:val="p"/>
          </m:rPr>
          <m:t>=</m:t>
        </m:r>
        <m:r>
          <m:t>k</m:t>
        </m:r>
        <m:r>
          <m:t> </m:t>
        </m:r>
        <m:acc>
          <m:accPr>
            <m:chr m:val="⃗"/>
          </m:accPr>
          <m:e>
            <m:r>
              <m:t>A</m:t>
            </m:r>
            <m:r>
              <m:t>I</m:t>
            </m:r>
          </m:e>
        </m:acc>
      </m:oMath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Conclus</w:t>
      </w:r>
      <w:r>
        <w:t xml:space="preserve"> </w:t>
      </w:r>
      <w:r>
        <w:t xml:space="preserve">avec la propriété : « colinéaires, donc alignés ».</w:t>
      </w:r>
    </w:p>
    <w:p>
      <w:pPr>
        <w:pStyle w:val="FirstParagraph"/>
      </w:pPr>
      <w:r>
        <w:rPr>
          <w:bCs/>
          <w:b/>
        </w:rPr>
        <w:t xml:space="preserve">Les pièges classiques</w:t>
      </w:r>
    </w:p>
    <w:p>
      <w:pPr>
        <w:numPr>
          <w:ilvl w:val="0"/>
          <w:numId w:val="1004"/>
        </w:numPr>
        <w:pStyle w:val="Compact"/>
      </w:pPr>
      <w:r>
        <w:t xml:space="preserve">Se fier à la figure au lieu de justifier par une relation vectorielle.</w:t>
      </w:r>
    </w:p>
    <w:p>
      <w:pPr>
        <w:numPr>
          <w:ilvl w:val="0"/>
          <w:numId w:val="1004"/>
        </w:numPr>
        <w:pStyle w:val="Compact"/>
      </w:pPr>
      <w:r>
        <w:t xml:space="preserve">Écrire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C</m:t>
            </m:r>
            <m:r>
              <m:t>D</m:t>
            </m:r>
          </m:e>
        </m:acc>
      </m:oMath>
      <w:r>
        <w:t xml:space="preserve"> </w:t>
      </w:r>
      <w:r>
        <w:t xml:space="preserve">alors que c'est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D</m:t>
            </m:r>
            <m:r>
              <m:t>C</m:t>
            </m:r>
          </m:e>
        </m:acc>
      </m:oMath>
      <w:r>
        <w:t xml:space="preserve"> </w:t>
      </w:r>
      <w:r>
        <w:t xml:space="preserve">(l'ordre des lettres compte).</w:t>
      </w:r>
    </w:p>
    <w:p>
      <w:pPr>
        <w:numPr>
          <w:ilvl w:val="0"/>
          <w:numId w:val="1004"/>
        </w:numPr>
        <w:pStyle w:val="Compact"/>
      </w:pPr>
      <w:r>
        <w:t xml:space="preserve">Appliquer le théorème de coplanarité avec deux vecteurs</w:t>
      </w:r>
      <w:r>
        <w:t xml:space="preserve"> </w:t>
      </w:r>
      <w:r>
        <w:rPr>
          <w:bCs/>
          <w:b/>
        </w:rPr>
        <w:t xml:space="preserve">colinéaires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Oublier de dire pourquoi une droite est</w:t>
      </w:r>
      <w:r>
        <w:t xml:space="preserve"> </w:t>
      </w:r>
      <w:r>
        <w:rPr>
          <w:bCs/>
          <w:b/>
        </w:rPr>
        <w:t xml:space="preserve">strictement</w:t>
      </w:r>
      <w:r>
        <w:t xml:space="preserve"> </w:t>
      </w:r>
      <w:r>
        <w:t xml:space="preserve">parallèle (et non incluse).</w:t>
      </w:r>
    </w:p>
    <w:p>
      <w:pPr>
        <w:pStyle w:val="FirstParagraph"/>
      </w:pPr>
      <w:r>
        <w:t xml:space="preserve">En géométrie dans l'espace, la figure ressemble toujours à une cage d'escalier. Fie-toi aux vecteurs, pas à tes yeux.</w:t>
      </w:r>
    </w:p>
    <w:p>
      <w:pPr>
        <w:pStyle w:val="BodyText"/>
      </w:pPr>
      <w:r>
        <w:rPr>
          <w:bCs/>
          <w:b/>
        </w:rPr>
        <w:t xml:space="preserve">Dans tous les exercices sur le cube :</w:t>
      </w:r>
      <w:r>
        <w:t xml:space="preserve"> </w:t>
      </w:r>
      <m:oMath>
        <m:r>
          <m:t>A</m:t>
        </m:r>
        <m:r>
          <m:t>B</m:t>
        </m:r>
        <m:r>
          <m:t>C</m:t>
        </m:r>
        <m:r>
          <m:t>D</m:t>
        </m:r>
        <m:r>
          <m:t>E</m:t>
        </m:r>
        <m:r>
          <m:t>F</m:t>
        </m:r>
        <m:r>
          <m:t>G</m:t>
        </m:r>
        <m:r>
          <m:t>H</m:t>
        </m:r>
      </m:oMath>
      <w:r>
        <w:t xml:space="preserve"> </w:t>
      </w:r>
      <w:r>
        <w:t xml:space="preserve">est un cube,</w:t>
      </w:r>
      <w:r>
        <w:t xml:space="preserve"> </w:t>
      </w:r>
      <m:oMath>
        <m:r>
          <m:t>A</m:t>
        </m:r>
        <m:r>
          <m:t>B</m:t>
        </m:r>
        <m:r>
          <m:t>C</m:t>
        </m:r>
        <m:r>
          <m:t>D</m:t>
        </m:r>
      </m:oMath>
      <w:r>
        <w:t xml:space="preserve"> </w:t>
      </w:r>
      <w:r>
        <w:t xml:space="preserve">est la face inférieure,</w:t>
      </w:r>
      <w:r>
        <w:t xml:space="preserve"> </w:t>
      </w:r>
      <m:oMath>
        <m:r>
          <m:t>E</m:t>
        </m:r>
        <m:r>
          <m:t>F</m:t>
        </m:r>
        <m:r>
          <m:t>G</m:t>
        </m:r>
        <m:r>
          <m:t>H</m:t>
        </m:r>
      </m:oMath>
      <w:r>
        <w:t xml:space="preserve"> </w:t>
      </w:r>
      <w:r>
        <w:t xml:space="preserve">la face supérieure, et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E</m:t>
            </m:r>
          </m:e>
        </m:d>
      </m:oMath>
      <w:r>
        <w:t xml:space="preserve">,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B</m:t>
            </m:r>
            <m:r>
              <m:t>F</m:t>
            </m:r>
          </m:e>
        </m:d>
      </m:oMath>
      <w:r>
        <w:t xml:space="preserve">,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C</m:t>
            </m:r>
            <m:r>
              <m:t>G</m:t>
            </m:r>
          </m:e>
        </m:d>
      </m:oMath>
      <w:r>
        <w:t xml:space="preserve">,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D</m:t>
            </m:r>
            <m:r>
              <m:t>H</m:t>
            </m:r>
          </m:e>
        </m:d>
      </m:oMath>
      <w:r>
        <w:t xml:space="preserve"> </w:t>
      </w:r>
      <w:r>
        <w:t xml:space="preserve">sont des arêtes.</w:t>
      </w:r>
    </w:p>
    <w:p>
      <w:r>
        <w:pict>
          <v:rect style="width:0;height:1.5pt" o:hralign="center" o:hrstd="t" o:hr="t"/>
        </w:pict>
      </w:r>
    </w:p>
    <w:bookmarkStart w:id="20" w:name="X6c63be3116bffb9674f8284100a388d4b9792b7"/>
    <w:p>
      <w:pPr>
        <w:pStyle w:val="Heading3"/>
      </w:pPr>
      <w:r>
        <w:t xml:space="preserve">Exercice 1 (★) : Chasles et règle du parallélépipède</w:t>
      </w:r>
    </w:p>
    <w:p>
      <w:pPr>
        <w:pStyle w:val="BlockText"/>
      </w:pPr>
      <w:r>
        <w:t xml:space="preserve">Dans le cube</w:t>
      </w:r>
      <w:r>
        <w:t xml:space="preserve"> </w:t>
      </w:r>
      <m:oMath>
        <m:r>
          <m:t>A</m:t>
        </m:r>
        <m:r>
          <m:t>B</m:t>
        </m:r>
        <m:r>
          <m:t>C</m:t>
        </m:r>
        <m:r>
          <m:t>D</m:t>
        </m:r>
        <m:r>
          <m:t>E</m:t>
        </m:r>
        <m:r>
          <m:t>F</m:t>
        </m:r>
        <m:r>
          <m:t>G</m:t>
        </m:r>
        <m:r>
          <m:t>H</m:t>
        </m:r>
      </m:oMath>
      <w:r>
        <w:t xml:space="preserve">, écrire chaque vecteur sous la forme d'un seul vecteur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B</m:t>
            </m:r>
            <m:r>
              <m:t>C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C</m:t>
            </m:r>
            <m:r>
              <m:t>G</m:t>
            </m:r>
          </m:e>
        </m:acc>
      </m:oMath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acc>
          <m:accPr>
            <m:chr m:val="⃗"/>
          </m:accPr>
          <m:e>
            <m:r>
              <m:t>B</m:t>
            </m:r>
            <m:r>
              <m:t>F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F</m:t>
            </m:r>
            <m:r>
              <m:t>G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G</m:t>
            </m:r>
            <m:r>
              <m:t>C</m:t>
            </m:r>
          </m:e>
        </m:acc>
      </m:oMath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acc>
          <m:accPr>
            <m:chr m:val="⃗"/>
          </m:accPr>
          <m:e>
            <m:r>
              <m:t>E</m:t>
            </m:r>
            <m:r>
              <m:t>H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H</m:t>
            </m:r>
            <m:r>
              <m:t>G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G</m:t>
            </m:r>
            <m:r>
              <m:t>C</m:t>
            </m:r>
          </m:e>
        </m:acc>
      </m:oMath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A</m:t>
            </m:r>
            <m:r>
              <m:t>D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A</m:t>
            </m:r>
            <m:r>
              <m:t>E</m:t>
            </m:r>
          </m:e>
        </m:acc>
      </m:oMath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m:oMath>
        <m:acc>
          <m:accPr>
            <m:chr m:val="⃗"/>
          </m:accPr>
          <m:e>
            <m:r>
              <m:t>C</m:t>
            </m:r>
            <m:r>
              <m:t>G</m:t>
            </m:r>
          </m:e>
        </m:acc>
        <m:r>
          <m:rPr>
            <m:sty m:val="p"/>
          </m:rPr>
          <m:t>−</m:t>
        </m:r>
        <m:acc>
          <m:accPr>
            <m:chr m:val="⃗"/>
          </m:accPr>
          <m:e>
            <m:r>
              <m:t>E</m:t>
            </m:r>
            <m:r>
              <m:t>A</m:t>
            </m:r>
          </m:e>
        </m:acc>
      </m:oMath>
    </w:p>
    <w:p>
      <w:pPr>
        <w:pStyle w:val="BlockText"/>
      </w:pPr>
      <w:r>
        <w:rPr>
          <w:bCs/>
          <w:b/>
        </w:rPr>
        <w:t xml:space="preserve">6.</w:t>
      </w:r>
      <w:r>
        <w:t xml:space="preserve"> </w:t>
      </w:r>
      <m:oMath>
        <m:acc>
          <m:accPr>
            <m:chr m:val="⃗"/>
          </m:accPr>
          <m:e>
            <m:r>
              <m:t>F</m:t>
            </m:r>
            <m:r>
              <m:t>H</m:t>
            </m:r>
          </m:e>
        </m:acc>
        <m:r>
          <m:rPr>
            <m:sty m:val="p"/>
          </m:rPr>
          <m:t>−</m:t>
        </m:r>
        <m:acc>
          <m:accPr>
            <m:chr m:val="⃗"/>
          </m:accPr>
          <m:e>
            <m:r>
              <m:t>B</m:t>
            </m:r>
            <m:r>
              <m:t>D</m:t>
            </m:r>
          </m:e>
        </m:acc>
      </m:oMath>
    </w:p>
    <w:p>
      <w:r>
        <w:pict>
          <v:rect style="width:0;height:1.5pt" o:hralign="center" o:hrstd="t" o:hr="t"/>
        </w:pict>
      </w:r>
    </w:p>
    <w:bookmarkEnd w:id="20"/>
    <w:bookmarkStart w:id="21" w:name="exercice-2-décomposer-dans-une-base"/>
    <w:p>
      <w:pPr>
        <w:pStyle w:val="Heading3"/>
      </w:pPr>
      <w:r>
        <w:t xml:space="preserve">Exercice 2 (★★) : décomposer dans une base</w:t>
      </w:r>
    </w:p>
    <w:p>
      <w:pPr>
        <w:pStyle w:val="BlockText"/>
      </w:pPr>
      <w:r>
        <w:t xml:space="preserve">Dans le cube</w:t>
      </w:r>
      <w:r>
        <w:t xml:space="preserve"> </w:t>
      </w:r>
      <m:oMath>
        <m:r>
          <m:t>A</m:t>
        </m:r>
        <m:r>
          <m:t>B</m:t>
        </m:r>
        <m:r>
          <m:t>C</m:t>
        </m:r>
        <m:r>
          <m:t>D</m:t>
        </m:r>
        <m:r>
          <m:t>E</m:t>
        </m:r>
        <m:r>
          <m:t>F</m:t>
        </m:r>
        <m:r>
          <m:t>G</m:t>
        </m:r>
        <m:r>
          <m:t>H</m:t>
        </m:r>
      </m:oMath>
      <w:r>
        <w:t xml:space="preserve">, on pose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A</m:t>
            </m:r>
            <m:r>
              <m:t>D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w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A</m:t>
            </m:r>
            <m:r>
              <m:t>E</m:t>
            </m:r>
          </m:e>
        </m:acc>
      </m:oMath>
      <w:r>
        <w:t xml:space="preserve">.</w:t>
      </w:r>
    </w:p>
    <w:p>
      <w:pPr>
        <w:pStyle w:val="BlockText"/>
      </w:pPr>
      <w:r>
        <w:t xml:space="preserve">On note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le 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E</m:t>
            </m:r>
            <m:r>
              <m:t>F</m:t>
            </m:r>
          </m:e>
        </m:d>
      </m:oMath>
      <w:r>
        <w:t xml:space="preserve">,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le 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B</m:t>
            </m:r>
            <m:r>
              <m:t>C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le 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G</m:t>
            </m:r>
            <m:r>
              <m:t>H</m:t>
            </m:r>
          </m:e>
        </m:d>
      </m:oMath>
      <w:r>
        <w:t xml:space="preserve">.</w:t>
      </w:r>
    </w:p>
    <w:p>
      <w:pPr>
        <w:pStyle w:val="BlockText"/>
      </w:pPr>
      <w:r>
        <w:t xml:space="preserve">Exprimer</w:t>
      </w:r>
      <w:r>
        <w:t xml:space="preserve"> </w:t>
      </w:r>
      <m:oMath>
        <m:acc>
          <m:accPr>
            <m:chr m:val="⃗"/>
          </m:accPr>
          <m:e>
            <m:r>
              <m:t>I</m:t>
            </m:r>
            <m:r>
              <m:t>J</m:t>
            </m:r>
          </m:e>
        </m:acc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J</m:t>
            </m:r>
            <m:r>
              <m:t>K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I</m:t>
            </m:r>
            <m:r>
              <m:t>K</m:t>
            </m:r>
          </m:e>
        </m:acc>
      </m:oMath>
      <w:r>
        <w:t xml:space="preserve"> </w:t>
      </w:r>
      <w:r>
        <w:t xml:space="preserve">en fonction de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w</m:t>
            </m:r>
          </m:e>
        </m:acc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1"/>
    <w:bookmarkStart w:id="22" w:name="exercice-3-alignement-de-points"/>
    <w:p>
      <w:pPr>
        <w:pStyle w:val="Heading3"/>
      </w:pPr>
      <w:r>
        <w:t xml:space="preserve">Exercice 3 (★★) : alignement de points</w:t>
      </w:r>
    </w:p>
    <w:p>
      <w:pPr>
        <w:pStyle w:val="BlockText"/>
      </w:pPr>
      <m:oMath>
        <m:r>
          <m:t>A</m:t>
        </m:r>
        <m:r>
          <m:t>B</m:t>
        </m:r>
        <m:r>
          <m:t>C</m:t>
        </m:r>
        <m:r>
          <m:t>D</m:t>
        </m:r>
      </m:oMath>
      <w:r>
        <w:t xml:space="preserve"> </w:t>
      </w:r>
      <w:r>
        <w:t xml:space="preserve">est un tétraèdre. On note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le 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B</m:t>
            </m:r>
            <m:r>
              <m:t>C</m:t>
            </m:r>
          </m:e>
        </m:d>
      </m:oMath>
      <w:r>
        <w:t xml:space="preserve">. Le point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est défini par :</w:t>
      </w:r>
    </w:p>
    <w:p>
      <w:pPr>
        <w:pStyle w:val="BlockText"/>
      </w:pPr>
      <m:oMath>
        <m:acc>
          <m:accPr>
            <m:chr m:val="⃗"/>
          </m:accPr>
          <m:e>
            <m:r>
              <m:t>A</m:t>
            </m:r>
            <m:r>
              <m:t>J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d>
          <m:dPr>
            <m:begChr m:val="("/>
            <m:endChr m:val=")"/>
            <m:sepChr m:val=""/>
            <m:grow/>
          </m:dPr>
          <m:e>
            <m:acc>
              <m:accPr>
                <m:chr m:val="⃗"/>
              </m:accPr>
              <m:e>
                <m:r>
                  <m:t>A</m:t>
                </m:r>
                <m:r>
                  <m:t>B</m:t>
                </m:r>
              </m:e>
            </m:acc>
            <m:r>
              <m:rPr>
                <m:sty m:val="p"/>
              </m:rPr>
              <m:t>+</m:t>
            </m:r>
            <m:acc>
              <m:accPr>
                <m:chr m:val="⃗"/>
              </m:accPr>
              <m:e>
                <m:r>
                  <m:t>A</m:t>
                </m:r>
                <m:r>
                  <m:t>C</m:t>
                </m:r>
              </m:e>
            </m:acc>
          </m:e>
        </m:d>
      </m:oMath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Montrer que les points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J</m:t>
        </m:r>
      </m:oMath>
      <w:r>
        <w:t xml:space="preserve">,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sont alignés.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Le point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est défini par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E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  <w:r>
        <w:t xml:space="preserve">. Montrer que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I</m:t>
        </m:r>
      </m:oMath>
      <w:r>
        <w:t xml:space="preserve">,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sont alignés et que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est le 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E</m:t>
            </m:r>
          </m:e>
        </m:d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2"/>
    <w:bookmarkStart w:id="23" w:name="Xf4d6169fbc06bb4ef4891c913c35cba447d2d01"/>
    <w:p>
      <w:pPr>
        <w:pStyle w:val="Heading3"/>
      </w:pPr>
      <w:r>
        <w:t xml:space="preserve">Exercice 4 (★★) : coplanarité et droite parallèle à un plan</w:t>
      </w:r>
    </w:p>
    <w:p>
      <w:pPr>
        <w:pStyle w:val="BlockText"/>
      </w:pPr>
      <w:r>
        <w:t xml:space="preserve">Dans le cube</w:t>
      </w:r>
      <w:r>
        <w:t xml:space="preserve"> </w:t>
      </w:r>
      <m:oMath>
        <m:r>
          <m:t>A</m:t>
        </m:r>
        <m:r>
          <m:t>B</m:t>
        </m:r>
        <m:r>
          <m:t>C</m:t>
        </m:r>
        <m:r>
          <m:t>D</m:t>
        </m:r>
        <m:r>
          <m:t>E</m:t>
        </m:r>
        <m:r>
          <m:t>F</m:t>
        </m:r>
        <m:r>
          <m:t>G</m:t>
        </m:r>
        <m:r>
          <m:t>H</m:t>
        </m:r>
      </m:oMath>
      <w:r>
        <w:t xml:space="preserve"> </w:t>
      </w:r>
      <w:r>
        <w:t xml:space="preserve">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Montrer que les vecteurs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F</m:t>
            </m:r>
          </m:e>
        </m:acc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H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B</m:t>
            </m:r>
            <m:r>
              <m:t>D</m:t>
            </m:r>
          </m:e>
        </m:acc>
      </m:oMath>
      <w:r>
        <w:t xml:space="preserve"> </w:t>
      </w:r>
      <w:r>
        <w:t xml:space="preserve">sont coplanaires.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Montrer que la droite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D</m:t>
            </m:r>
          </m:e>
        </m:d>
      </m:oMath>
      <w:r>
        <w:t xml:space="preserve"> </w:t>
      </w:r>
      <w:r>
        <w:t xml:space="preserve">est parallèle au plan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F</m:t>
            </m:r>
            <m:r>
              <m:t>H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Montrer que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n'appartient pas au plan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F</m:t>
            </m:r>
            <m:r>
              <m:t>H</m:t>
            </m:r>
          </m:e>
        </m:d>
      </m:oMath>
      <w:r>
        <w:t xml:space="preserve">. Que peut-on en déduire ?</w:t>
      </w:r>
    </w:p>
    <w:p>
      <w:r>
        <w:pict>
          <v:rect style="width:0;height:1.5pt" o:hralign="center" o:hrstd="t" o:hr="t"/>
        </w:pict>
      </w:r>
    </w:p>
    <w:bookmarkEnd w:id="23"/>
    <w:bookmarkStart w:id="24" w:name="X3cc02d67540dd845579c0a043ff5cedcc5143e0"/>
    <w:p>
      <w:pPr>
        <w:pStyle w:val="Heading3"/>
      </w:pPr>
      <w:r>
        <w:t xml:space="preserve">Exercice 5 (★★) : un parallélogramme dans l'espace</w:t>
      </w:r>
    </w:p>
    <w:p>
      <w:pPr>
        <w:pStyle w:val="BlockText"/>
      </w:pPr>
      <m:oMath>
        <m:r>
          <m:t>A</m:t>
        </m:r>
        <m:r>
          <m:t>B</m:t>
        </m:r>
        <m:r>
          <m:t>C</m:t>
        </m:r>
        <m:r>
          <m:t>D</m:t>
        </m:r>
      </m:oMath>
      <w:r>
        <w:t xml:space="preserve"> </w:t>
      </w:r>
      <w:r>
        <w:t xml:space="preserve">est un tétraèdre. On note</w:t>
      </w:r>
      <w:r>
        <w:t xml:space="preserve"> </w:t>
      </w:r>
      <m:oMath>
        <m:r>
          <m:t>I</m:t>
        </m:r>
      </m:oMath>
      <w:r>
        <w:t xml:space="preserve">,</w:t>
      </w:r>
      <w:r>
        <w:t xml:space="preserve"> </w:t>
      </w:r>
      <m:oMath>
        <m:r>
          <m:t>J</m:t>
        </m:r>
      </m:oMath>
      <w:r>
        <w:t xml:space="preserve">,</w:t>
      </w:r>
      <w:r>
        <w:t xml:space="preserve"> </w:t>
      </w:r>
      <m:oMath>
        <m:r>
          <m:t>K</m:t>
        </m:r>
      </m:oMath>
      <w:r>
        <w:t xml:space="preserve">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les milieux respectifs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,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B</m:t>
            </m:r>
            <m:r>
              <m:t>C</m:t>
            </m:r>
          </m:e>
        </m:d>
      </m:oMath>
      <w:r>
        <w:t xml:space="preserve">,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C</m:t>
            </m:r>
            <m:r>
              <m:t>D</m:t>
            </m:r>
          </m:e>
        </m:d>
      </m:oMath>
      <w:r>
        <w:t xml:space="preserve">,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D</m:t>
            </m:r>
            <m:r>
              <m:t>A</m:t>
            </m:r>
          </m:e>
        </m:d>
      </m:oMath>
      <w:r>
        <w:t xml:space="preserve">.</w:t>
      </w:r>
    </w:p>
    <w:p>
      <w:pPr>
        <w:pStyle w:val="BlockText"/>
      </w:pPr>
      <w:r>
        <w:t xml:space="preserve">Montrer que</w:t>
      </w:r>
      <w:r>
        <w:t xml:space="preserve"> </w:t>
      </w:r>
      <m:oMath>
        <m:r>
          <m:t>I</m:t>
        </m:r>
        <m:r>
          <m:t>J</m:t>
        </m:r>
        <m:r>
          <m:t>K</m:t>
        </m:r>
        <m:r>
          <m:t>L</m:t>
        </m:r>
      </m:oMath>
      <w:r>
        <w:t xml:space="preserve"> </w:t>
      </w:r>
      <w:r>
        <w:t xml:space="preserve">est un parallélogramme. Que peut-on en déduire pour les points</w:t>
      </w:r>
      <w:r>
        <w:t xml:space="preserve"> </w:t>
      </w:r>
      <m:oMath>
        <m:r>
          <m:t>I</m:t>
        </m:r>
      </m:oMath>
      <w:r>
        <w:t xml:space="preserve">,</w:t>
      </w:r>
      <w:r>
        <w:t xml:space="preserve"> </w:t>
      </w:r>
      <m:oMath>
        <m:r>
          <m:t>J</m:t>
        </m:r>
      </m:oMath>
      <w:r>
        <w:t xml:space="preserve">,</w:t>
      </w:r>
      <w:r>
        <w:t xml:space="preserve"> </w:t>
      </w:r>
      <m:oMath>
        <m:r>
          <m:t>K</m:t>
        </m:r>
      </m:oMath>
      <w:r>
        <w:t xml:space="preserve">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?</w:t>
      </w:r>
    </w:p>
    <w:p>
      <w:r>
        <w:pict>
          <v:rect style="width:0;height:1.5pt" o:hralign="center" o:hrstd="t" o:hr="t"/>
        </w:pict>
      </w:r>
    </w:p>
    <w:bookmarkEnd w:id="24"/>
    <w:bookmarkStart w:id="25" w:name="Xed3faba0442c12da66ba625e363e4d8c2fc6c57"/>
    <w:p>
      <w:pPr>
        <w:pStyle w:val="Heading3"/>
      </w:pPr>
      <w:r>
        <w:t xml:space="preserve">Exercice 6 (★★) : décomposer dans la base d'un tétraèdre</w:t>
      </w:r>
    </w:p>
    <w:p>
      <w:pPr>
        <w:pStyle w:val="BlockText"/>
      </w:pPr>
      <m:oMath>
        <m:r>
          <m:t>A</m:t>
        </m:r>
        <m:r>
          <m:t>B</m:t>
        </m:r>
        <m:r>
          <m:t>C</m:t>
        </m:r>
        <m:r>
          <m:t>D</m:t>
        </m:r>
      </m:oMath>
      <w:r>
        <w:t xml:space="preserve"> </w:t>
      </w:r>
      <w:r>
        <w:t xml:space="preserve">est un tétraèdre. On note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le 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B</m:t>
            </m:r>
            <m:r>
              <m:t>C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le 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D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Justifier que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acc>
              <m:accPr>
                <m:chr m:val="⃗"/>
              </m:accPr>
              <m:e>
                <m:r>
                  <m:t>A</m:t>
                </m:r>
                <m:r>
                  <m:t>B</m:t>
                </m:r>
              </m:e>
            </m:acc>
            <m:r>
              <m:rPr>
                <m:sty m:val="p"/>
              </m:rPr>
              <m:t>,</m:t>
            </m:r>
            <m:acc>
              <m:accPr>
                <m:chr m:val="⃗"/>
              </m:accPr>
              <m:e>
                <m:r>
                  <m:t>A</m:t>
                </m:r>
                <m:r>
                  <m:t>C</m:t>
                </m:r>
              </m:e>
            </m:acc>
            <m:r>
              <m:rPr>
                <m:sty m:val="p"/>
              </m:rPr>
              <m:t>,</m:t>
            </m:r>
            <m:acc>
              <m:accPr>
                <m:chr m:val="⃗"/>
              </m:accPr>
              <m:e>
                <m:r>
                  <m:t>A</m:t>
                </m:r>
                <m:r>
                  <m:t>D</m:t>
                </m:r>
              </m:e>
            </m:acc>
          </m:e>
        </m:d>
      </m:oMath>
      <w:r>
        <w:t xml:space="preserve"> </w:t>
      </w:r>
      <w:r>
        <w:t xml:space="preserve">est une base de l'espace.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Exprimer</w:t>
      </w:r>
      <w:r>
        <w:t xml:space="preserve"> </w:t>
      </w:r>
      <m:oMath>
        <m:acc>
          <m:accPr>
            <m:chr m:val="⃗"/>
          </m:accPr>
          <m:e>
            <m:r>
              <m:t>I</m:t>
            </m:r>
            <m:r>
              <m:t>J</m:t>
            </m:r>
          </m:e>
        </m:acc>
      </m:oMath>
      <w:r>
        <w:t xml:space="preserve"> </w:t>
      </w:r>
      <w:r>
        <w:t xml:space="preserve">dans cette base.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Le point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est défini par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K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acc>
          <m:accPr>
            <m:chr m:val="⃗"/>
          </m:accPr>
          <m:e>
            <m:r>
              <m:t>A</m:t>
            </m:r>
            <m:r>
              <m:t>D</m:t>
            </m:r>
          </m:e>
        </m:acc>
      </m:oMath>
      <w:r>
        <w:t xml:space="preserve">. Montrer que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est le symétrique de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par rapport à</w:t>
      </w:r>
      <w:r>
        <w:t xml:space="preserve"> </w:t>
      </w:r>
      <m:oMath>
        <m:r>
          <m:t>I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5"/>
    <w:bookmarkStart w:id="26" w:name="X3a92cb51e9d25e4d9850b23922e98771b1664f1"/>
    <w:p>
      <w:pPr>
        <w:pStyle w:val="Heading3"/>
      </w:pPr>
      <w:r>
        <w:t xml:space="preserve">Exercice 7 (★★★) : les diagonales d'un parallélépipède</w:t>
      </w:r>
    </w:p>
    <w:p>
      <w:pPr>
        <w:pStyle w:val="BlockText"/>
      </w:pPr>
      <m:oMath>
        <m:r>
          <m:t>A</m:t>
        </m:r>
        <m:r>
          <m:t>B</m:t>
        </m:r>
        <m:r>
          <m:t>C</m:t>
        </m:r>
        <m:r>
          <m:t>D</m:t>
        </m:r>
        <m:r>
          <m:t>E</m:t>
        </m:r>
        <m:r>
          <m:t>F</m:t>
        </m:r>
        <m:r>
          <m:t>G</m:t>
        </m:r>
        <m:r>
          <m:t>H</m:t>
        </m:r>
      </m:oMath>
      <w:r>
        <w:t xml:space="preserve"> </w:t>
      </w:r>
      <w:r>
        <w:t xml:space="preserve">est un parallélépipède (les faces sont des parallélogrammes). Ses diagonales sont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G</m:t>
            </m:r>
          </m:e>
        </m:d>
      </m:oMath>
      <w:r>
        <w:t xml:space="preserve">,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B</m:t>
            </m:r>
            <m:r>
              <m:t>H</m:t>
            </m:r>
          </m:e>
        </m:d>
      </m:oMath>
      <w:r>
        <w:t xml:space="preserve">,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C</m:t>
            </m:r>
            <m:r>
              <m:t>E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D</m:t>
            </m:r>
            <m:r>
              <m:t>F</m:t>
            </m:r>
          </m:e>
        </m:d>
      </m:oMath>
      <w:r>
        <w:t xml:space="preserve">.</w:t>
      </w:r>
    </w:p>
    <w:p>
      <w:pPr>
        <w:pStyle w:val="BlockText"/>
      </w:pPr>
      <w:r>
        <w:t xml:space="preserve">On pose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A</m:t>
            </m:r>
            <m:r>
              <m:t>D</m:t>
            </m:r>
          </m:e>
        </m:acc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w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A</m:t>
            </m:r>
            <m:r>
              <m:t>E</m:t>
            </m:r>
          </m:e>
        </m:acc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Exprimer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G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B</m:t>
            </m:r>
            <m:r>
              <m:t>H</m:t>
            </m:r>
          </m:e>
        </m:acc>
      </m:oMath>
      <w:r>
        <w:t xml:space="preserve"> </w:t>
      </w:r>
      <w:r>
        <w:t xml:space="preserve">en fonction de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w</m:t>
            </m:r>
          </m:e>
        </m:acc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On note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le 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G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celui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B</m:t>
            </m:r>
            <m:r>
              <m:t>H</m:t>
            </m:r>
          </m:e>
        </m:d>
      </m:oMath>
      <w:r>
        <w:t xml:space="preserve">. Montrer que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N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Que peut-on en déduire pour les quatre diagonales ?</w:t>
      </w:r>
    </w:p>
    <w:p>
      <w:r>
        <w:pict>
          <v:rect style="width:0;height:1.5pt" o:hralign="center" o:hrstd="t" o:hr="t"/>
        </w:pict>
      </w:r>
    </w:p>
    <w:bookmarkEnd w:id="26"/>
    <w:bookmarkStart w:id="27" w:name="exercice-8-vrai-ou-faux"/>
    <w:p>
      <w:pPr>
        <w:pStyle w:val="Heading3"/>
      </w:pPr>
      <w:r>
        <w:t xml:space="preserve">Exercice 8 (★★) : vrai ou faux</w:t>
      </w:r>
    </w:p>
    <w:p>
      <w:pPr>
        <w:pStyle w:val="BlockText"/>
      </w:pPr>
      <w:r>
        <w:rPr>
          <w:bCs/>
          <w:b/>
        </w:rPr>
        <w:t xml:space="preserve">Justifier chaque réponse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Trois vecteurs coplanaires sont toujours colinéaires deux à deux.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Si</w:t>
      </w:r>
      <w:r>
        <w:t xml:space="preserve"> </w:t>
      </w:r>
      <m:oMath>
        <m:acc>
          <m:accPr>
            <m:chr m:val="⃗"/>
          </m:accPr>
          <m:e>
            <m:r>
              <m:t>w</m:t>
            </m:r>
          </m:e>
        </m:acc>
        <m:r>
          <m:rPr>
            <m:sty m:val="p"/>
          </m:rPr>
          <m:t>=</m:t>
        </m:r>
        <m:r>
          <m:t>2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−</m:t>
        </m:r>
        <m:r>
          <m:t>3</m:t>
        </m:r>
        <m:acc>
          <m:accPr>
            <m:chr m:val="⃗"/>
          </m:accPr>
          <m:e>
            <m:r>
              <m:t>v</m:t>
            </m:r>
          </m:e>
        </m:acc>
      </m:oMath>
      <w:r>
        <w:t xml:space="preserve">, alors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w</m:t>
            </m:r>
          </m:e>
        </m:acc>
      </m:oMath>
      <w:r>
        <w:t xml:space="preserve"> </w:t>
      </w:r>
      <w:r>
        <w:t xml:space="preserve">sont coplanaires.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Dans un tétraèdre</w:t>
      </w:r>
      <w:r>
        <w:t xml:space="preserve"> </w:t>
      </w:r>
      <m:oMath>
        <m:r>
          <m:t>A</m:t>
        </m:r>
        <m:r>
          <m:t>B</m:t>
        </m:r>
        <m:r>
          <m:t>C</m:t>
        </m:r>
        <m:r>
          <m:t>D</m:t>
        </m:r>
      </m:oMath>
      <w:r>
        <w:t xml:space="preserve">, les vecteurs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D</m:t>
            </m:r>
          </m:e>
        </m:acc>
      </m:oMath>
      <w:r>
        <w:t xml:space="preserve"> </w:t>
      </w:r>
      <w:r>
        <w:t xml:space="preserve">sont coplanaires.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Deux droites qui n'ont aucun point commun sont parallèles.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Quatre points de l'espace sont toujours coplanaires.</w:t>
      </w:r>
    </w:p>
    <w:p>
      <w:pPr>
        <w:pStyle w:val="BlockText"/>
      </w:pPr>
      <w:r>
        <w:rPr>
          <w:bCs/>
          <w:b/>
        </w:rPr>
        <w:t xml:space="preserve">6.</w:t>
      </w:r>
      <w:r>
        <w:t xml:space="preserve"> </w:t>
      </w:r>
      <w:r>
        <w:t xml:space="preserve">Si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  <w:r>
        <w:t xml:space="preserve">, alors les points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sont alignés.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Ce qui peut tomber au bac</w:t>
      </w:r>
    </w:p>
    <w:p>
      <w:pPr>
        <w:numPr>
          <w:ilvl w:val="0"/>
          <w:numId w:val="1005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décomposition de vecteur</w:t>
      </w:r>
      <w:r>
        <w:t xml:space="preserve"> </w:t>
      </w:r>
      <w:r>
        <w:t xml:space="preserve">avec Chasles dans un cube ou un tétraèdre (exercices 1, 2, 6).</w:t>
      </w:r>
    </w:p>
    <w:p>
      <w:pPr>
        <w:numPr>
          <w:ilvl w:val="0"/>
          <w:numId w:val="1005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alignement</w:t>
      </w:r>
      <w:r>
        <w:t xml:space="preserve"> </w:t>
      </w:r>
      <w:r>
        <w:t xml:space="preserve">de points par une relation vectorielle (exercices 3 et 7).</w:t>
      </w:r>
    </w:p>
    <w:p>
      <w:pPr>
        <w:numPr>
          <w:ilvl w:val="0"/>
          <w:numId w:val="1005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coplanarité</w:t>
      </w:r>
      <w:r>
        <w:t xml:space="preserve"> </w:t>
      </w:r>
      <w:r>
        <w:t xml:space="preserve">et un</w:t>
      </w:r>
      <w:r>
        <w:t xml:space="preserve"> </w:t>
      </w:r>
      <w:r>
        <w:rPr>
          <w:bCs/>
          <w:b/>
        </w:rPr>
        <w:t xml:space="preserve">parallélisme</w:t>
      </w:r>
      <w:r>
        <w:t xml:space="preserve"> </w:t>
      </w:r>
      <w:r>
        <w:t xml:space="preserve">droite-plan (exercice 4).</w:t>
      </w:r>
    </w:p>
    <w:p>
      <w:pPr>
        <w:numPr>
          <w:ilvl w:val="0"/>
          <w:numId w:val="1005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parallélogramme dans l'espace</w:t>
      </w:r>
      <w:r>
        <w:t xml:space="preserve"> </w:t>
      </w:r>
      <w:r>
        <w:t xml:space="preserve">(exercice 5).</w:t>
      </w:r>
    </w:p>
    <w:bookmarkEnd w:id="27"/>
    <w:bookmarkStart w:id="28" w:name="qcm-une-seule-bonne-réponse-par-question"/>
    <w:p>
      <w:pPr>
        <w:pStyle w:val="Heading2"/>
      </w:pPr>
      <w:r>
        <w:t xml:space="preserve">QCM : une seule bonne réponse par question</w:t>
      </w:r>
    </w:p>
    <w:p>
      <w:pPr>
        <w:numPr>
          <w:ilvl w:val="0"/>
          <w:numId w:val="1006"/>
        </w:numPr>
      </w:pPr>
      <w:r>
        <w:t xml:space="preserve">Les vecteurs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6</m:t>
            </m:r>
          </m:e>
        </m:d>
      </m:oMath>
      <w:r>
        <w:t xml:space="preserve"> </w:t>
      </w:r>
      <w:r>
        <w:t xml:space="preserve">sont :</w:t>
      </w:r>
    </w:p>
    <w:p>
      <w:pPr>
        <w:numPr>
          <w:ilvl w:val="1"/>
          <w:numId w:val="1007"/>
        </w:numPr>
        <w:pStyle w:val="Compact"/>
      </w:pPr>
      <w:r>
        <w:t xml:space="preserve">non colinéaires</w:t>
      </w:r>
    </w:p>
    <w:p>
      <w:pPr>
        <w:numPr>
          <w:ilvl w:val="1"/>
          <w:numId w:val="1007"/>
        </w:numPr>
        <w:pStyle w:val="Compact"/>
      </w:pPr>
      <w:r>
        <w:t xml:space="preserve">orthogonaux</w:t>
      </w:r>
    </w:p>
    <w:p>
      <w:pPr>
        <w:numPr>
          <w:ilvl w:val="1"/>
          <w:numId w:val="1007"/>
        </w:numPr>
        <w:pStyle w:val="Compact"/>
      </w:pPr>
      <w:r>
        <w:t xml:space="preserve">de même norme</w:t>
      </w:r>
    </w:p>
    <w:p>
      <w:pPr>
        <w:numPr>
          <w:ilvl w:val="1"/>
          <w:numId w:val="1007"/>
        </w:numPr>
        <w:pStyle w:val="Compact"/>
      </w:pPr>
      <w:r>
        <w:t xml:space="preserve">colinéaires</w:t>
      </w:r>
    </w:p>
    <w:p>
      <w:pPr>
        <w:numPr>
          <w:ilvl w:val="0"/>
          <w:numId w:val="1006"/>
        </w:numPr>
      </w:pPr>
      <w:r>
        <w:t xml:space="preserve">Les vecteurs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7</m:t>
            </m:r>
          </m:e>
        </m:d>
      </m:oMath>
      <w:r>
        <w:t xml:space="preserve"> </w:t>
      </w:r>
      <w:r>
        <w:t xml:space="preserve">sont :</w:t>
      </w:r>
    </w:p>
    <w:p>
      <w:pPr>
        <w:numPr>
          <w:ilvl w:val="1"/>
          <w:numId w:val="1008"/>
        </w:numPr>
        <w:pStyle w:val="Compact"/>
      </w:pPr>
      <w:r>
        <w:t xml:space="preserve">non colinéaires</w:t>
      </w:r>
    </w:p>
    <w:p>
      <w:pPr>
        <w:numPr>
          <w:ilvl w:val="1"/>
          <w:numId w:val="1008"/>
        </w:numPr>
        <w:pStyle w:val="Compact"/>
      </w:pPr>
      <w:r>
        <w:t xml:space="preserve">égaux</w:t>
      </w:r>
    </w:p>
    <w:p>
      <w:pPr>
        <w:numPr>
          <w:ilvl w:val="1"/>
          <w:numId w:val="1008"/>
        </w:numPr>
        <w:pStyle w:val="Compact"/>
      </w:pPr>
      <w:r>
        <w:t xml:space="preserve">nuls</w:t>
      </w:r>
    </w:p>
    <w:p>
      <w:pPr>
        <w:numPr>
          <w:ilvl w:val="1"/>
          <w:numId w:val="1008"/>
        </w:numPr>
        <w:pStyle w:val="Compact"/>
      </w:pPr>
      <w:r>
        <w:t xml:space="preserve">colinéaires</w:t>
      </w:r>
    </w:p>
    <w:p>
      <w:pPr>
        <w:numPr>
          <w:ilvl w:val="0"/>
          <w:numId w:val="1006"/>
        </w:numPr>
      </w:pPr>
      <w:r>
        <w:t xml:space="preserve">Trois points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non alignés et un point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sont coplanaires si :</w:t>
      </w:r>
    </w:p>
    <w:p>
      <w:pPr>
        <w:numPr>
          <w:ilvl w:val="1"/>
          <w:numId w:val="1009"/>
        </w:numPr>
        <w:pStyle w:val="Compact"/>
      </w:pPr>
      <m:oMath>
        <m:acc>
          <m:accPr>
            <m:chr m:val="⃗"/>
          </m:accPr>
          <m:e>
            <m:r>
              <m:t>A</m:t>
            </m:r>
            <m:r>
              <m:t>D</m:t>
            </m:r>
          </m:e>
        </m:acc>
        <m:r>
          <m:rPr>
            <m:sty m:val="p"/>
          </m:rPr>
          <m:t>=</m:t>
        </m:r>
        <m:r>
          <m:t>x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+</m:t>
        </m:r>
        <m:r>
          <m:t>y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  <w:r>
        <w:t xml:space="preserve"> </w:t>
      </w:r>
      <w:r>
        <w:t xml:space="preserve">pour deux réels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y</m:t>
        </m:r>
      </m:oMath>
    </w:p>
    <w:p>
      <w:pPr>
        <w:numPr>
          <w:ilvl w:val="1"/>
          <w:numId w:val="1009"/>
        </w:numPr>
        <w:pStyle w:val="Compact"/>
      </w:pP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</w:p>
    <w:p>
      <w:pPr>
        <w:numPr>
          <w:ilvl w:val="1"/>
          <w:numId w:val="1009"/>
        </w:numPr>
        <w:pStyle w:val="Compact"/>
      </w:pPr>
      <m:oMath>
        <m:acc>
          <m:accPr>
            <m:chr m:val="⃗"/>
          </m:accPr>
          <m:e>
            <m:r>
              <m:t>A</m:t>
            </m:r>
            <m:r>
              <m:t>D</m:t>
            </m:r>
          </m:e>
        </m:acc>
      </m:oMath>
      <w:r>
        <w:t xml:space="preserve"> </w:t>
      </w:r>
      <w:r>
        <w:t xml:space="preserve">est orthogonal à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</w:p>
    <w:p>
      <w:pPr>
        <w:numPr>
          <w:ilvl w:val="1"/>
          <w:numId w:val="1009"/>
        </w:numPr>
        <w:pStyle w:val="Compact"/>
      </w:pPr>
      <m:oMath>
        <m:r>
          <m:t>A</m:t>
        </m:r>
        <m:r>
          <m:t>B</m:t>
        </m:r>
        <m:r>
          <m:t>C</m:t>
        </m:r>
        <m:r>
          <m:t>D</m:t>
        </m:r>
      </m:oMath>
      <w:r>
        <w:t xml:space="preserve"> </w:t>
      </w:r>
      <w:r>
        <w:t xml:space="preserve">est un carré</w:t>
      </w:r>
    </w:p>
    <w:p>
      <w:pPr>
        <w:numPr>
          <w:ilvl w:val="0"/>
          <w:numId w:val="1006"/>
        </w:numPr>
      </w:pPr>
      <w:r>
        <w:t xml:space="preserve">Si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est le 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, alors :</w:t>
      </w:r>
    </w:p>
    <w:p>
      <w:pPr>
        <w:numPr>
          <w:ilvl w:val="1"/>
          <w:numId w:val="1010"/>
        </w:numPr>
        <w:pStyle w:val="Compact"/>
      </w:pPr>
      <m:oMath>
        <m:acc>
          <m:accPr>
            <m:chr m:val="⃗"/>
          </m:accPr>
          <m:e>
            <m:r>
              <m:t>A</m:t>
            </m:r>
            <m:r>
              <m:t>I</m:t>
            </m:r>
          </m:e>
        </m:acc>
        <m:r>
          <m:rPr>
            <m:sty m:val="p"/>
          </m:rPr>
          <m:t>=</m:t>
        </m:r>
        <m:r>
          <m:t>2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</w:p>
    <w:p>
      <w:pPr>
        <w:numPr>
          <w:ilvl w:val="1"/>
          <w:numId w:val="1010"/>
        </w:numPr>
        <w:pStyle w:val="Compact"/>
      </w:pPr>
      <m:oMath>
        <m:acc>
          <m:accPr>
            <m:chr m:val="⃗"/>
          </m:accPr>
          <m:e>
            <m:r>
              <m:t>A</m:t>
            </m:r>
            <m:r>
              <m:t>I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</w:p>
    <w:p>
      <w:pPr>
        <w:numPr>
          <w:ilvl w:val="1"/>
          <w:numId w:val="1010"/>
        </w:numPr>
        <w:pStyle w:val="Compact"/>
      </w:pPr>
      <m:oMath>
        <m:acc>
          <m:accPr>
            <m:chr m:val="⃗"/>
          </m:accPr>
          <m:e>
            <m:r>
              <m:t>A</m:t>
            </m:r>
            <m:r>
              <m:t>I</m:t>
            </m:r>
          </m:e>
        </m:acc>
      </m:oMath>
      <w:r>
        <w:t xml:space="preserve"> </w:t>
      </w:r>
      <w:r>
        <w:t xml:space="preserve">est orthogonal à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</w:p>
    <w:p>
      <w:pPr>
        <w:numPr>
          <w:ilvl w:val="1"/>
          <w:numId w:val="1010"/>
        </w:numPr>
        <w:pStyle w:val="Compact"/>
      </w:pPr>
      <m:oMath>
        <m:acc>
          <m:accPr>
            <m:chr m:val="⃗"/>
          </m:accPr>
          <m:e>
            <m:r>
              <m:t>A</m:t>
            </m:r>
            <m:r>
              <m:t>I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</w:p>
    <w:p>
      <w:pPr>
        <w:numPr>
          <w:ilvl w:val="0"/>
          <w:numId w:val="1006"/>
        </w:numPr>
      </w:pPr>
      <w:r>
        <w:t xml:space="preserve">Trois vecteurs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w</m:t>
            </m:r>
          </m:e>
        </m:acc>
      </m:oMath>
      <w:r>
        <w:t xml:space="preserve">, avec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</m:oMath>
      <w:r>
        <w:t xml:space="preserve"> </w:t>
      </w:r>
      <w:r>
        <w:t xml:space="preserve">non colinéaires, sont coplanaires si :</w:t>
      </w:r>
    </w:p>
    <w:p>
      <w:pPr>
        <w:numPr>
          <w:ilvl w:val="1"/>
          <w:numId w:val="1011"/>
        </w:numPr>
        <w:pStyle w:val="Compact"/>
      </w:pPr>
      <m:oMath>
        <m:acc>
          <m:accPr>
            <m:chr m:val="⃗"/>
          </m:accPr>
          <m:e>
            <m:r>
              <m:t>w</m:t>
            </m:r>
          </m:e>
        </m:acc>
        <m:r>
          <m:rPr>
            <m:sty m:val="p"/>
          </m:rPr>
          <m:t>=</m:t>
        </m:r>
        <m:r>
          <m:t>a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+</m:t>
        </m:r>
        <m:r>
          <m:t>b</m:t>
        </m:r>
        <m:acc>
          <m:accPr>
            <m:chr m:val="⃗"/>
          </m:accPr>
          <m:e>
            <m:r>
              <m:t>v</m:t>
            </m:r>
          </m:e>
        </m:acc>
      </m:oMath>
    </w:p>
    <w:p>
      <w:pPr>
        <w:numPr>
          <w:ilvl w:val="1"/>
          <w:numId w:val="1011"/>
        </w:numPr>
        <w:pStyle w:val="Compact"/>
      </w:pPr>
      <m:oMath>
        <m:acc>
          <m:accPr>
            <m:chr m:val="⃗"/>
          </m:accPr>
          <m:e>
            <m:r>
              <m:t>u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</m:oMath>
      <w:r>
        <w:t xml:space="preserve"> </w:t>
      </w:r>
      <w:r>
        <w:t xml:space="preserve">ont la même norme</w:t>
      </w:r>
    </w:p>
    <w:p>
      <w:pPr>
        <w:numPr>
          <w:ilvl w:val="1"/>
          <w:numId w:val="1011"/>
        </w:numPr>
        <w:pStyle w:val="Compact"/>
      </w:pPr>
      <m:oMath>
        <m:acc>
          <m:accPr>
            <m:chr m:val="⃗"/>
          </m:accPr>
          <m:e>
            <m:r>
              <m:t>w</m:t>
            </m:r>
          </m:e>
        </m:acc>
      </m:oMath>
      <w:r>
        <w:t xml:space="preserve"> </w:t>
      </w:r>
      <w:r>
        <w:t xml:space="preserve">est orthogonal à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</m:oMath>
    </w:p>
    <w:p>
      <w:pPr>
        <w:numPr>
          <w:ilvl w:val="1"/>
          <w:numId w:val="1011"/>
        </w:numPr>
        <w:pStyle w:val="Compact"/>
      </w:pPr>
      <w:r>
        <w:t xml:space="preserve">leur produit est nul</w:t>
      </w:r>
    </w:p>
    <w:p>
      <w:pPr>
        <w:numPr>
          <w:ilvl w:val="0"/>
          <w:numId w:val="1006"/>
        </w:numPr>
      </w:pPr>
      <w:r>
        <w:t xml:space="preserve">Dans l'exercice 1, à quel vecteur est égal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B</m:t>
            </m:r>
            <m:r>
              <m:t>C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C</m:t>
            </m:r>
            <m:r>
              <m:t>G</m:t>
            </m:r>
          </m:e>
        </m:acc>
      </m:oMath>
      <w:r>
        <w:t xml:space="preserve"> </w:t>
      </w:r>
      <w:r>
        <w:t xml:space="preserve">dans le cube</w:t>
      </w:r>
      <w:r>
        <w:t xml:space="preserve"> </w:t>
      </w:r>
      <m:oMath>
        <m:r>
          <m:t>A</m:t>
        </m:r>
        <m:r>
          <m:t>B</m:t>
        </m:r>
        <m:r>
          <m:t>C</m:t>
        </m:r>
        <m:r>
          <m:t>D</m:t>
        </m:r>
        <m:r>
          <m:t>E</m:t>
        </m:r>
        <m:r>
          <m:t>F</m:t>
        </m:r>
        <m:r>
          <m:t>G</m:t>
        </m:r>
        <m:r>
          <m:t>H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2"/>
        </w:numPr>
        <w:pStyle w:val="Compact"/>
      </w:pPr>
      <m:oMath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</w:p>
    <w:p>
      <w:pPr>
        <w:numPr>
          <w:ilvl w:val="1"/>
          <w:numId w:val="1012"/>
        </w:numPr>
        <w:pStyle w:val="Compact"/>
      </w:pPr>
      <m:oMath>
        <m:acc>
          <m:accPr>
            <m:chr m:val="⃗"/>
          </m:accPr>
          <m:e>
            <m:r>
              <m:t>0</m:t>
            </m:r>
          </m:e>
        </m:acc>
      </m:oMath>
    </w:p>
    <w:p>
      <w:pPr>
        <w:numPr>
          <w:ilvl w:val="1"/>
          <w:numId w:val="1012"/>
        </w:numPr>
        <w:pStyle w:val="Compact"/>
      </w:pPr>
      <m:oMath>
        <m:acc>
          <m:accPr>
            <m:chr m:val="⃗"/>
          </m:accPr>
          <m:e>
            <m:r>
              <m:t>B</m:t>
            </m:r>
            <m:r>
              <m:t>G</m:t>
            </m:r>
          </m:e>
        </m:acc>
      </m:oMath>
    </w:p>
    <w:p>
      <w:pPr>
        <w:numPr>
          <w:ilvl w:val="1"/>
          <w:numId w:val="1012"/>
        </w:numPr>
        <w:pStyle w:val="Compact"/>
      </w:pPr>
      <m:oMath>
        <m:acc>
          <m:accPr>
            <m:chr m:val="⃗"/>
          </m:accPr>
          <m:e>
            <m:r>
              <m:t>A</m:t>
            </m:r>
            <m:r>
              <m:t>G</m:t>
            </m:r>
          </m:e>
        </m:acc>
      </m:oMath>
    </w:p>
    <w:p>
      <w:pPr>
        <w:numPr>
          <w:ilvl w:val="0"/>
          <w:numId w:val="1006"/>
        </w:numPr>
      </w:pPr>
      <w:r>
        <w:t xml:space="preserve">Dans l'exercice 3, comment est défini le point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tel que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J</m:t>
        </m:r>
      </m:oMath>
      <w:r>
        <w:t xml:space="preserve">,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soient alignés (avec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B</m:t>
            </m:r>
            <m:r>
              <m:t>C</m:t>
            </m:r>
          </m:e>
        </m:d>
      </m:oMath>
      <w:r>
        <w:t xml:space="preserve">) ?</w:t>
      </w:r>
    </w:p>
    <w:p>
      <w:pPr>
        <w:numPr>
          <w:ilvl w:val="1"/>
          <w:numId w:val="1013"/>
        </w:numPr>
        <w:pStyle w:val="Compact"/>
      </w:pPr>
      <m:oMath>
        <m:acc>
          <m:accPr>
            <m:chr m:val="⃗"/>
          </m:accPr>
          <m:e>
            <m:r>
              <m:t>A</m:t>
            </m:r>
            <m:r>
              <m:t>J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</w:p>
    <w:p>
      <w:pPr>
        <w:numPr>
          <w:ilvl w:val="1"/>
          <w:numId w:val="1013"/>
        </w:numPr>
        <w:pStyle w:val="Compact"/>
      </w:pPr>
      <m:oMath>
        <m:acc>
          <m:accPr>
            <m:chr m:val="⃗"/>
          </m:accPr>
          <m:e>
            <m:r>
              <m:t>A</m:t>
            </m:r>
            <m:r>
              <m:t>J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d>
          <m:dPr>
            <m:begChr m:val="("/>
            <m:endChr m:val=")"/>
            <m:sepChr m:val=""/>
            <m:grow/>
          </m:dPr>
          <m:e>
            <m:acc>
              <m:accPr>
                <m:chr m:val="⃗"/>
              </m:accPr>
              <m:e>
                <m:r>
                  <m:t>A</m:t>
                </m:r>
                <m:r>
                  <m:t>B</m:t>
                </m:r>
              </m:e>
            </m:acc>
            <m:r>
              <m:rPr>
                <m:sty m:val="p"/>
              </m:rPr>
              <m:t>+</m:t>
            </m:r>
            <m:acc>
              <m:accPr>
                <m:chr m:val="⃗"/>
              </m:accPr>
              <m:e>
                <m:r>
                  <m:t>A</m:t>
                </m:r>
                <m:r>
                  <m:t>C</m:t>
                </m:r>
              </m:e>
            </m:acc>
          </m:e>
        </m:d>
      </m:oMath>
    </w:p>
    <w:p>
      <w:pPr>
        <w:numPr>
          <w:ilvl w:val="1"/>
          <w:numId w:val="1013"/>
        </w:numPr>
        <w:pStyle w:val="Compact"/>
      </w:pPr>
      <m:oMath>
        <m:acc>
          <m:accPr>
            <m:chr m:val="⃗"/>
          </m:accPr>
          <m:e>
            <m:r>
              <m:t>A</m:t>
            </m:r>
            <m:r>
              <m:t>J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d>
          <m:dPr>
            <m:begChr m:val="("/>
            <m:endChr m:val=")"/>
            <m:sepChr m:val=""/>
            <m:grow/>
          </m:dPr>
          <m:e>
            <m:acc>
              <m:accPr>
                <m:chr m:val="⃗"/>
              </m:accPr>
              <m:e>
                <m:r>
                  <m:t>A</m:t>
                </m:r>
                <m:r>
                  <m:t>B</m:t>
                </m:r>
              </m:e>
            </m:acc>
            <m:r>
              <m:rPr>
                <m:sty m:val="p"/>
              </m:rPr>
              <m:t>+</m:t>
            </m:r>
            <m:acc>
              <m:accPr>
                <m:chr m:val="⃗"/>
              </m:accPr>
              <m:e>
                <m:r>
                  <m:t>A</m:t>
                </m:r>
                <m:r>
                  <m:t>C</m:t>
                </m:r>
              </m:e>
            </m:acc>
          </m:e>
        </m:d>
      </m:oMath>
    </w:p>
    <w:p>
      <w:pPr>
        <w:numPr>
          <w:ilvl w:val="1"/>
          <w:numId w:val="1013"/>
        </w:numPr>
        <w:pStyle w:val="Compact"/>
      </w:pPr>
      <m:oMath>
        <m:acc>
          <m:accPr>
            <m:chr m:val="⃗"/>
          </m:accPr>
          <m:e>
            <m:r>
              <m:t>A</m:t>
            </m:r>
            <m:r>
              <m:t>J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A</m:t>
            </m:r>
            <m:r>
              <m:t>I</m:t>
            </m:r>
          </m:e>
        </m:acc>
      </m:oMath>
    </w:p>
    <w:p>
      <w:pPr>
        <w:numPr>
          <w:ilvl w:val="0"/>
          <w:numId w:val="1006"/>
        </w:numPr>
      </w:pPr>
      <w:r>
        <w:t xml:space="preserve">Dans l'exercice 4, la droite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D</m:t>
            </m:r>
          </m:e>
        </m:d>
      </m:oMath>
      <w:r>
        <w:t xml:space="preserve"> </w:t>
      </w:r>
      <w:r>
        <w:t xml:space="preserve">et le plan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F</m:t>
            </m:r>
            <m:r>
              <m:t>H</m:t>
            </m:r>
          </m:e>
        </m:d>
      </m:oMath>
      <w:r>
        <w:t xml:space="preserve"> </w:t>
      </w:r>
      <w:r>
        <w:t xml:space="preserve">sont :</w:t>
      </w:r>
    </w:p>
    <w:p>
      <w:pPr>
        <w:numPr>
          <w:ilvl w:val="1"/>
          <w:numId w:val="1014"/>
        </w:numPr>
        <w:pStyle w:val="Compact"/>
      </w:pPr>
      <w:r>
        <w:t xml:space="preserve">confondus</w:t>
      </w:r>
    </w:p>
    <w:p>
      <w:pPr>
        <w:numPr>
          <w:ilvl w:val="1"/>
          <w:numId w:val="1014"/>
        </w:numPr>
        <w:pStyle w:val="Compact"/>
      </w:pPr>
      <w:r>
        <w:t xml:space="preserve">sécants en un point</w:t>
      </w:r>
    </w:p>
    <w:p>
      <w:pPr>
        <w:numPr>
          <w:ilvl w:val="1"/>
          <w:numId w:val="1014"/>
        </w:numPr>
        <w:pStyle w:val="Compact"/>
      </w:pPr>
      <w:r>
        <w:t xml:space="preserve">strictement parallèles (aucun point commun)</w:t>
      </w:r>
    </w:p>
    <w:p>
      <w:pPr>
        <w:numPr>
          <w:ilvl w:val="1"/>
          <w:numId w:val="1014"/>
        </w:numPr>
        <w:pStyle w:val="Compact"/>
      </w:pPr>
      <w:r>
        <w:t xml:space="preserve">perpendiculaires</w:t>
      </w:r>
    </w:p>
    <w:p>
      <w:pPr>
        <w:numPr>
          <w:ilvl w:val="0"/>
          <w:numId w:val="1006"/>
        </w:numPr>
      </w:pPr>
      <w:r>
        <w:t xml:space="preserve">Dans l'exercice 5, avec</w:t>
      </w:r>
      <w:r>
        <w:t xml:space="preserve"> </w:t>
      </w:r>
      <m:oMath>
        <m:r>
          <m:t>I</m:t>
        </m:r>
      </m:oMath>
      <w:r>
        <w:t xml:space="preserve">,</w:t>
      </w:r>
      <w:r>
        <w:t xml:space="preserve"> </w:t>
      </w:r>
      <m:oMath>
        <m:r>
          <m:t>J</m:t>
        </m:r>
      </m:oMath>
      <w:r>
        <w:t xml:space="preserve">,</w:t>
      </w:r>
      <w:r>
        <w:t xml:space="preserve"> </w:t>
      </w:r>
      <m:oMath>
        <m:r>
          <m:t>K</m:t>
        </m:r>
      </m:oMath>
      <w:r>
        <w:t xml:space="preserve">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les milieux des côtés d'un tétraèdre</w:t>
      </w:r>
      <w:r>
        <w:t xml:space="preserve"> </w:t>
      </w:r>
      <m:oMath>
        <m:r>
          <m:t>A</m:t>
        </m:r>
        <m:r>
          <m:t>B</m:t>
        </m:r>
        <m:r>
          <m:t>C</m:t>
        </m:r>
        <m:r>
          <m:t>D</m:t>
        </m:r>
      </m:oMath>
      <w:r>
        <w:t xml:space="preserve">, quelle est la nature du quadrilatère</w:t>
      </w:r>
      <w:r>
        <w:t xml:space="preserve"> </w:t>
      </w:r>
      <m:oMath>
        <m:r>
          <m:t>I</m:t>
        </m:r>
        <m:r>
          <m:t>J</m:t>
        </m:r>
        <m:r>
          <m:t>K</m:t>
        </m:r>
        <m:r>
          <m:t>L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5"/>
        </w:numPr>
        <w:pStyle w:val="Compact"/>
      </w:pPr>
      <w:r>
        <w:t xml:space="preserve">un trapèze quelconque</w:t>
      </w:r>
    </w:p>
    <w:p>
      <w:pPr>
        <w:numPr>
          <w:ilvl w:val="1"/>
          <w:numId w:val="1015"/>
        </w:numPr>
        <w:pStyle w:val="Compact"/>
      </w:pPr>
      <w:r>
        <w:t xml:space="preserve">un triangle</w:t>
      </w:r>
    </w:p>
    <w:p>
      <w:pPr>
        <w:numPr>
          <w:ilvl w:val="1"/>
          <w:numId w:val="1015"/>
        </w:numPr>
        <w:pStyle w:val="Compact"/>
      </w:pPr>
      <w:r>
        <w:t xml:space="preserve">un parallélogramme</w:t>
      </w:r>
    </w:p>
    <w:p>
      <w:pPr>
        <w:numPr>
          <w:ilvl w:val="1"/>
          <w:numId w:val="1015"/>
        </w:numPr>
        <w:pStyle w:val="Compact"/>
      </w:pPr>
      <w:r>
        <w:t xml:space="preserve">un carré</w:t>
      </w:r>
    </w:p>
    <w:p>
      <w:pPr>
        <w:numPr>
          <w:ilvl w:val="0"/>
          <w:numId w:val="1006"/>
        </w:numPr>
      </w:pPr>
      <w:r>
        <w:t xml:space="preserve">Dans l'exercice 7, dans un parallélépipède</w:t>
      </w:r>
      <w:r>
        <w:t xml:space="preserve"> </w:t>
      </w:r>
      <m:oMath>
        <m:r>
          <m:t>A</m:t>
        </m:r>
        <m:r>
          <m:t>B</m:t>
        </m:r>
        <m:r>
          <m:t>C</m:t>
        </m:r>
        <m:r>
          <m:t>D</m:t>
        </m:r>
        <m:r>
          <m:t>E</m:t>
        </m:r>
        <m:r>
          <m:t>F</m:t>
        </m:r>
        <m:r>
          <m:t>G</m:t>
        </m:r>
        <m:r>
          <m:t>H</m:t>
        </m:r>
      </m:oMath>
      <w:r>
        <w:t xml:space="preserve">, où se coupent les quatre diagonales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G</m:t>
            </m:r>
          </m:e>
        </m:d>
      </m:oMath>
      <w:r>
        <w:t xml:space="preserve">,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B</m:t>
            </m:r>
            <m:r>
              <m:t>H</m:t>
            </m:r>
          </m:e>
        </m:d>
      </m:oMath>
      <w:r>
        <w:t xml:space="preserve">,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C</m:t>
            </m:r>
            <m:r>
              <m:t>E</m:t>
            </m:r>
          </m:e>
        </m:d>
      </m:oMath>
      <w:r>
        <w:t xml:space="preserve">,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D</m:t>
            </m:r>
            <m:r>
              <m:t>F</m:t>
            </m:r>
          </m:e>
        </m:d>
      </m:oMath>
      <w:r>
        <w:t xml:space="preserve"> </w:t>
      </w:r>
      <w:r>
        <w:t xml:space="preserve">?</w:t>
      </w:r>
    </w:p>
    <w:p>
      <w:pPr>
        <w:numPr>
          <w:ilvl w:val="1"/>
          <w:numId w:val="1016"/>
        </w:numPr>
        <w:pStyle w:val="Compact"/>
      </w:pPr>
      <w:r>
        <w:t xml:space="preserve">seulement deux d'entre elles se coupent</w:t>
      </w:r>
    </w:p>
    <w:p>
      <w:pPr>
        <w:numPr>
          <w:ilvl w:val="1"/>
          <w:numId w:val="1016"/>
        </w:numPr>
        <w:pStyle w:val="Compact"/>
      </w:pPr>
      <w:r>
        <w:t xml:space="preserve">elles ne se coupent pas toutes au même point</w:t>
      </w:r>
    </w:p>
    <w:p>
      <w:pPr>
        <w:numPr>
          <w:ilvl w:val="1"/>
          <w:numId w:val="1016"/>
        </w:numPr>
        <w:pStyle w:val="Compact"/>
      </w:pPr>
      <w:r>
        <w:t xml:space="preserve">toutes en leur milieu, le centre du parallélépipède</w:t>
      </w:r>
    </w:p>
    <w:p>
      <w:pPr>
        <w:numPr>
          <w:ilvl w:val="1"/>
          <w:numId w:val="1016"/>
        </w:numPr>
        <w:pStyle w:val="Compact"/>
      </w:pPr>
      <w:r>
        <w:t xml:space="preserve">sur la face</w:t>
      </w:r>
      <w:r>
        <w:t xml:space="preserve"> </w:t>
      </w:r>
      <m:oMath>
        <m:r>
          <m:t>A</m:t>
        </m:r>
        <m:r>
          <m:t>B</m:t>
        </m:r>
        <m:r>
          <m:t>C</m:t>
        </m:r>
        <m:r>
          <m:t>D</m:t>
        </m:r>
      </m:oMath>
    </w:p>
    <w:bookmarkEnd w:id="28"/>
    <w:bookmarkStart w:id="38" w:name="corrigés"/>
    <w:p>
      <w:pPr>
        <w:pStyle w:val="Heading2"/>
      </w:pPr>
      <w:r>
        <w:t xml:space="preserve">Corrigés</w:t>
      </w:r>
    </w:p>
    <w:bookmarkStart w:id="29" w:name="correction-de-lexercice-1"/>
    <w:p>
      <w:pPr>
        <w:pStyle w:val="Heading3"/>
      </w:pPr>
      <w:r>
        <w:t xml:space="preserve">Correction de l'exercice 1</w:t>
      </w:r>
    </w:p>
    <w:p>
      <w:pPr>
        <w:pStyle w:val="FirstParagraph"/>
      </w:pPr>
      <w:r>
        <w:rPr>
          <w:bCs/>
          <w:b/>
        </w:rPr>
        <w:t xml:space="preserve">Méthode</w:t>
      </w:r>
    </w:p>
    <w:p>
      <w:pPr>
        <w:pStyle w:val="BodyText"/>
      </w:pPr>
      <w:r>
        <w:t xml:space="preserve">On utilise la relation de Chasles, et le fait que dans un cube les quatre arêtes « parallèles » représentent le même vecteur :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D</m:t>
            </m:r>
            <m:r>
              <m:t>C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E</m:t>
            </m:r>
            <m:r>
              <m:t>F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H</m:t>
            </m:r>
            <m:r>
              <m:t>G</m:t>
            </m:r>
          </m:e>
        </m:acc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D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B</m:t>
            </m:r>
            <m:r>
              <m:t>C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F</m:t>
            </m:r>
            <m:r>
              <m:t>G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E</m:t>
            </m:r>
            <m:r>
              <m:t>H</m:t>
            </m:r>
          </m:e>
        </m:acc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E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B</m:t>
            </m:r>
            <m:r>
              <m:t>F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C</m:t>
            </m:r>
            <m:r>
              <m:t>G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D</m:t>
            </m:r>
            <m:r>
              <m:t>H</m:t>
            </m:r>
          </m:e>
        </m:acc>
      </m:oMath>
      <w:r>
        <w:t xml:space="preserve">.</w:t>
      </w:r>
    </w:p>
    <w:p>
      <w:pPr>
        <w:pStyle w:val="BodyText"/>
      </w:pPr>
      <w:r>
        <w:t xml:space="preserve">Question 1</w:t>
      </w:r>
    </w:p>
    <w:p>
      <w:pPr>
        <w:pStyle w:val="BodyText"/>
      </w:pPr>
      <w:r>
        <w:t xml:space="preserve">D'après la relation de Chasles :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B</m:t>
            </m:r>
            <m:r>
              <m:t>C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  <w:r>
        <w:t xml:space="preserve">, puis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C</m:t>
            </m:r>
            <m:r>
              <m:t>G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A</m:t>
            </m:r>
            <m:r>
              <m:t>G</m:t>
            </m:r>
          </m:e>
        </m:acc>
      </m:oMath>
      <w:r>
        <w:t xml:space="preserve">.</w:t>
      </w:r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B</m:t>
            </m:r>
            <m:r>
              <m:t>C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C</m:t>
            </m:r>
            <m:r>
              <m:t>G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A</m:t>
            </m:r>
            <m:r>
              <m:t>G</m:t>
            </m:r>
          </m:e>
        </m:acc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Les points s'enchaînent :</w:t>
      </w:r>
      <w:r>
        <w:t xml:space="preserve"> </w:t>
      </w:r>
      <m:oMath>
        <m:r>
          <m:t>B</m:t>
        </m:r>
        <m:r>
          <m:rPr>
            <m:sty m:val="p"/>
          </m:rPr>
          <m:t>→</m:t>
        </m:r>
        <m:r>
          <m:t>F</m:t>
        </m:r>
        <m:r>
          <m:rPr>
            <m:sty m:val="p"/>
          </m:rPr>
          <m:t>→</m:t>
        </m:r>
        <m:r>
          <m:t>G</m:t>
        </m:r>
        <m:r>
          <m:rPr>
            <m:sty m:val="p"/>
          </m:rPr>
          <m:t>→</m:t>
        </m:r>
        <m:r>
          <m:t>C</m:t>
        </m:r>
      </m:oMath>
      <w:r>
        <w:t xml:space="preserve">. D'après Chasles :</w:t>
      </w:r>
    </w:p>
    <w:p>
      <w:pPr>
        <w:pStyle w:val="BodyText"/>
      </w:pPr>
      <m:oMath>
        <m:acc>
          <m:accPr>
            <m:chr m:val="⃗"/>
          </m:accPr>
          <m:e>
            <m:r>
              <m:t>B</m:t>
            </m:r>
            <m:r>
              <m:t>F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F</m:t>
            </m:r>
            <m:r>
              <m:t>G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G</m:t>
            </m:r>
            <m:r>
              <m:t>C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B</m:t>
            </m:r>
            <m:r>
              <m:t>C</m:t>
            </m:r>
          </m:e>
        </m:acc>
      </m:oMath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Les points s'enchaînent :</w:t>
      </w:r>
      <w:r>
        <w:t xml:space="preserve"> </w:t>
      </w:r>
      <m:oMath>
        <m:r>
          <m:t>E</m:t>
        </m:r>
        <m:r>
          <m:rPr>
            <m:sty m:val="p"/>
          </m:rPr>
          <m:t>→</m:t>
        </m:r>
        <m:r>
          <m:t>H</m:t>
        </m:r>
        <m:r>
          <m:rPr>
            <m:sty m:val="p"/>
          </m:rPr>
          <m:t>→</m:t>
        </m:r>
        <m:r>
          <m:t>G</m:t>
        </m:r>
        <m:r>
          <m:rPr>
            <m:sty m:val="p"/>
          </m:rPr>
          <m:t>→</m:t>
        </m:r>
        <m:r>
          <m:t>C</m:t>
        </m:r>
      </m:oMath>
      <w:r>
        <w:t xml:space="preserve">.</w:t>
      </w:r>
    </w:p>
    <w:p>
      <w:pPr>
        <w:pStyle w:val="BodyText"/>
      </w:pPr>
      <m:oMath>
        <m:acc>
          <m:accPr>
            <m:chr m:val="⃗"/>
          </m:accPr>
          <m:e>
            <m:r>
              <m:t>E</m:t>
            </m:r>
            <m:r>
              <m:t>H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H</m:t>
            </m:r>
            <m:r>
              <m:t>G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G</m:t>
            </m:r>
            <m:r>
              <m:t>C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E</m:t>
            </m:r>
            <m:r>
              <m:t>C</m:t>
            </m:r>
          </m:e>
        </m:acc>
      </m:oMath>
    </w:p>
    <w:p>
      <w:pPr>
        <w:pStyle w:val="BodyText"/>
      </w:pPr>
      <w:r>
        <w:t xml:space="preserve">Question 4</w:t>
      </w:r>
    </w:p>
    <w:p>
      <w:pPr>
        <w:pStyle w:val="BodyText"/>
      </w:pPr>
      <w:r>
        <w:t xml:space="preserve">Par la règle du parallélépipède, ou par Chasles :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D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B</m:t>
            </m:r>
            <m:r>
              <m:t>C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E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C</m:t>
            </m:r>
            <m:r>
              <m:t>G</m:t>
            </m:r>
          </m:e>
        </m:acc>
      </m:oMath>
      <w:r>
        <w:t xml:space="preserve">. Donc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A</m:t>
            </m:r>
            <m:r>
              <m:t>D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A</m:t>
            </m:r>
            <m:r>
              <m:t>E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B</m:t>
            </m:r>
            <m:r>
              <m:t>C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C</m:t>
            </m:r>
            <m:r>
              <m:t>G</m:t>
            </m:r>
          </m:e>
        </m:acc>
      </m:oMath>
      <w:r>
        <w:t xml:space="preserve">.</w:t>
      </w:r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A</m:t>
            </m:r>
            <m:r>
              <m:t>D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A</m:t>
            </m:r>
            <m:r>
              <m:t>E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A</m:t>
            </m:r>
            <m:r>
              <m:t>G</m:t>
            </m:r>
          </m:e>
        </m:acc>
      </m:oMath>
    </w:p>
    <w:p>
      <w:pPr>
        <w:pStyle w:val="BodyText"/>
      </w:pPr>
      <w:r>
        <w:t xml:space="preserve">Question 5</w:t>
      </w:r>
    </w:p>
    <w:p>
      <w:pPr>
        <w:pStyle w:val="BodyText"/>
      </w:pPr>
      <m:oMath>
        <m:acc>
          <m:accPr>
            <m:chr m:val="⃗"/>
          </m:accPr>
          <m:e>
            <m:r>
              <m:t>E</m:t>
            </m:r>
            <m:r>
              <m:t>A</m:t>
            </m:r>
          </m:e>
        </m:acc>
        <m:r>
          <m:rPr>
            <m:sty m:val="p"/>
          </m:rPr>
          <m:t>=</m:t>
        </m:r>
        <m:r>
          <m:rPr>
            <m:sty m:val="p"/>
          </m:rPr>
          <m:t>−</m:t>
        </m:r>
        <m:acc>
          <m:accPr>
            <m:chr m:val="⃗"/>
          </m:accPr>
          <m:e>
            <m:r>
              <m:t>A</m:t>
            </m:r>
            <m:r>
              <m:t>E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C</m:t>
            </m:r>
            <m:r>
              <m:t>G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A</m:t>
            </m:r>
            <m:r>
              <m:t>E</m:t>
            </m:r>
          </m:e>
        </m:acc>
      </m:oMath>
      <w:r>
        <w:t xml:space="preserve">. Donc</w:t>
      </w:r>
      <w:r>
        <w:t xml:space="preserve"> </w:t>
      </w:r>
      <m:oMath>
        <m:acc>
          <m:accPr>
            <m:chr m:val="⃗"/>
          </m:accPr>
          <m:e>
            <m:r>
              <m:t>C</m:t>
            </m:r>
            <m:r>
              <m:t>G</m:t>
            </m:r>
          </m:e>
        </m:acc>
        <m:r>
          <m:rPr>
            <m:sty m:val="p"/>
          </m:rPr>
          <m:t>−</m:t>
        </m:r>
        <m:acc>
          <m:accPr>
            <m:chr m:val="⃗"/>
          </m:accPr>
          <m:e>
            <m:r>
              <m:t>E</m:t>
            </m:r>
            <m:r>
              <m:t>A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A</m:t>
            </m:r>
            <m:r>
              <m:t>E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A</m:t>
            </m:r>
            <m:r>
              <m:t>E</m:t>
            </m:r>
          </m:e>
        </m:acc>
      </m:oMath>
      <w:r>
        <w:t xml:space="preserve">.</w:t>
      </w:r>
    </w:p>
    <w:p>
      <w:pPr>
        <w:pStyle w:val="BodyText"/>
      </w:pPr>
      <m:oMath>
        <m:acc>
          <m:accPr>
            <m:chr m:val="⃗"/>
          </m:accPr>
          <m:e>
            <m:r>
              <m:t>C</m:t>
            </m:r>
            <m:r>
              <m:t>G</m:t>
            </m:r>
          </m:e>
        </m:acc>
        <m:r>
          <m:rPr>
            <m:sty m:val="p"/>
          </m:rPr>
          <m:t>−</m:t>
        </m:r>
        <m:acc>
          <m:accPr>
            <m:chr m:val="⃗"/>
          </m:accPr>
          <m:e>
            <m:r>
              <m:t>E</m:t>
            </m:r>
            <m:r>
              <m:t>A</m:t>
            </m:r>
          </m:e>
        </m:acc>
        <m:r>
          <m:rPr>
            <m:sty m:val="p"/>
          </m:rPr>
          <m:t>=</m:t>
        </m:r>
        <m:r>
          <m:t>2</m:t>
        </m:r>
        <m:r>
          <m:t> </m:t>
        </m:r>
        <m:acc>
          <m:accPr>
            <m:chr m:val="⃗"/>
          </m:accPr>
          <m:e>
            <m:r>
              <m:t>A</m:t>
            </m:r>
            <m:r>
              <m:t>E</m:t>
            </m:r>
          </m:e>
        </m:acc>
      </m:oMath>
    </w:p>
    <w:p>
      <w:pPr>
        <w:pStyle w:val="BodyText"/>
      </w:pPr>
      <w:r>
        <w:t xml:space="preserve">Question 6</w:t>
      </w:r>
    </w:p>
    <w:p>
      <w:pPr>
        <w:pStyle w:val="BodyText"/>
      </w:pPr>
      <m:oMath>
        <m:r>
          <m:t>B</m:t>
        </m:r>
        <m:r>
          <m:t>D</m:t>
        </m:r>
        <m:r>
          <m:t>H</m:t>
        </m:r>
        <m:r>
          <m:t>F</m:t>
        </m:r>
      </m:oMath>
      <w:r>
        <w:t xml:space="preserve"> </w:t>
      </w:r>
      <w:r>
        <w:t xml:space="preserve">est un rectangle, car</w:t>
      </w:r>
      <w:r>
        <w:t xml:space="preserve"> </w:t>
      </w:r>
      <m:oMath>
        <m:acc>
          <m:accPr>
            <m:chr m:val="⃗"/>
          </m:accPr>
          <m:e>
            <m:r>
              <m:t>B</m:t>
            </m:r>
            <m:r>
              <m:t>F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D</m:t>
            </m:r>
            <m:r>
              <m:t>H</m:t>
            </m:r>
          </m:e>
        </m:acc>
      </m:oMath>
      <w:r>
        <w:t xml:space="preserve">. Donc</w:t>
      </w:r>
      <w:r>
        <w:t xml:space="preserve"> </w:t>
      </w:r>
      <m:oMath>
        <m:acc>
          <m:accPr>
            <m:chr m:val="⃗"/>
          </m:accPr>
          <m:e>
            <m:r>
              <m:t>B</m:t>
            </m:r>
            <m:r>
              <m:t>D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F</m:t>
            </m:r>
            <m:r>
              <m:t>H</m:t>
            </m:r>
          </m:e>
        </m:acc>
      </m:oMath>
      <w:r>
        <w:t xml:space="preserve">. Or</w:t>
      </w:r>
      <w:r>
        <w:t xml:space="preserve"> </w:t>
      </w:r>
      <m:oMath>
        <m:acc>
          <m:accPr>
            <m:chr m:val="⃗"/>
          </m:accPr>
          <m:e>
            <m:r>
              <m:t>F</m:t>
            </m:r>
            <m:r>
              <m:t>H</m:t>
            </m:r>
          </m:e>
        </m:acc>
      </m:oMath>
      <w:r>
        <w:t xml:space="preserve"> </w:t>
      </w:r>
      <w:r>
        <w:t xml:space="preserve">est le vecteur du 6.</w:t>
      </w:r>
    </w:p>
    <w:p>
      <w:pPr>
        <w:pStyle w:val="BodyText"/>
      </w:pPr>
      <m:oMath>
        <m:acc>
          <m:accPr>
            <m:chr m:val="⃗"/>
          </m:accPr>
          <m:e>
            <m:r>
              <m:t>F</m:t>
            </m:r>
            <m:r>
              <m:t>H</m:t>
            </m:r>
          </m:e>
        </m:acc>
        <m:r>
          <m:rPr>
            <m:sty m:val="p"/>
          </m:rPr>
          <m:t>−</m:t>
        </m:r>
        <m:acc>
          <m:accPr>
            <m:chr m:val="⃗"/>
          </m:accPr>
          <m:e>
            <m:r>
              <m:t>B</m:t>
            </m:r>
            <m:r>
              <m:t>D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0</m:t>
            </m:r>
          </m:e>
        </m:acc>
      </m:oMath>
    </w:p>
    <w:bookmarkEnd w:id="29"/>
    <w:bookmarkStart w:id="30" w:name="correction-de-lexercice-2"/>
    <w:p>
      <w:pPr>
        <w:pStyle w:val="Heading3"/>
      </w:pPr>
      <w:r>
        <w:t xml:space="preserve">Correction de l'exercice 2</w:t>
      </w:r>
    </w:p>
    <w:p>
      <w:pPr>
        <w:pStyle w:val="FirstParagraph"/>
      </w:pPr>
      <w:r>
        <w:rPr>
          <w:bCs/>
          <w:b/>
        </w:rPr>
        <w:t xml:space="preserve">Méthode</w:t>
      </w:r>
    </w:p>
    <w:p>
      <w:pPr>
        <w:pStyle w:val="BodyText"/>
      </w:pPr>
      <w:r>
        <w:t xml:space="preserve">On insère des points intermédiaires pour passer par des arêtes, et on utilise les milieux.</w:t>
      </w:r>
    </w:p>
    <w:p>
      <w:pPr>
        <w:pStyle w:val="BodyText"/>
      </w:pPr>
      <w:r>
        <w:t xml:space="preserve">Question 1 : le vecteur</w:t>
      </w:r>
      <w:r>
        <w:t xml:space="preserve"> </w:t>
      </w:r>
      <m:oMath>
        <m:acc>
          <m:accPr>
            <m:chr m:val="⃗"/>
          </m:accPr>
          <m:e>
            <m:r>
              <m:t>I</m:t>
            </m:r>
            <m:r>
              <m:t>J</m:t>
            </m:r>
          </m:e>
        </m:acc>
      </m:oMath>
    </w:p>
    <w:p>
      <w:pPr>
        <w:pStyle w:val="BodyText"/>
      </w:pPr>
      <w:r>
        <w:t xml:space="preserve">D'après la relation de Chasles :</w:t>
      </w:r>
    </w:p>
    <w:p>
      <w:pPr>
        <w:pStyle w:val="BodyText"/>
      </w:pPr>
      <m:oMath>
        <m:acc>
          <m:accPr>
            <m:chr m:val="⃗"/>
          </m:accPr>
          <m:e>
            <m:r>
              <m:t>I</m:t>
            </m:r>
            <m:r>
              <m:t>J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I</m:t>
            </m:r>
            <m:r>
              <m:t>F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F</m:t>
            </m:r>
            <m:r>
              <m:t>B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B</m:t>
            </m:r>
            <m:r>
              <m:t>J</m:t>
            </m:r>
          </m:e>
        </m:acc>
      </m:oMath>
    </w:p>
    <w:p>
      <w:pPr>
        <w:pStyle w:val="BodyText"/>
      </w:pPr>
      <m:oMath>
        <m:r>
          <m:t>I</m:t>
        </m:r>
      </m:oMath>
      <w:r>
        <w:t xml:space="preserve"> </w:t>
      </w:r>
      <w:r>
        <w:t xml:space="preserve">est le 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E</m:t>
            </m:r>
            <m:r>
              <m:t>F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E</m:t>
            </m:r>
            <m:r>
              <m:t>F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  <w:r>
        <w:t xml:space="preserve">, donc</w:t>
      </w:r>
      <w:r>
        <w:t xml:space="preserve"> </w:t>
      </w:r>
      <m:oMath>
        <m:acc>
          <m:accPr>
            <m:chr m:val="⃗"/>
          </m:accPr>
          <m:e>
            <m:r>
              <m:t>I</m:t>
            </m:r>
            <m:r>
              <m:t>F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acc>
          <m:accPr>
            <m:chr m:val="⃗"/>
          </m:accPr>
          <m:e>
            <m:r>
              <m:t>E</m:t>
            </m:r>
            <m:r>
              <m:t>F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acc>
          <m:accPr>
            <m:chr m:val="⃗"/>
          </m:accPr>
          <m:e>
            <m:r>
              <m:t>u</m:t>
            </m:r>
          </m:e>
        </m:acc>
      </m:oMath>
      <w:r>
        <w:t xml:space="preserve">.</w:t>
      </w:r>
    </w:p>
    <w:p>
      <w:pPr>
        <w:pStyle w:val="BodyText"/>
      </w:pPr>
      <m:oMath>
        <m:acc>
          <m:accPr>
            <m:chr m:val="⃗"/>
          </m:accPr>
          <m:e>
            <m:r>
              <m:t>F</m:t>
            </m:r>
            <m:r>
              <m:t>B</m:t>
            </m:r>
          </m:e>
        </m:acc>
        <m:r>
          <m:rPr>
            <m:sty m:val="p"/>
          </m:rPr>
          <m:t>=</m:t>
        </m:r>
        <m:r>
          <m:rPr>
            <m:sty m:val="p"/>
          </m:rPr>
          <m:t>−</m:t>
        </m:r>
        <m:acc>
          <m:accPr>
            <m:chr m:val="⃗"/>
          </m:accPr>
          <m:e>
            <m:r>
              <m:t>B</m:t>
            </m:r>
            <m:r>
              <m:t>F</m:t>
            </m:r>
          </m:e>
        </m:acc>
        <m:r>
          <m:rPr>
            <m:sty m:val="p"/>
          </m:rPr>
          <m:t>=</m:t>
        </m:r>
        <m:r>
          <m:rPr>
            <m:sty m:val="p"/>
          </m:rPr>
          <m:t>−</m:t>
        </m:r>
        <m:acc>
          <m:accPr>
            <m:chr m:val="⃗"/>
          </m:accPr>
          <m:e>
            <m:r>
              <m:t>w</m:t>
            </m:r>
          </m:e>
        </m:acc>
      </m:oMath>
      <w:r>
        <w:t xml:space="preserve">.</w:t>
      </w:r>
    </w:p>
    <w:p>
      <w:pPr>
        <w:pStyle w:val="BodyText"/>
      </w:pPr>
      <m:oMath>
        <m:r>
          <m:t>J</m:t>
        </m:r>
      </m:oMath>
      <w:r>
        <w:t xml:space="preserve"> </w:t>
      </w:r>
      <w:r>
        <w:t xml:space="preserve">est le 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B</m:t>
            </m:r>
            <m:r>
              <m:t>C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B</m:t>
            </m:r>
            <m:r>
              <m:t>C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A</m:t>
            </m:r>
            <m:r>
              <m:t>D</m:t>
            </m:r>
          </m:e>
        </m:acc>
      </m:oMath>
      <w:r>
        <w:t xml:space="preserve">, donc</w:t>
      </w:r>
      <w:r>
        <w:t xml:space="preserve"> </w:t>
      </w:r>
      <m:oMath>
        <m:acc>
          <m:accPr>
            <m:chr m:val="⃗"/>
          </m:accPr>
          <m:e>
            <m:r>
              <m:t>B</m:t>
            </m:r>
            <m:r>
              <m:t>J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acc>
          <m:accPr>
            <m:chr m:val="⃗"/>
          </m:accPr>
          <m:e>
            <m:r>
              <m:t>v</m:t>
            </m:r>
          </m:e>
        </m:acc>
      </m:oMath>
      <w:r>
        <w:t xml:space="preserve">.</w:t>
      </w:r>
    </w:p>
    <w:p>
      <w:pPr>
        <w:pStyle w:val="BodyText"/>
      </w:pPr>
      <m:oMath>
        <m:acc>
          <m:accPr>
            <m:chr m:val="⃗"/>
          </m:accPr>
          <m:e>
            <m:r>
              <m:t>I</m:t>
            </m:r>
            <m:r>
              <m:t>J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−</m:t>
        </m:r>
        <m:acc>
          <m:accPr>
            <m:chr m:val="⃗"/>
          </m:accPr>
          <m:e>
            <m:r>
              <m:t>w</m:t>
            </m:r>
          </m:e>
        </m:acc>
      </m:oMath>
    </w:p>
    <w:p>
      <w:pPr>
        <w:pStyle w:val="BodyText"/>
      </w:pPr>
      <w:r>
        <w:t xml:space="preserve">Question 2 : le vecteur</w:t>
      </w:r>
      <w:r>
        <w:t xml:space="preserve"> </w:t>
      </w:r>
      <m:oMath>
        <m:acc>
          <m:accPr>
            <m:chr m:val="⃗"/>
          </m:accPr>
          <m:e>
            <m:r>
              <m:t>J</m:t>
            </m:r>
            <m:r>
              <m:t>K</m:t>
            </m:r>
          </m:e>
        </m:acc>
      </m:oMath>
    </w:p>
    <w:p>
      <w:pPr>
        <w:pStyle w:val="BodyText"/>
      </w:pPr>
      <w:r>
        <w:t xml:space="preserve">D'après la relation de Chasles :</w:t>
      </w:r>
    </w:p>
    <w:p>
      <w:pPr>
        <w:pStyle w:val="BodyText"/>
      </w:pPr>
      <m:oMath>
        <m:acc>
          <m:accPr>
            <m:chr m:val="⃗"/>
          </m:accPr>
          <m:e>
            <m:r>
              <m:t>J</m:t>
            </m:r>
            <m:r>
              <m:t>K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J</m:t>
            </m:r>
            <m:r>
              <m:t>C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C</m:t>
            </m:r>
            <m:r>
              <m:t>G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G</m:t>
            </m:r>
            <m:r>
              <m:t>K</m:t>
            </m:r>
          </m:e>
        </m:acc>
      </m:oMath>
    </w:p>
    <w:p>
      <w:pPr>
        <w:pStyle w:val="BodyText"/>
      </w:pPr>
      <m:oMath>
        <m:acc>
          <m:accPr>
            <m:chr m:val="⃗"/>
          </m:accPr>
          <m:e>
            <m:r>
              <m:t>J</m:t>
            </m:r>
            <m:r>
              <m:t>C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acc>
          <m:accPr>
            <m:chr m:val="⃗"/>
          </m:accPr>
          <m:e>
            <m:r>
              <m:t>B</m:t>
            </m:r>
            <m:r>
              <m:t>C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acc>
          <m:accPr>
            <m:chr m:val="⃗"/>
          </m:accPr>
          <m:e>
            <m:r>
              <m:t>v</m:t>
            </m:r>
          </m:e>
        </m:acc>
      </m:oMath>
      <w:r>
        <w:t xml:space="preserve">.</w:t>
      </w:r>
    </w:p>
    <w:p>
      <w:pPr>
        <w:pStyle w:val="BodyText"/>
      </w:pPr>
      <m:oMath>
        <m:acc>
          <m:accPr>
            <m:chr m:val="⃗"/>
          </m:accPr>
          <m:e>
            <m:r>
              <m:t>C</m:t>
            </m:r>
            <m:r>
              <m:t>G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w</m:t>
            </m:r>
          </m:e>
        </m:acc>
      </m:oMath>
      <w:r>
        <w:t xml:space="preserve">.</w:t>
      </w:r>
    </w:p>
    <w:p>
      <w:pPr>
        <w:pStyle w:val="BodyText"/>
      </w:pPr>
      <m:oMath>
        <m:r>
          <m:t>K</m:t>
        </m:r>
      </m:oMath>
      <w:r>
        <w:t xml:space="preserve"> </w:t>
      </w:r>
      <w:r>
        <w:t xml:space="preserve">est le 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G</m:t>
            </m:r>
            <m:r>
              <m:t>H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G</m:t>
            </m:r>
            <m:r>
              <m:t>H</m:t>
            </m:r>
          </m:e>
        </m:acc>
        <m:r>
          <m:rPr>
            <m:sty m:val="p"/>
          </m:rPr>
          <m:t>=</m:t>
        </m:r>
        <m:r>
          <m:rPr>
            <m:sty m:val="p"/>
          </m:rPr>
          <m:t>−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=</m:t>
        </m:r>
        <m:r>
          <m:rPr>
            <m:sty m:val="p"/>
          </m:rPr>
          <m:t>−</m:t>
        </m:r>
        <m:acc>
          <m:accPr>
            <m:chr m:val="⃗"/>
          </m:accPr>
          <m:e>
            <m:r>
              <m:t>u</m:t>
            </m:r>
          </m:e>
        </m:acc>
      </m:oMath>
      <w:r>
        <w:t xml:space="preserve">, donc</w:t>
      </w:r>
      <w:r>
        <w:t xml:space="preserve"> </w:t>
      </w:r>
      <m:oMath>
        <m:acc>
          <m:accPr>
            <m:chr m:val="⃗"/>
          </m:accPr>
          <m:e>
            <m:r>
              <m:t>G</m:t>
            </m:r>
            <m:r>
              <m:t>K</m:t>
            </m:r>
          </m:e>
        </m:acc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acc>
          <m:accPr>
            <m:chr m:val="⃗"/>
          </m:accPr>
          <m:e>
            <m:r>
              <m:t>u</m:t>
            </m:r>
          </m:e>
        </m:acc>
      </m:oMath>
      <w:r>
        <w:t xml:space="preserve">.</w:t>
      </w:r>
    </w:p>
    <w:p>
      <w:pPr>
        <w:pStyle w:val="BodyText"/>
      </w:pPr>
      <m:oMath>
        <m:acc>
          <m:accPr>
            <m:chr m:val="⃗"/>
          </m:accPr>
          <m:e>
            <m:r>
              <m:t>J</m:t>
            </m:r>
            <m:r>
              <m:t>K</m:t>
            </m:r>
          </m:e>
        </m:acc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w</m:t>
            </m:r>
          </m:e>
        </m:acc>
      </m:oMath>
    </w:p>
    <w:p>
      <w:pPr>
        <w:pStyle w:val="BodyText"/>
      </w:pPr>
      <w:r>
        <w:t xml:space="preserve">Question 3 : le vecteur</w:t>
      </w:r>
      <w:r>
        <w:t xml:space="preserve"> </w:t>
      </w:r>
      <m:oMath>
        <m:acc>
          <m:accPr>
            <m:chr m:val="⃗"/>
          </m:accPr>
          <m:e>
            <m:r>
              <m:t>I</m:t>
            </m:r>
            <m:r>
              <m:t>K</m:t>
            </m:r>
          </m:e>
        </m:acc>
      </m:oMath>
    </w:p>
    <w:p>
      <w:pPr>
        <w:pStyle w:val="BodyText"/>
      </w:pPr>
      <w:r>
        <w:t xml:space="preserve">D'après la relation de Chasles :</w:t>
      </w:r>
    </w:p>
    <w:p>
      <w:pPr>
        <w:pStyle w:val="BodyText"/>
      </w:pPr>
      <m:oMath>
        <m:acc>
          <m:accPr>
            <m:chr m:val="⃗"/>
          </m:accPr>
          <m:e>
            <m:r>
              <m:t>I</m:t>
            </m:r>
            <m:r>
              <m:t>K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I</m:t>
            </m:r>
            <m:r>
              <m:t>F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F</m:t>
            </m:r>
            <m:r>
              <m:t>G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G</m:t>
            </m:r>
            <m:r>
              <m:t>K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acc>
          <m:accPr>
            <m:chr m:val="⃗"/>
          </m:accPr>
          <m:e>
            <m:r>
              <m:t>u</m:t>
            </m:r>
          </m:e>
        </m:acc>
      </m:oMath>
    </w:p>
    <w:p>
      <w:pPr>
        <w:pStyle w:val="BodyText"/>
      </w:pPr>
      <m:oMath>
        <m:acc>
          <m:accPr>
            <m:chr m:val="⃗"/>
          </m:accPr>
          <m:e>
            <m:r>
              <m:t>I</m:t>
            </m:r>
            <m:r>
              <m:t>K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v</m:t>
            </m:r>
          </m:e>
        </m:acc>
      </m:oMath>
    </w:p>
    <w:p>
      <w:pPr>
        <w:pStyle w:val="BodyText"/>
      </w:pPr>
      <w:r>
        <w:rPr>
          <w:iCs/>
          <w:i/>
        </w:rPr>
        <w:t xml:space="preserve">Contrôle :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sont les milieux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E</m:t>
            </m:r>
            <m:r>
              <m:t>F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G</m:t>
            </m:r>
            <m:r>
              <m:t>H</m:t>
            </m:r>
          </m:e>
        </m:d>
      </m:oMath>
      <w:r>
        <w:t xml:space="preserve">, deux arêtes de la face supérieure. Le segment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I</m:t>
            </m:r>
            <m:r>
              <m:t>K</m:t>
            </m:r>
          </m:e>
        </m:d>
      </m:oMath>
      <w:r>
        <w:t xml:space="preserve"> </w:t>
      </w:r>
      <w:r>
        <w:t xml:space="preserve">traverse cette face parallèlement à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D</m:t>
            </m:r>
          </m:e>
        </m:d>
      </m:oMath>
      <w:r>
        <w:t xml:space="preserve"> </w:t>
      </w:r>
      <w:r>
        <w:t xml:space="preserve">: c'est cohérent avec</w:t>
      </w:r>
      <w:r>
        <w:t xml:space="preserve"> </w:t>
      </w:r>
      <m:oMath>
        <m:acc>
          <m:accPr>
            <m:chr m:val="⃗"/>
          </m:accPr>
          <m:e>
            <m:r>
              <m:t>I</m:t>
            </m:r>
            <m:r>
              <m:t>K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A</m:t>
            </m:r>
            <m:r>
              <m:t>D</m:t>
            </m:r>
          </m:e>
        </m:acc>
      </m:oMath>
      <w:r>
        <w:t xml:space="preserve">.</w:t>
      </w:r>
    </w:p>
    <w:bookmarkEnd w:id="30"/>
    <w:bookmarkStart w:id="31" w:name="correction-de-lexercice-3"/>
    <w:p>
      <w:pPr>
        <w:pStyle w:val="Heading3"/>
      </w:pPr>
      <w:r>
        <w:t xml:space="preserve">Correction de l'exercice 3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I</m:t>
        </m:r>
      </m:oMath>
      <w:r>
        <w:t xml:space="preserve"> </w:t>
      </w:r>
      <w:r>
        <w:t xml:space="preserve">est le 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B</m:t>
            </m:r>
            <m:r>
              <m:t>C</m:t>
            </m:r>
          </m:e>
        </m:d>
      </m:oMath>
      <w:r>
        <w:t xml:space="preserve">. Donc :</w:t>
      </w:r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I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d>
          <m:dPr>
            <m:begChr m:val="("/>
            <m:endChr m:val=")"/>
            <m:sepChr m:val=""/>
            <m:grow/>
          </m:dPr>
          <m:e>
            <m:acc>
              <m:accPr>
                <m:chr m:val="⃗"/>
              </m:accPr>
              <m:e>
                <m:r>
                  <m:t>A</m:t>
                </m:r>
                <m:r>
                  <m:t>B</m:t>
                </m:r>
              </m:e>
            </m:acc>
            <m:r>
              <m:rPr>
                <m:sty m:val="p"/>
              </m:rPr>
              <m:t>+</m:t>
            </m:r>
            <m:acc>
              <m:accPr>
                <m:chr m:val="⃗"/>
              </m:accPr>
              <m:e>
                <m:r>
                  <m:t>A</m:t>
                </m:r>
                <m:r>
                  <m:t>C</m:t>
                </m:r>
              </m:e>
            </m:acc>
          </m:e>
        </m:d>
      </m:oMath>
    </w:p>
    <w:p>
      <w:pPr>
        <w:pStyle w:val="BodyText"/>
      </w:pPr>
      <w:r>
        <w:t xml:space="preserve">D'où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r>
          <m:t>2</m:t>
        </m:r>
        <m:r>
          <m:t> </m:t>
        </m:r>
        <m:acc>
          <m:accPr>
            <m:chr m:val="⃗"/>
          </m:accPr>
          <m:e>
            <m:r>
              <m:t>A</m:t>
            </m:r>
            <m:r>
              <m:t>I</m:t>
            </m:r>
          </m:e>
        </m:acc>
      </m:oMath>
      <w:r>
        <w:t xml:space="preserve">. On reporte dans la définition de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J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×</m:t>
        </m:r>
        <m:r>
          <m:t>2</m:t>
        </m:r>
        <m:r>
          <m:t> </m:t>
        </m:r>
        <m:acc>
          <m:accPr>
            <m:chr m:val="⃗"/>
          </m:accPr>
          <m:e>
            <m:r>
              <m:t>A</m:t>
            </m:r>
            <m:r>
              <m:t>I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  <m:acc>
          <m:accPr>
            <m:chr m:val="⃗"/>
          </m:accPr>
          <m:e>
            <m:r>
              <m:t>A</m:t>
            </m:r>
            <m:r>
              <m:t>I</m:t>
            </m:r>
          </m:e>
        </m:acc>
      </m:oMath>
    </w:p>
    <w:p>
      <w:pPr>
        <w:pStyle w:val="BodyText"/>
      </w:pPr>
      <w:r>
        <w:t xml:space="preserve">Les vecteurs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J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I</m:t>
            </m:r>
          </m:e>
        </m:acc>
      </m:oMath>
      <w:r>
        <w:t xml:space="preserve"> </w:t>
      </w:r>
      <w:r>
        <w:t xml:space="preserve">sont colinéaires.</w:t>
      </w:r>
    </w:p>
    <w:p>
      <w:pPr>
        <w:pStyle w:val="BodyText"/>
      </w:pPr>
      <w:r>
        <w:rPr>
          <w:bCs/>
          <w:b/>
        </w:rPr>
        <w:t xml:space="preserve">Les points</w:t>
      </w:r>
      <w:r>
        <w:rPr>
          <w:bCs/>
          <w:b/>
        </w:rPr>
        <w:t xml:space="preserve"> </w:t>
      </w:r>
      <m:oMath>
        <m:r>
          <m:t>A</m:t>
        </m:r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r>
          <m:t>J</m:t>
        </m:r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r>
          <m:t>I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sont alignés.</w:t>
      </w:r>
    </w:p>
    <w:p>
      <w:pPr>
        <w:pStyle w:val="BodyText"/>
      </w:pPr>
      <w:r>
        <w:t xml:space="preserve">(Le point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est le centre de gravité du triangle</w:t>
      </w:r>
      <w:r>
        <w:t xml:space="preserve"> </w:t>
      </w:r>
      <m:oMath>
        <m:r>
          <m:t>A</m:t>
        </m:r>
        <m:r>
          <m:t>B</m:t>
        </m:r>
        <m:r>
          <m:t>C</m:t>
        </m:r>
      </m:oMath>
      <w:r>
        <w:t xml:space="preserve"> </w:t>
      </w:r>
      <w:r>
        <w:t xml:space="preserve">: il est aux deux tiers de la médiane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I</m:t>
            </m:r>
          </m:e>
        </m:d>
      </m:oMath>
      <w:r>
        <w:t xml:space="preserve">.)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On a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E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r>
          <m:t>2</m:t>
        </m:r>
        <m:r>
          <m:t> </m:t>
        </m:r>
        <m:acc>
          <m:accPr>
            <m:chr m:val="⃗"/>
          </m:accPr>
          <m:e>
            <m:r>
              <m:t>A</m:t>
            </m:r>
            <m:r>
              <m:t>I</m:t>
            </m:r>
          </m:e>
        </m:acc>
      </m:oMath>
      <w:r>
        <w:t xml:space="preserve">. Les vecteurs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E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I</m:t>
            </m:r>
          </m:e>
        </m:acc>
      </m:oMath>
      <w:r>
        <w:t xml:space="preserve"> </w:t>
      </w:r>
      <w:r>
        <w:t xml:space="preserve">sont colinéaires.</w:t>
      </w:r>
    </w:p>
    <w:p>
      <w:pPr>
        <w:pStyle w:val="BodyText"/>
      </w:pPr>
      <w:r>
        <w:rPr>
          <w:bCs/>
          <w:b/>
        </w:rPr>
        <w:t xml:space="preserve">Les points</w:t>
      </w:r>
      <w:r>
        <w:rPr>
          <w:bCs/>
          <w:b/>
        </w:rPr>
        <w:t xml:space="preserve"> </w:t>
      </w:r>
      <m:oMath>
        <m:r>
          <m:t>A</m:t>
        </m:r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r>
          <m:t>I</m:t>
        </m:r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r>
          <m:t>E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sont alignés.</w:t>
      </w:r>
    </w:p>
    <w:p>
      <w:pPr>
        <w:pStyle w:val="BodyText"/>
      </w:pPr>
      <w:r>
        <w:t xml:space="preserve">De plus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I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acc>
          <m:accPr>
            <m:chr m:val="⃗"/>
          </m:accPr>
          <m:e>
            <m:r>
              <m:t>A</m:t>
            </m:r>
            <m:r>
              <m:t>E</m:t>
            </m:r>
          </m:e>
        </m:acc>
      </m:oMath>
      <w:r>
        <w:t xml:space="preserve">.</w:t>
      </w:r>
    </w:p>
    <w:p>
      <w:pPr>
        <w:pStyle w:val="BodyText"/>
      </w:pPr>
      <m:oMath>
        <m:r>
          <m:t>I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le milieu de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E</m:t>
            </m:r>
          </m:e>
        </m:d>
      </m:oMath>
      <w:r>
        <w:t xml:space="preserve"> </w:t>
      </w:r>
      <w:r>
        <w:t xml:space="preserve">(et</w:t>
      </w:r>
      <w:r>
        <w:t xml:space="preserve"> </w:t>
      </w:r>
      <m:oMath>
        <m:r>
          <m:t>A</m:t>
        </m:r>
        <m:r>
          <m:t>B</m:t>
        </m:r>
        <m:r>
          <m:t>E</m:t>
        </m:r>
        <m:r>
          <m:t>C</m:t>
        </m:r>
      </m:oMath>
      <w:r>
        <w:t xml:space="preserve"> </w:t>
      </w:r>
      <w:r>
        <w:t xml:space="preserve">est un parallélogramme).</w:t>
      </w:r>
    </w:p>
    <w:bookmarkEnd w:id="31"/>
    <w:bookmarkStart w:id="32" w:name="correction-de-lexercice-4"/>
    <w:p>
      <w:pPr>
        <w:pStyle w:val="Heading3"/>
      </w:pPr>
      <w:r>
        <w:t xml:space="preserve">Correction de l'exercice 4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Les vecteurs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F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H</m:t>
            </m:r>
          </m:e>
        </m:acc>
      </m:oMath>
      <w:r>
        <w:t xml:space="preserve"> </w:t>
      </w:r>
      <w:r>
        <w:t xml:space="preserve">ne sont pas colinéaires (les points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F</m:t>
        </m:r>
      </m:oMath>
      <w:r>
        <w:t xml:space="preserve">,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ne sont pas alignés). D'après Chasles :</w:t>
      </w:r>
    </w:p>
    <w:p>
      <w:pPr>
        <w:pStyle w:val="BodyText"/>
      </w:pPr>
      <m:oMath>
        <m:acc>
          <m:accPr>
            <m:chr m:val="⃗"/>
          </m:accPr>
          <m:e>
            <m:r>
              <m:t>F</m:t>
            </m:r>
            <m:r>
              <m:t>H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F</m:t>
            </m:r>
            <m:r>
              <m:t>A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A</m:t>
            </m:r>
            <m:r>
              <m:t>H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A</m:t>
            </m:r>
            <m:r>
              <m:t>H</m:t>
            </m:r>
          </m:e>
        </m:acc>
        <m:r>
          <m:rPr>
            <m:sty m:val="p"/>
          </m:rPr>
          <m:t>−</m:t>
        </m:r>
        <m:acc>
          <m:accPr>
            <m:chr m:val="⃗"/>
          </m:accPr>
          <m:e>
            <m:r>
              <m:t>A</m:t>
            </m:r>
            <m:r>
              <m:t>F</m:t>
            </m:r>
          </m:e>
        </m:acc>
      </m:oMath>
    </w:p>
    <w:p>
      <w:pPr>
        <w:pStyle w:val="BodyText"/>
      </w:pPr>
      <w:r>
        <w:t xml:space="preserve">Comme</w:t>
      </w:r>
      <w:r>
        <w:t xml:space="preserve"> </w:t>
      </w:r>
      <m:oMath>
        <m:r>
          <m:t>B</m:t>
        </m:r>
        <m:r>
          <m:t>D</m:t>
        </m:r>
        <m:r>
          <m:t>H</m:t>
        </m:r>
        <m:r>
          <m:t>F</m:t>
        </m:r>
      </m:oMath>
      <w:r>
        <w:t xml:space="preserve"> </w:t>
      </w:r>
      <w:r>
        <w:t xml:space="preserve">est un rectangle,</w:t>
      </w:r>
      <w:r>
        <w:t xml:space="preserve"> </w:t>
      </w:r>
      <m:oMath>
        <m:acc>
          <m:accPr>
            <m:chr m:val="⃗"/>
          </m:accPr>
          <m:e>
            <m:r>
              <m:t>B</m:t>
            </m:r>
            <m:r>
              <m:t>D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F</m:t>
            </m:r>
            <m:r>
              <m:t>H</m:t>
            </m:r>
          </m:e>
        </m:acc>
      </m:oMath>
      <w:r>
        <w:t xml:space="preserve">. Donc :</w:t>
      </w:r>
    </w:p>
    <w:p>
      <w:pPr>
        <w:pStyle w:val="BodyText"/>
      </w:pPr>
      <m:oMath>
        <m:acc>
          <m:accPr>
            <m:chr m:val="⃗"/>
          </m:accPr>
          <m:e>
            <m:r>
              <m:t>B</m:t>
            </m:r>
            <m:r>
              <m:t>D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A</m:t>
            </m:r>
            <m:r>
              <m:t>H</m:t>
            </m:r>
          </m:e>
        </m:acc>
        <m:r>
          <m:rPr>
            <m:sty m:val="p"/>
          </m:rPr>
          <m:t>−</m:t>
        </m:r>
        <m:acc>
          <m:accPr>
            <m:chr m:val="⃗"/>
          </m:accPr>
          <m:e>
            <m:r>
              <m:t>A</m:t>
            </m:r>
            <m:r>
              <m:t>F</m:t>
            </m:r>
          </m:e>
        </m:acc>
      </m:oMath>
    </w:p>
    <w:p>
      <w:pPr>
        <w:pStyle w:val="BodyText"/>
      </w:pPr>
      <m:oMath>
        <m:acc>
          <m:accPr>
            <m:chr m:val="⃗"/>
          </m:accPr>
          <m:e>
            <m:r>
              <m:t>B</m:t>
            </m:r>
            <m:r>
              <m:t>D</m:t>
            </m:r>
          </m:e>
        </m:acc>
      </m:oMath>
      <w:r>
        <w:t xml:space="preserve"> </w:t>
      </w:r>
      <w:r>
        <w:t xml:space="preserve">est une combinaison linéaire de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F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H</m:t>
            </m:r>
          </m:e>
        </m:acc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Les vecteurs</w:t>
      </w:r>
      <w:r>
        <w:rPr>
          <w:bCs/>
          <w:b/>
        </w:rP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F</m:t>
            </m:r>
          </m:e>
        </m:acc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H</m:t>
            </m:r>
          </m:e>
        </m:acc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acc>
          <m:accPr>
            <m:chr m:val="⃗"/>
          </m:accPr>
          <m:e>
            <m:r>
              <m:t>B</m:t>
            </m:r>
            <m:r>
              <m:t>D</m:t>
            </m:r>
          </m:e>
        </m:acc>
      </m:oMath>
      <w:r>
        <w:rPr>
          <w:bCs/>
          <w:b/>
        </w:rPr>
        <w:t xml:space="preserve"> </w:t>
      </w:r>
      <w:r>
        <w:rPr>
          <w:bCs/>
          <w:b/>
        </w:rPr>
        <w:t xml:space="preserve">sont coplanaires.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Le plan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F</m:t>
            </m:r>
            <m:r>
              <m:t>H</m:t>
            </m:r>
          </m:e>
        </m:d>
      </m:oMath>
      <w:r>
        <w:t xml:space="preserve"> </w:t>
      </w:r>
      <w:r>
        <w:t xml:space="preserve">est dirigé par la base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acc>
              <m:accPr>
                <m:chr m:val="⃗"/>
              </m:accPr>
              <m:e>
                <m:r>
                  <m:t>A</m:t>
                </m:r>
                <m:r>
                  <m:t>F</m:t>
                </m:r>
              </m:e>
            </m:acc>
            <m:r>
              <m:rPr>
                <m:sty m:val="p"/>
              </m:rPr>
              <m:t>,</m:t>
            </m:r>
            <m:acc>
              <m:accPr>
                <m:chr m:val="⃗"/>
              </m:accPr>
              <m:e>
                <m:r>
                  <m:t>A</m:t>
                </m:r>
                <m:r>
                  <m:t>H</m:t>
                </m:r>
              </m:e>
            </m:acc>
          </m:e>
        </m:d>
      </m:oMath>
      <w:r>
        <w:t xml:space="preserve">. La droite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D</m:t>
            </m:r>
          </m:e>
        </m:d>
      </m:oMath>
      <w:r>
        <w:t xml:space="preserve"> </w:t>
      </w:r>
      <w:r>
        <w:t xml:space="preserve">est dirigée par</w:t>
      </w:r>
      <w:r>
        <w:t xml:space="preserve"> </w:t>
      </w:r>
      <m:oMath>
        <m:acc>
          <m:accPr>
            <m:chr m:val="⃗"/>
          </m:accPr>
          <m:e>
            <m:r>
              <m:t>B</m:t>
            </m:r>
            <m:r>
              <m:t>D</m:t>
            </m:r>
          </m:e>
        </m:acc>
      </m:oMath>
      <w:r>
        <w:t xml:space="preserve">. D'après la question 1,</w:t>
      </w:r>
      <w:r>
        <w:t xml:space="preserve"> </w:t>
      </w:r>
      <m:oMath>
        <m:acc>
          <m:accPr>
            <m:chr m:val="⃗"/>
          </m:accPr>
          <m:e>
            <m:r>
              <m:t>B</m:t>
            </m:r>
            <m:r>
              <m:t>D</m:t>
            </m:r>
          </m:e>
        </m:acc>
      </m:oMath>
      <w:r>
        <w:t xml:space="preserve"> </w:t>
      </w:r>
      <w:r>
        <w:t xml:space="preserve">s'écrit comme combinaison linéaire de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F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H</m:t>
            </m:r>
          </m:e>
        </m:acc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La droite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D</m:t>
            </m:r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est parallèle au plan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F</m:t>
            </m:r>
            <m:r>
              <m:t>H</m:t>
            </m:r>
          </m:e>
        </m:d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Raisonnons par l'absurde. Si</w:t>
      </w:r>
      <w:r>
        <w:t xml:space="preserve"> </w:t>
      </w:r>
      <m:oMath>
        <m:r>
          <m:t>B</m:t>
        </m:r>
        <m:r>
          <m:rPr>
            <m:sty m:val="p"/>
          </m:rPr>
          <m:t>∈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F</m:t>
            </m:r>
            <m:r>
              <m:t>H</m:t>
            </m:r>
          </m:e>
        </m:d>
      </m:oMath>
      <w:r>
        <w:t xml:space="preserve">, il existerait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réels tels que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=</m:t>
        </m:r>
        <m:r>
          <m:t>a</m:t>
        </m:r>
        <m:acc>
          <m:accPr>
            <m:chr m:val="⃗"/>
          </m:accPr>
          <m:e>
            <m:r>
              <m:t>A</m:t>
            </m:r>
            <m:r>
              <m:t>F</m:t>
            </m:r>
          </m:e>
        </m:acc>
        <m:r>
          <m:rPr>
            <m:sty m:val="p"/>
          </m:rPr>
          <m:t>+</m:t>
        </m:r>
        <m:r>
          <m:t>b</m:t>
        </m:r>
        <m:acc>
          <m:accPr>
            <m:chr m:val="⃗"/>
          </m:accPr>
          <m:e>
            <m:r>
              <m:t>A</m:t>
            </m:r>
            <m:r>
              <m:t>H</m:t>
            </m:r>
          </m:e>
        </m:acc>
      </m:oMath>
      <w:r>
        <w:t xml:space="preserve">.</w:t>
      </w:r>
    </w:p>
    <w:p>
      <w:pPr>
        <w:pStyle w:val="BodyText"/>
      </w:pPr>
      <w:r>
        <w:t xml:space="preserve">Dans le repère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acc>
              <m:accPr>
                <m:chr m:val="⃗"/>
              </m:accPr>
              <m:e>
                <m:r>
                  <m:t>A</m:t>
                </m:r>
                <m:r>
                  <m:t>B</m:t>
                </m:r>
              </m:e>
            </m:acc>
            <m:r>
              <m:rPr>
                <m:sty m:val="p"/>
              </m:rPr>
              <m:t>,</m:t>
            </m:r>
            <m:acc>
              <m:accPr>
                <m:chr m:val="⃗"/>
              </m:accPr>
              <m:e>
                <m:r>
                  <m:t>A</m:t>
                </m:r>
                <m:r>
                  <m:t>D</m:t>
                </m:r>
              </m:e>
            </m:acc>
            <m:r>
              <m:rPr>
                <m:sty m:val="p"/>
              </m:rPr>
              <m:t>,</m:t>
            </m:r>
            <m:acc>
              <m:accPr>
                <m:chr m:val="⃗"/>
              </m:accPr>
              <m:e>
                <m:r>
                  <m:t>A</m:t>
                </m:r>
                <m:r>
                  <m:t>E</m:t>
                </m:r>
              </m:e>
            </m:acc>
          </m:e>
        </m:d>
      </m:oMath>
      <w:r>
        <w:t xml:space="preserve">, on a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F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H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. L'égalité donne :</w:t>
      </w:r>
    </w:p>
    <w:p>
      <w:pPr>
        <w:pStyle w:val="BodyText"/>
      </w:pPr>
      <m:oMath>
        <m:r>
          <m:t>1</m:t>
        </m:r>
        <m:r>
          <m:rPr>
            <m:sty m:val="p"/>
          </m:rPr>
          <m:t>=</m:t>
        </m:r>
        <m:r>
          <m:t>a</m:t>
        </m:r>
      </m:oMath>
      <w:r>
        <w:t xml:space="preserve">,</w:t>
      </w:r>
      <w:r>
        <w:t xml:space="preserve"> </w:t>
      </w:r>
      <m:oMath>
        <m:r>
          <m:t>0</m:t>
        </m:r>
        <m:r>
          <m:rPr>
            <m:sty m:val="p"/>
          </m:rPr>
          <m:t>=</m:t>
        </m:r>
        <m:r>
          <m:t>b</m:t>
        </m:r>
      </m:oMath>
      <w:r>
        <w:t xml:space="preserve">,</w:t>
      </w:r>
      <w:r>
        <w:t xml:space="preserve"> </w:t>
      </w:r>
      <m:oMath>
        <m:r>
          <m:t>0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+</m:t>
        </m:r>
        <m:r>
          <m:t>b</m:t>
        </m:r>
      </m:oMath>
    </w:p>
    <w:p>
      <w:pPr>
        <w:pStyle w:val="BodyText"/>
      </w:pPr>
      <w:r>
        <w:t xml:space="preserve">Les deux premières équations donnent</w:t>
      </w:r>
      <w:r>
        <w:t xml:space="preserve"> </w:t>
      </w:r>
      <m:oMath>
        <m:r>
          <m:t>a</m:t>
        </m:r>
        <m:r>
          <m:rPr>
            <m:sty m:val="p"/>
          </m:rPr>
          <m:t>+</m:t>
        </m:r>
        <m:r>
          <m:t>b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: contradiction.</w:t>
      </w:r>
    </w:p>
    <w:p>
      <w:pPr>
        <w:pStyle w:val="BodyText"/>
      </w:pPr>
      <m:oMath>
        <m:r>
          <m:t>B</m:t>
        </m:r>
        <m:r>
          <m:rPr>
            <m:sty m:val="p"/>
          </m:rPr>
          <m:t>∉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F</m:t>
            </m:r>
            <m:r>
              <m:t>H</m:t>
            </m:r>
          </m:e>
        </m:d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La droite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D</m:t>
            </m:r>
          </m:e>
        </m:d>
      </m:oMath>
      <w:r>
        <w:t xml:space="preserve"> </w:t>
      </w:r>
      <w:r>
        <w:t xml:space="preserve">est parallèle au plan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F</m:t>
            </m:r>
            <m:r>
              <m:t>H</m:t>
            </m:r>
          </m:e>
        </m:d>
      </m:oMath>
      <w:r>
        <w:t xml:space="preserve"> </w:t>
      </w:r>
      <w:r>
        <w:t xml:space="preserve">et passe par</w:t>
      </w:r>
      <w:r>
        <w:t xml:space="preserve"> </w:t>
      </w:r>
      <m:oMath>
        <m:r>
          <m:t>B</m:t>
        </m:r>
        <m:r>
          <m:rPr>
            <m:sty m:val="p"/>
          </m:rPr>
          <m:t>∉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F</m:t>
            </m:r>
            <m:r>
              <m:t>H</m:t>
            </m:r>
          </m:e>
        </m:d>
      </m:oMath>
      <w:r>
        <w:t xml:space="preserve">.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D</m:t>
            </m:r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est strictement parallèle à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F</m:t>
            </m:r>
            <m:r>
              <m:t>H</m:t>
            </m:r>
          </m:e>
        </m:d>
      </m:oMath>
      <w:r>
        <w:t xml:space="preserve"> </w:t>
      </w:r>
      <w:r>
        <w:t xml:space="preserve">(sans point commun avec ce plan).</w:t>
      </w:r>
    </w:p>
    <w:bookmarkEnd w:id="32"/>
    <w:bookmarkStart w:id="33" w:name="correction-de-lexercice-5"/>
    <w:p>
      <w:pPr>
        <w:pStyle w:val="Heading3"/>
      </w:pPr>
      <w:r>
        <w:t xml:space="preserve">Correction de l'exercice 5</w:t>
      </w:r>
    </w:p>
    <w:p>
      <w:pPr>
        <w:pStyle w:val="FirstParagraph"/>
      </w:pPr>
      <w:r>
        <w:rPr>
          <w:bCs/>
          <w:b/>
        </w:rPr>
        <w:t xml:space="preserve">Méthode</w:t>
      </w:r>
    </w:p>
    <w:p>
      <w:pPr>
        <w:pStyle w:val="BodyText"/>
      </w:pPr>
      <w:r>
        <w:t xml:space="preserve">On calcule</w:t>
      </w:r>
      <w:r>
        <w:t xml:space="preserve"> </w:t>
      </w:r>
      <m:oMath>
        <m:acc>
          <m:accPr>
            <m:chr m:val="⃗"/>
          </m:accPr>
          <m:e>
            <m:r>
              <m:t>I</m:t>
            </m:r>
            <m:r>
              <m:t>J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L</m:t>
            </m:r>
            <m:r>
              <m:t>K</m:t>
            </m:r>
          </m:e>
        </m:acc>
      </m:oMath>
      <w:r>
        <w:t xml:space="preserve"> </w:t>
      </w:r>
      <w:r>
        <w:t xml:space="preserve">avec les milieux, et on compare.</w:t>
      </w:r>
    </w:p>
    <w:p>
      <w:pPr>
        <w:pStyle w:val="BodyText"/>
      </w:pPr>
      <w:r>
        <w:t xml:space="preserve">D'après Chasles,</w:t>
      </w:r>
      <w:r>
        <w:t xml:space="preserve"> </w:t>
      </w:r>
      <m:oMath>
        <m:acc>
          <m:accPr>
            <m:chr m:val="⃗"/>
          </m:accPr>
          <m:e>
            <m:r>
              <m:t>I</m:t>
            </m:r>
            <m:r>
              <m:t>J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I</m:t>
            </m:r>
            <m:r>
              <m:t>B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B</m:t>
            </m:r>
            <m:r>
              <m:t>J</m:t>
            </m:r>
          </m:e>
        </m:acc>
      </m:oMath>
      <w:r>
        <w:t xml:space="preserve">. Or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est le 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celui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B</m:t>
            </m:r>
            <m:r>
              <m:t>C</m:t>
            </m:r>
          </m:e>
        </m:d>
      </m:oMath>
      <w:r>
        <w:t xml:space="preserve"> </w:t>
      </w:r>
      <w:r>
        <w:t xml:space="preserve">:</w:t>
      </w:r>
    </w:p>
    <w:p>
      <w:pPr>
        <w:pStyle w:val="BodyText"/>
      </w:pPr>
      <m:oMath>
        <m:acc>
          <m:accPr>
            <m:chr m:val="⃗"/>
          </m:accPr>
          <m:e>
            <m:r>
              <m:t>I</m:t>
            </m:r>
            <m:r>
              <m:t>J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acc>
          <m:accPr>
            <m:chr m:val="⃗"/>
          </m:accPr>
          <m:e>
            <m:r>
              <m:t>B</m:t>
            </m:r>
            <m:r>
              <m:t>C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</w:p>
    <w:p>
      <w:pPr>
        <w:pStyle w:val="BodyText"/>
      </w:pPr>
      <w:r>
        <w:t xml:space="preserve">D'après Chasles,</w:t>
      </w:r>
      <w:r>
        <w:t xml:space="preserve"> </w:t>
      </w:r>
      <m:oMath>
        <m:acc>
          <m:accPr>
            <m:chr m:val="⃗"/>
          </m:accPr>
          <m:e>
            <m:r>
              <m:t>L</m:t>
            </m:r>
            <m:r>
              <m:t>K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L</m:t>
            </m:r>
            <m:r>
              <m:t>D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D</m:t>
            </m:r>
            <m:r>
              <m:t>K</m:t>
            </m:r>
          </m:e>
        </m:acc>
      </m:oMath>
      <w:r>
        <w:t xml:space="preserve">. 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est le 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D</m:t>
            </m:r>
            <m:r>
              <m:t>A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celui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C</m:t>
            </m:r>
            <m:r>
              <m:t>D</m:t>
            </m:r>
          </m:e>
        </m:d>
      </m:oMath>
      <w:r>
        <w:t xml:space="preserve"> </w:t>
      </w:r>
      <w:r>
        <w:t xml:space="preserve">:</w:t>
      </w:r>
    </w:p>
    <w:p>
      <w:pPr>
        <w:pStyle w:val="BodyText"/>
      </w:pPr>
      <m:oMath>
        <m:acc>
          <m:accPr>
            <m:chr m:val="⃗"/>
          </m:accPr>
          <m:e>
            <m:r>
              <m:t>L</m:t>
            </m:r>
            <m:r>
              <m:t>K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acc>
          <m:accPr>
            <m:chr m:val="⃗"/>
          </m:accPr>
          <m:e>
            <m:r>
              <m:t>A</m:t>
            </m:r>
            <m:r>
              <m:t>D</m:t>
            </m:r>
          </m:e>
        </m:acc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acc>
          <m:accPr>
            <m:chr m:val="⃗"/>
          </m:accPr>
          <m:e>
            <m:r>
              <m:t>D</m:t>
            </m:r>
            <m:r>
              <m:t>C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</w:p>
    <w:p>
      <w:pPr>
        <w:pStyle w:val="BodyText"/>
      </w:pPr>
      <w:r>
        <w:t xml:space="preserve">Donc</w:t>
      </w:r>
      <w:r>
        <w:t xml:space="preserve"> </w:t>
      </w:r>
      <m:oMath>
        <m:acc>
          <m:accPr>
            <m:chr m:val="⃗"/>
          </m:accPr>
          <m:e>
            <m:r>
              <m:t>I</m:t>
            </m:r>
            <m:r>
              <m:t>J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L</m:t>
            </m:r>
            <m:r>
              <m:t>K</m:t>
            </m:r>
          </m:e>
        </m:acc>
      </m:oMath>
      <w:r>
        <w:t xml:space="preserve">.</w:t>
      </w:r>
    </w:p>
    <w:p>
      <w:pPr>
        <w:pStyle w:val="BodyText"/>
      </w:pPr>
      <m:oMath>
        <m:r>
          <m:t>I</m:t>
        </m:r>
        <m:r>
          <m:t>J</m:t>
        </m:r>
        <m:r>
          <m:t>K</m:t>
        </m:r>
        <m:r>
          <m:t>L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un parallélogramme.</w:t>
      </w:r>
    </w:p>
    <w:p>
      <w:pPr>
        <w:pStyle w:val="BodyText"/>
      </w:pPr>
      <w:r>
        <w:t xml:space="preserve">Un parallélogramme est</w:t>
      </w:r>
      <w:r>
        <w:t xml:space="preserve"> </w:t>
      </w:r>
      <w:r>
        <w:rPr>
          <w:bCs/>
          <w:b/>
        </w:rPr>
        <w:t xml:space="preserve">plan</w:t>
      </w:r>
      <w:r>
        <w:t xml:space="preserve"> </w:t>
      </w:r>
      <w:r>
        <w:t xml:space="preserve">: les points</w:t>
      </w:r>
      <w:r>
        <w:t xml:space="preserve"> </w:t>
      </w:r>
      <m:oMath>
        <m:r>
          <m:t>I</m:t>
        </m:r>
      </m:oMath>
      <w:r>
        <w:t xml:space="preserve">,</w:t>
      </w:r>
      <w:r>
        <w:t xml:space="preserve"> </w:t>
      </w:r>
      <m:oMath>
        <m:r>
          <m:t>J</m:t>
        </m:r>
      </m:oMath>
      <w:r>
        <w:t xml:space="preserve">,</w:t>
      </w:r>
      <w:r>
        <w:t xml:space="preserve"> </w:t>
      </w:r>
      <m:oMath>
        <m:r>
          <m:t>K</m:t>
        </m:r>
      </m:oMath>
      <w:r>
        <w:t xml:space="preserve">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sont</w:t>
      </w:r>
      <w:r>
        <w:t xml:space="preserve"> </w:t>
      </w:r>
      <w:r>
        <w:rPr>
          <w:bCs/>
          <w:b/>
        </w:rPr>
        <w:t xml:space="preserve">coplanaires</w:t>
      </w:r>
      <w:r>
        <w:t xml:space="preserve">, même si</w:t>
      </w:r>
      <w:r>
        <w:t xml:space="preserve"> </w:t>
      </w:r>
      <m:oMath>
        <m:r>
          <m:t>A</m:t>
        </m:r>
        <m:r>
          <m:t>B</m:t>
        </m:r>
        <m:r>
          <m:t>C</m:t>
        </m:r>
        <m:r>
          <m:t>D</m:t>
        </m:r>
      </m:oMath>
      <w:r>
        <w:t xml:space="preserve"> </w:t>
      </w:r>
      <w:r>
        <w:t xml:space="preserve">est un tétraèdre (non plan).</w:t>
      </w:r>
    </w:p>
    <w:bookmarkEnd w:id="33"/>
    <w:bookmarkStart w:id="34" w:name="correction-de-lexercice-6"/>
    <w:p>
      <w:pPr>
        <w:pStyle w:val="Heading3"/>
      </w:pPr>
      <w:r>
        <w:t xml:space="preserve">Correction de l'exercice 6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Les points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m:oMath>
        <m:r>
          <m:t>C</m:t>
        </m:r>
      </m:oMath>
      <w:r>
        <w:t xml:space="preserve">,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sont les sommets d'un tétraèdre : ils ne sont pas coplanaires. Donc les vecteurs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D</m:t>
            </m:r>
          </m:e>
        </m:acc>
      </m:oMath>
      <w:r>
        <w:t xml:space="preserve"> </w:t>
      </w:r>
      <w:r>
        <w:t xml:space="preserve">ne sont pas coplanaires.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acc>
              <m:accPr>
                <m:chr m:val="⃗"/>
              </m:accPr>
              <m:e>
                <m:r>
                  <m:t>A</m:t>
                </m:r>
                <m:r>
                  <m:t>B</m:t>
                </m:r>
              </m:e>
            </m:acc>
            <m:r>
              <m:rPr>
                <m:sty m:val="p"/>
              </m:rPr>
              <m:t>,</m:t>
            </m:r>
            <m:acc>
              <m:accPr>
                <m:chr m:val="⃗"/>
              </m:accPr>
              <m:e>
                <m:r>
                  <m:t>A</m:t>
                </m:r>
                <m:r>
                  <m:t>C</m:t>
                </m:r>
              </m:e>
            </m:acc>
            <m:r>
              <m:rPr>
                <m:sty m:val="p"/>
              </m:rPr>
              <m:t>,</m:t>
            </m:r>
            <m:acc>
              <m:accPr>
                <m:chr m:val="⃗"/>
              </m:accPr>
              <m:e>
                <m:r>
                  <m:t>A</m:t>
                </m:r>
                <m:r>
                  <m:t>D</m:t>
                </m:r>
              </m:e>
            </m:acc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est une base de l'espace.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D'après Chasles :</w:t>
      </w:r>
      <w:r>
        <w:t xml:space="preserve"> </w:t>
      </w:r>
      <m:oMath>
        <m:acc>
          <m:accPr>
            <m:chr m:val="⃗"/>
          </m:accPr>
          <m:e>
            <m:r>
              <m:t>I</m:t>
            </m:r>
            <m:r>
              <m:t>J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I</m:t>
            </m:r>
            <m:r>
              <m:t>A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A</m:t>
            </m:r>
            <m:r>
              <m:t>J</m:t>
            </m:r>
          </m:e>
        </m:acc>
      </m:oMath>
      <w:r>
        <w:t xml:space="preserve">.</w:t>
      </w:r>
    </w:p>
    <w:p>
      <w:pPr>
        <w:pStyle w:val="BodyText"/>
      </w:pPr>
      <m:oMath>
        <m:r>
          <m:t>I</m:t>
        </m:r>
      </m:oMath>
      <w:r>
        <w:t xml:space="preserve"> </w:t>
      </w:r>
      <w:r>
        <w:t xml:space="preserve">est le 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B</m:t>
            </m:r>
            <m:r>
              <m:t>C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I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  <w:r>
        <w:t xml:space="preserve">, donc</w:t>
      </w:r>
      <w:r>
        <w:t xml:space="preserve"> </w:t>
      </w:r>
      <m:oMath>
        <m:acc>
          <m:accPr>
            <m:chr m:val="⃗"/>
          </m:accPr>
          <m:e>
            <m:r>
              <m:t>I</m:t>
            </m:r>
            <m:r>
              <m:t>A</m:t>
            </m:r>
          </m:e>
        </m:acc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  <w:r>
        <w:t xml:space="preserve">.</w:t>
      </w:r>
    </w:p>
    <w:p>
      <w:pPr>
        <w:pStyle w:val="BodyText"/>
      </w:pPr>
      <m:oMath>
        <m:r>
          <m:t>J</m:t>
        </m:r>
      </m:oMath>
      <w:r>
        <w:t xml:space="preserve"> </w:t>
      </w:r>
      <w:r>
        <w:t xml:space="preserve">est le 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D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J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acc>
          <m:accPr>
            <m:chr m:val="⃗"/>
          </m:accPr>
          <m:e>
            <m:r>
              <m:t>A</m:t>
            </m:r>
            <m:r>
              <m:t>D</m:t>
            </m:r>
          </m:e>
        </m:acc>
      </m:oMath>
      <w:r>
        <w:t xml:space="preserve">.</w:t>
      </w:r>
    </w:p>
    <w:p>
      <w:pPr>
        <w:pStyle w:val="BodyText"/>
      </w:pPr>
      <m:oMath>
        <m:acc>
          <m:accPr>
            <m:chr m:val="⃗"/>
          </m:accPr>
          <m:e>
            <m:r>
              <m:t>I</m:t>
            </m:r>
            <m:r>
              <m:t>J</m:t>
            </m:r>
          </m:e>
        </m:acc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acc>
          <m:accPr>
            <m:chr m:val="⃗"/>
          </m:accPr>
          <m:e>
            <m:r>
              <m:t>A</m:t>
            </m:r>
            <m:r>
              <m:t>D</m:t>
            </m:r>
          </m:e>
        </m:acc>
      </m:oMath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K</m:t>
        </m:r>
      </m:oMath>
      <w:r>
        <w:t xml:space="preserve"> </w:t>
      </w:r>
      <w:r>
        <w:t xml:space="preserve">est le symétrique de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par rapport à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si et seulement si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est le 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J</m:t>
            </m:r>
            <m:r>
              <m:t>K</m:t>
            </m:r>
          </m:e>
        </m:d>
      </m:oMath>
      <w:r>
        <w:t xml:space="preserve">, c'est-à-dire si</w:t>
      </w:r>
      <w:r>
        <w:t xml:space="preserve"> </w:t>
      </w:r>
      <m:oMath>
        <m:acc>
          <m:accPr>
            <m:chr m:val="⃗"/>
          </m:accPr>
          <m:e>
            <m:r>
              <m:t>I</m:t>
            </m:r>
            <m:r>
              <m:t>K</m:t>
            </m:r>
          </m:e>
        </m:acc>
        <m:r>
          <m:rPr>
            <m:sty m:val="p"/>
          </m:rPr>
          <m:t>=</m:t>
        </m:r>
        <m:r>
          <m:rPr>
            <m:sty m:val="p"/>
          </m:rPr>
          <m:t>−</m:t>
        </m:r>
        <m:acc>
          <m:accPr>
            <m:chr m:val="⃗"/>
          </m:accPr>
          <m:e>
            <m:r>
              <m:t>I</m:t>
            </m:r>
            <m:r>
              <m:t>J</m:t>
            </m:r>
          </m:e>
        </m:acc>
      </m:oMath>
      <w:r>
        <w:t xml:space="preserve">.</w:t>
      </w:r>
    </w:p>
    <w:p>
      <w:pPr>
        <w:pStyle w:val="BodyText"/>
      </w:pPr>
      <w:r>
        <w:t xml:space="preserve">Calculons</w:t>
      </w:r>
      <w:r>
        <w:t xml:space="preserve"> </w:t>
      </w:r>
      <m:oMath>
        <m:acc>
          <m:accPr>
            <m:chr m:val="⃗"/>
          </m:accPr>
          <m:e>
            <m:r>
              <m:t>I</m:t>
            </m:r>
            <m:r>
              <m:t>K</m:t>
            </m:r>
          </m:e>
        </m:acc>
      </m:oMath>
      <w:r>
        <w:t xml:space="preserve"> </w:t>
      </w:r>
      <w:r>
        <w:t xml:space="preserve">avec la relation de Chasles :</w:t>
      </w:r>
    </w:p>
    <w:p>
      <w:pPr>
        <w:pStyle w:val="BodyText"/>
      </w:pPr>
      <m:oMath>
        <m:acc>
          <m:accPr>
            <m:chr m:val="⃗"/>
          </m:accPr>
          <m:e>
            <m:r>
              <m:t>I</m:t>
            </m:r>
            <m:r>
              <m:t>K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A</m:t>
            </m:r>
            <m:r>
              <m:t>K</m:t>
            </m:r>
          </m:e>
        </m:acc>
        <m:r>
          <m:rPr>
            <m:sty m:val="p"/>
          </m:rPr>
          <m:t>−</m:t>
        </m:r>
        <m:acc>
          <m:accPr>
            <m:chr m:val="⃗"/>
          </m:accPr>
          <m:e>
            <m:r>
              <m:t>A</m:t>
            </m:r>
            <m:r>
              <m:t>I</m:t>
            </m:r>
          </m:e>
        </m:acc>
      </m:oMath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K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acc>
          <m:accPr>
            <m:chr m:val="⃗"/>
          </m:accPr>
          <m:e>
            <m:r>
              <m:t>A</m:t>
            </m:r>
            <m:r>
              <m:t>D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I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  <w:r>
        <w:t xml:space="preserve">.</w:t>
      </w:r>
    </w:p>
    <w:p>
      <w:pPr>
        <w:pStyle w:val="BodyText"/>
      </w:pPr>
      <m:oMath>
        <m:acc>
          <m:accPr>
            <m:chr m:val="⃗"/>
          </m:accPr>
          <m:e>
            <m:r>
              <m:t>I</m:t>
            </m:r>
            <m:r>
              <m:t>K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acc>
          <m:accPr>
            <m:chr m:val="⃗"/>
          </m:accPr>
          <m:e>
            <m:r>
              <m:t>A</m:t>
            </m:r>
            <m:r>
              <m:t>D</m:t>
            </m:r>
          </m:e>
        </m:acc>
      </m:oMath>
    </w:p>
    <w:p>
      <w:pPr>
        <w:pStyle w:val="BodyText"/>
      </w:pPr>
      <w:r>
        <w:t xml:space="preserve">D'après la question 2,</w:t>
      </w:r>
      <w:r>
        <w:t xml:space="preserve"> </w:t>
      </w:r>
      <m:oMath>
        <m:acc>
          <m:accPr>
            <m:chr m:val="⃗"/>
          </m:accPr>
          <m:e>
            <m:r>
              <m:t>I</m:t>
            </m:r>
            <m:r>
              <m:t>J</m:t>
            </m:r>
          </m:e>
        </m:acc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acc>
          <m:accPr>
            <m:chr m:val="⃗"/>
          </m:accPr>
          <m:e>
            <m:r>
              <m:t>A</m:t>
            </m:r>
            <m:r>
              <m:t>D</m:t>
            </m:r>
          </m:e>
        </m:acc>
      </m:oMath>
      <w:r>
        <w:t xml:space="preserve">. Donc</w:t>
      </w:r>
      <w:r>
        <w:t xml:space="preserve"> </w:t>
      </w:r>
      <m:oMath>
        <m:acc>
          <m:accPr>
            <m:chr m:val="⃗"/>
          </m:accPr>
          <m:e>
            <m:r>
              <m:t>I</m:t>
            </m:r>
            <m:r>
              <m:t>K</m:t>
            </m:r>
          </m:e>
        </m:acc>
        <m:r>
          <m:rPr>
            <m:sty m:val="p"/>
          </m:rPr>
          <m:t>=</m:t>
        </m:r>
        <m:r>
          <m:rPr>
            <m:sty m:val="p"/>
          </m:rPr>
          <m:t>−</m:t>
        </m:r>
        <m:acc>
          <m:accPr>
            <m:chr m:val="⃗"/>
          </m:accPr>
          <m:e>
            <m:r>
              <m:t>I</m:t>
            </m:r>
            <m:r>
              <m:t>J</m:t>
            </m:r>
          </m:e>
        </m:acc>
      </m:oMath>
      <w:r>
        <w:t xml:space="preserve">.</w:t>
      </w:r>
    </w:p>
    <w:p>
      <w:pPr>
        <w:pStyle w:val="BodyText"/>
      </w:pPr>
      <m:oMath>
        <m:r>
          <m:t>I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le milieu de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J</m:t>
            </m:r>
            <m:r>
              <m:t>K</m:t>
            </m:r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  <w:r>
        <w:rPr>
          <w:bCs/>
          <w:b/>
        </w:rPr>
        <w:t xml:space="preserve"> </w:t>
      </w:r>
      <m:oMath>
        <m:r>
          <m:t>K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le symétrique de</w:t>
      </w:r>
      <w:r>
        <w:rPr>
          <w:bCs/>
          <w:b/>
        </w:rPr>
        <w:t xml:space="preserve"> </w:t>
      </w:r>
      <m:oMath>
        <m:r>
          <m:t>J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par rapport à</w:t>
      </w:r>
      <w:r>
        <w:rPr>
          <w:bCs/>
          <w:b/>
        </w:rPr>
        <w:t xml:space="preserve"> </w:t>
      </w:r>
      <m:oMath>
        <m:r>
          <m:t>I</m:t>
        </m:r>
      </m:oMath>
      <w:r>
        <w:rPr>
          <w:bCs/>
          <w:b/>
        </w:rPr>
        <w:t xml:space="preserve">.</w:t>
      </w:r>
    </w:p>
    <w:bookmarkEnd w:id="34"/>
    <w:bookmarkStart w:id="35" w:name="correction-de-lexercice-7"/>
    <w:p>
      <w:pPr>
        <w:pStyle w:val="Heading3"/>
      </w:pPr>
      <w:r>
        <w:t xml:space="preserve">Correction de l'exercice 7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D'après la règle du parallélépipède :</w:t>
      </w:r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G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w</m:t>
            </m:r>
          </m:e>
        </m:acc>
      </m:oMath>
    </w:p>
    <w:p>
      <w:pPr>
        <w:pStyle w:val="BodyText"/>
      </w:pPr>
      <w:r>
        <w:t xml:space="preserve">D'après Chasles,</w:t>
      </w:r>
      <w:r>
        <w:t xml:space="preserve"> </w:t>
      </w:r>
      <m:oMath>
        <m:acc>
          <m:accPr>
            <m:chr m:val="⃗"/>
          </m:accPr>
          <m:e>
            <m:r>
              <m:t>B</m:t>
            </m:r>
            <m:r>
              <m:t>H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B</m:t>
            </m:r>
            <m:r>
              <m:t>A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A</m:t>
            </m:r>
            <m:r>
              <m:t>D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D</m:t>
            </m:r>
            <m:r>
              <m:t>H</m:t>
            </m:r>
          </m:e>
        </m:acc>
      </m:oMath>
      <w:r>
        <w:t xml:space="preserve">. Or</w:t>
      </w:r>
      <w:r>
        <w:t xml:space="preserve"> </w:t>
      </w:r>
      <m:oMath>
        <m:acc>
          <m:accPr>
            <m:chr m:val="⃗"/>
          </m:accPr>
          <m:e>
            <m:r>
              <m:t>D</m:t>
            </m:r>
            <m:r>
              <m:t>H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A</m:t>
            </m:r>
            <m:r>
              <m:t>E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w</m:t>
            </m:r>
          </m:e>
        </m:acc>
      </m:oMath>
      <w:r>
        <w:t xml:space="preserve">.</w:t>
      </w:r>
    </w:p>
    <w:p>
      <w:pPr>
        <w:pStyle w:val="BodyText"/>
      </w:pPr>
      <m:oMath>
        <m:acc>
          <m:accPr>
            <m:chr m:val="⃗"/>
          </m:accPr>
          <m:e>
            <m:r>
              <m:t>B</m:t>
            </m:r>
            <m:r>
              <m:t>H</m:t>
            </m:r>
          </m:e>
        </m:acc>
        <m:r>
          <m:rPr>
            <m:sty m:val="p"/>
          </m:rPr>
          <m:t>=</m:t>
        </m:r>
        <m:r>
          <m:rPr>
            <m:sty m:val="p"/>
          </m:rPr>
          <m:t>−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w</m:t>
            </m:r>
          </m:e>
        </m:acc>
      </m:oMath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M</m:t>
        </m:r>
      </m:oMath>
      <w:r>
        <w:t xml:space="preserve"> </w:t>
      </w:r>
      <w:r>
        <w:t xml:space="preserve">est le 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G</m:t>
            </m:r>
          </m:e>
        </m:d>
      </m:oMath>
      <w:r>
        <w:t xml:space="preserve"> </w:t>
      </w:r>
      <w:r>
        <w:t xml:space="preserve">:</w:t>
      </w:r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M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acc>
          <m:accPr>
            <m:chr m:val="⃗"/>
          </m:accPr>
          <m:e>
            <m:r>
              <m:t>A</m:t>
            </m:r>
            <m:r>
              <m:t>G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acc>
          <m:accPr>
            <m:chr m:val="⃗"/>
          </m:accPr>
          <m:e>
            <m:r>
              <m:t>w</m:t>
            </m:r>
          </m:e>
        </m:acc>
      </m:oMath>
    </w:p>
    <w:p>
      <w:pPr>
        <w:pStyle w:val="BodyText"/>
      </w:pPr>
      <m:oMath>
        <m:r>
          <m:t>N</m:t>
        </m:r>
      </m:oMath>
      <w:r>
        <w:t xml:space="preserve"> </w:t>
      </w:r>
      <w:r>
        <w:t xml:space="preserve">est le 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B</m:t>
            </m:r>
            <m:r>
              <m:t>H</m:t>
            </m:r>
          </m:e>
        </m:d>
      </m:oMath>
      <w:r>
        <w:t xml:space="preserve"> </w:t>
      </w:r>
      <w:r>
        <w:t xml:space="preserve">:</w:t>
      </w:r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N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B</m:t>
            </m:r>
            <m:r>
              <m:t>N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acc>
          <m:accPr>
            <m:chr m:val="⃗"/>
          </m:accPr>
          <m:e>
            <m:r>
              <m:t>B</m:t>
            </m:r>
            <m:r>
              <m:t>H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acc>
              <m:accPr>
                <m:chr m:val="⃗"/>
              </m:accPr>
              <m:e>
                <m:r>
                  <m:t>u</m:t>
                </m:r>
              </m:e>
            </m:acc>
            <m:r>
              <m:rPr>
                <m:sty m:val="p"/>
              </m:rPr>
              <m:t>+</m:t>
            </m:r>
            <m:acc>
              <m:accPr>
                <m:chr m:val="⃗"/>
              </m:accPr>
              <m:e>
                <m:r>
                  <m:t>v</m:t>
                </m:r>
              </m:e>
            </m:acc>
            <m:r>
              <m:rPr>
                <m:sty m:val="p"/>
              </m:rPr>
              <m:t>+</m:t>
            </m:r>
            <m:acc>
              <m:accPr>
                <m:chr m:val="⃗"/>
              </m:accPr>
              <m:e>
                <m:r>
                  <m:t>w</m:t>
                </m:r>
              </m:e>
            </m:acc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acc>
          <m:accPr>
            <m:chr m:val="⃗"/>
          </m:accPr>
          <m:e>
            <m:r>
              <m:t>w</m:t>
            </m:r>
          </m:e>
        </m:acc>
      </m:oMath>
    </w:p>
    <w:p>
      <w:pPr>
        <w:pStyle w:val="BodyText"/>
      </w:pPr>
      <w:r>
        <w:t xml:space="preserve">Donc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M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A</m:t>
            </m:r>
            <m:r>
              <m:t>N</m:t>
            </m:r>
          </m:e>
        </m:acc>
      </m:oMath>
      <w:r>
        <w:t xml:space="preserve">.</w:t>
      </w:r>
    </w:p>
    <w:p>
      <w:pPr>
        <w:pStyle w:val="BodyText"/>
      </w:pPr>
      <m:oMath>
        <m:r>
          <m:t>M</m:t>
        </m:r>
        <m:r>
          <m:rPr>
            <m:sty m:val="p"/>
          </m:rPr>
          <m:t>=</m:t>
        </m:r>
        <m:r>
          <m:t>N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Le raisonnement est le même pour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C</m:t>
            </m:r>
            <m:r>
              <m:t>E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D</m:t>
            </m:r>
            <m:r>
              <m:t>F</m:t>
            </m:r>
          </m:e>
        </m:d>
      </m:oMath>
      <w:r>
        <w:t xml:space="preserve"> </w:t>
      </w:r>
      <w:r>
        <w:t xml:space="preserve">(en choisissant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comme origine).</w:t>
      </w:r>
    </w:p>
    <w:p>
      <w:pPr>
        <w:pStyle w:val="BodyText"/>
      </w:pPr>
      <w:r>
        <w:rPr>
          <w:bCs/>
          <w:b/>
        </w:rPr>
        <w:t xml:space="preserve">Les quatre diagonales du parallélépipède se coupent en leur milieu</w:t>
      </w:r>
      <w:r>
        <w:t xml:space="preserve">, le centre du parallélépipède.</w:t>
      </w:r>
    </w:p>
    <w:bookmarkEnd w:id="35"/>
    <w:bookmarkStart w:id="36" w:name="correction-de-lexercice-8"/>
    <w:p>
      <w:pPr>
        <w:pStyle w:val="Heading3"/>
      </w:pPr>
      <w:r>
        <w:t xml:space="preserve">Correction de l'exercice 8</w:t>
      </w:r>
    </w:p>
    <w:p>
      <w:pPr>
        <w:pStyle w:val="FirstParagraph"/>
      </w:pPr>
      <w:r>
        <w:t xml:space="preserve">Affirmation 1</w:t>
      </w:r>
    </w:p>
    <w:p>
      <w:pPr>
        <w:pStyle w:val="BodyText"/>
      </w:pPr>
      <w:r>
        <w:t xml:space="preserve">Contre-exemple :</w:t>
      </w:r>
      <w:r>
        <w:t xml:space="preserve"> </w:t>
      </w:r>
      <m:oMath>
        <m:acc>
          <m:accPr>
            <m:chr m:val="⃗"/>
          </m:accPr>
          <m:e>
            <m:r>
              <m:t>i</m:t>
            </m:r>
          </m:e>
        </m:acc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j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i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j</m:t>
            </m:r>
          </m:e>
        </m:acc>
      </m:oMath>
      <w:r>
        <w:t xml:space="preserve"> </w:t>
      </w:r>
      <w:r>
        <w:t xml:space="preserve">sont coplanaires, mais</w:t>
      </w:r>
      <w:r>
        <w:t xml:space="preserve"> </w:t>
      </w:r>
      <m:oMath>
        <m:acc>
          <m:accPr>
            <m:chr m:val="⃗"/>
          </m:accPr>
          <m:e>
            <m:r>
              <m:t>i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j</m:t>
            </m:r>
          </m:e>
        </m:acc>
      </m:oMath>
      <w:r>
        <w:t xml:space="preserve"> </w:t>
      </w:r>
      <w:r>
        <w:t xml:space="preserve">ne sont pas colinéaires.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2</w:t>
      </w:r>
    </w:p>
    <w:p>
      <w:pPr>
        <w:pStyle w:val="BodyText"/>
      </w:pPr>
      <m:oMath>
        <m:acc>
          <m:accPr>
            <m:chr m:val="⃗"/>
          </m:accPr>
          <m:e>
            <m:r>
              <m:t>w</m:t>
            </m:r>
          </m:e>
        </m:acc>
      </m:oMath>
      <w:r>
        <w:t xml:space="preserve"> </w:t>
      </w:r>
      <w:r>
        <w:t xml:space="preserve">est une combinaison linéaire de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</m:oMath>
      <w:r>
        <w:t xml:space="preserve"> </w:t>
      </w:r>
      <w:r>
        <w:t xml:space="preserve">(avec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</m:oMath>
      <w:r>
        <w:t xml:space="preserve">).</w:t>
      </w:r>
    </w:p>
    <w:p>
      <w:pPr>
        <w:pStyle w:val="BodyText"/>
      </w:pPr>
      <w:r>
        <w:t xml:space="preserve">Si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</m:oMath>
      <w:r>
        <w:t xml:space="preserve"> </w:t>
      </w:r>
      <w:r>
        <w:t xml:space="preserve">ne sont pas colinéaires, c'est le théorème de coplanarité.</w:t>
      </w:r>
    </w:p>
    <w:p>
      <w:pPr>
        <w:pStyle w:val="BodyText"/>
      </w:pPr>
      <w:r>
        <w:t xml:space="preserve">S'ils sont colinéaires,</w:t>
      </w:r>
      <w:r>
        <w:t xml:space="preserve"> </w:t>
      </w:r>
      <m:oMath>
        <m:acc>
          <m:accPr>
            <m:chr m:val="⃗"/>
          </m:accPr>
          <m:e>
            <m:r>
              <m:t>w</m:t>
            </m:r>
          </m:e>
        </m:acc>
      </m:oMath>
      <w:r>
        <w:t xml:space="preserve"> </w:t>
      </w:r>
      <w:r>
        <w:t xml:space="preserve">l'est aussi : les trois vecteurs sont colinéaires, donc coplanaires.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3</w:t>
      </w:r>
    </w:p>
    <w:p>
      <w:pPr>
        <w:pStyle w:val="BodyText"/>
      </w:pPr>
      <w:r>
        <w:t xml:space="preserve">Les sommets d'un tétraèdre ne sont pas coplanaires :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D</m:t>
            </m:r>
          </m:e>
        </m:acc>
      </m:oMath>
      <w:r>
        <w:t xml:space="preserve"> </w:t>
      </w:r>
      <w:r>
        <w:t xml:space="preserve">ne sont donc pas coplanaires (ils forment une base de l'espace).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4</w:t>
      </w:r>
    </w:p>
    <w:p>
      <w:pPr>
        <w:pStyle w:val="BodyText"/>
      </w:pPr>
      <w:r>
        <w:t xml:space="preserve">Contre-exemple : deux droites non coplanaires, comme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C</m:t>
            </m:r>
            <m:r>
              <m:t>G</m:t>
            </m:r>
          </m:e>
        </m:d>
      </m:oMath>
      <w:r>
        <w:t xml:space="preserve"> </w:t>
      </w:r>
      <w:r>
        <w:t xml:space="preserve">dans un cube : elles n'ont aucun point commun et ne sont pas parallèles.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5</w:t>
      </w:r>
    </w:p>
    <w:p>
      <w:pPr>
        <w:pStyle w:val="BodyText"/>
      </w:pPr>
      <w:r>
        <w:t xml:space="preserve">Contre-exemple : les sommets d'un tétraèdre ne sont pas coplanaires.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6</w:t>
      </w:r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  <w:r>
        <w:t xml:space="preserve"> </w:t>
      </w:r>
      <w:r>
        <w:t xml:space="preserve">: les vecteurs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  <w:r>
        <w:t xml:space="preserve"> </w:t>
      </w:r>
      <w:r>
        <w:t xml:space="preserve">sont colinéaires, donc les points sont alignés.</w:t>
      </w:r>
    </w:p>
    <w:p>
      <w:pPr>
        <w:pStyle w:val="BodyText"/>
      </w:pPr>
      <w:r>
        <w:rPr>
          <w:bCs/>
          <w:b/>
        </w:rPr>
        <w:t xml:space="preserve">Vrai.</w:t>
      </w:r>
    </w:p>
    <w:bookmarkEnd w:id="36"/>
    <w:bookmarkStart w:id="37" w:name="qcm-réponses"/>
    <w:p>
      <w:pPr>
        <w:pStyle w:val="Heading3"/>
      </w:pPr>
      <w:r>
        <w:t xml:space="preserve">QCM : réponses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D.</w:t>
      </w:r>
      <w:r>
        <w:t xml:space="preserve"> </w:t>
      </w:r>
      <w:r>
        <w:t xml:space="preserve">colinéaires</w:t>
      </w:r>
    </w:p>
    <w:p>
      <w:pPr>
        <w:numPr>
          <w:ilvl w:val="0"/>
          <w:numId w:val="1000"/>
        </w:numPr>
      </w:pPr>
      <m:oMath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r>
          <m:t>2</m:t>
        </m:r>
        <m:acc>
          <m:accPr>
            <m:chr m:val="⃗"/>
          </m:accPr>
          <m:e>
            <m:r>
              <m:t>u</m:t>
            </m:r>
          </m:e>
        </m:acc>
      </m:oMath>
      <w:r>
        <w:t xml:space="preserve"> </w:t>
      </w:r>
      <w:r>
        <w:t xml:space="preserve">: les coordonnées sont proportionnelles.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A.</w:t>
      </w:r>
      <w:r>
        <w:t xml:space="preserve"> </w:t>
      </w:r>
      <w:r>
        <w:t xml:space="preserve">non colinéaires</w:t>
      </w:r>
    </w:p>
    <w:p>
      <w:pPr>
        <w:numPr>
          <w:ilvl w:val="0"/>
          <w:numId w:val="1000"/>
        </w:numPr>
      </w:pPr>
      <w:r>
        <w:t xml:space="preserve">Les rapports</w:t>
      </w:r>
      <w:r>
        <w:t xml:space="preserve"> </w:t>
      </w:r>
      <m:oMath>
        <m:r>
          <m:t>2</m:t>
        </m:r>
      </m:oMath>
      <w:r>
        <w:t xml:space="preserve">,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r>
              <m:t>7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ne sont pas égaux : les coordonnées ne sont pas proportionnelles.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A.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D</m:t>
            </m:r>
          </m:e>
        </m:acc>
        <m:r>
          <m:rPr>
            <m:sty m:val="p"/>
          </m:rPr>
          <m:t>=</m:t>
        </m:r>
        <m:r>
          <m:t>x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+</m:t>
        </m:r>
        <m:r>
          <m:t>y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  <w:r>
        <w:t xml:space="preserve"> </w:t>
      </w:r>
      <w:r>
        <w:t xml:space="preserve">pour deux réels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y</m:t>
        </m:r>
      </m:oMath>
    </w:p>
    <w:p>
      <w:pPr>
        <w:numPr>
          <w:ilvl w:val="0"/>
          <w:numId w:val="1000"/>
        </w:numPr>
      </w:pPr>
      <m:oMath>
        <m:r>
          <m:t>D</m:t>
        </m:r>
      </m:oMath>
      <w:r>
        <w:t xml:space="preserve"> </w:t>
      </w:r>
      <w:r>
        <w:t xml:space="preserve">est dans le plan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  <m:r>
              <m:t>C</m:t>
            </m:r>
          </m:e>
        </m:d>
      </m:oMath>
      <w:r>
        <w:t xml:space="preserve"> </w:t>
      </w:r>
      <w:r>
        <w:t xml:space="preserve">si et seulement si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D</m:t>
            </m:r>
          </m:e>
        </m:acc>
      </m:oMath>
      <w:r>
        <w:t xml:space="preserve"> </w:t>
      </w:r>
      <w:r>
        <w:t xml:space="preserve">est combinaison linéaire de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B.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I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</w:p>
    <w:p>
      <w:pPr>
        <w:numPr>
          <w:ilvl w:val="0"/>
          <w:numId w:val="1000"/>
        </w:numPr>
      </w:pPr>
      <w:r>
        <w:t xml:space="preserve">Le milieu partage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en deux segments égaux et de même sens.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A.</w:t>
      </w:r>
      <w:r>
        <w:t xml:space="preserve"> </w:t>
      </w:r>
      <m:oMath>
        <m:acc>
          <m:accPr>
            <m:chr m:val="⃗"/>
          </m:accPr>
          <m:e>
            <m:r>
              <m:t>w</m:t>
            </m:r>
          </m:e>
        </m:acc>
        <m:r>
          <m:rPr>
            <m:sty m:val="p"/>
          </m:rPr>
          <m:t>=</m:t>
        </m:r>
        <m:r>
          <m:t>a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+</m:t>
        </m:r>
        <m:r>
          <m:t>b</m:t>
        </m:r>
        <m:acc>
          <m:accPr>
            <m:chr m:val="⃗"/>
          </m:accPr>
          <m:e>
            <m:r>
              <m:t>v</m:t>
            </m:r>
          </m:e>
        </m:acc>
      </m:oMath>
    </w:p>
    <w:p>
      <w:pPr>
        <w:numPr>
          <w:ilvl w:val="0"/>
          <w:numId w:val="1000"/>
        </w:numPr>
      </w:pPr>
      <w:r>
        <w:t xml:space="preserve">Coplanarité :</w:t>
      </w:r>
      <w:r>
        <w:t xml:space="preserve"> </w:t>
      </w:r>
      <m:oMath>
        <m:acc>
          <m:accPr>
            <m:chr m:val="⃗"/>
          </m:accPr>
          <m:e>
            <m:r>
              <m:t>w</m:t>
            </m:r>
          </m:e>
        </m:acc>
      </m:oMath>
      <w:r>
        <w:t xml:space="preserve"> </w:t>
      </w:r>
      <w:r>
        <w:t xml:space="preserve">s'exprime comme combinaison linéaire de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D.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G</m:t>
            </m:r>
          </m:e>
        </m:acc>
      </m:oMath>
    </w:p>
    <w:p>
      <w:pPr>
        <w:numPr>
          <w:ilvl w:val="0"/>
          <w:numId w:val="1000"/>
        </w:numPr>
      </w:pPr>
      <w:r>
        <w:t xml:space="preserve">C'est la relation de Chasles appliquée trois fois de suite : le chemin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B</m:t>
        </m:r>
        <m:r>
          <m:rPr>
            <m:sty m:val="p"/>
          </m:rPr>
          <m:t>→</m:t>
        </m:r>
        <m:r>
          <m:t>C</m:t>
        </m:r>
        <m:r>
          <m:rPr>
            <m:sty m:val="p"/>
          </m:rPr>
          <m:t>→</m:t>
        </m:r>
        <m:r>
          <m:t>G</m:t>
        </m:r>
      </m:oMath>
      <w:r>
        <w:t xml:space="preserve"> </w:t>
      </w:r>
      <w:r>
        <w:t xml:space="preserve">équivaut au vecteur direct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G</m:t>
            </m:r>
          </m:e>
        </m:acc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B.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J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d>
          <m:dPr>
            <m:begChr m:val="("/>
            <m:endChr m:val=")"/>
            <m:sepChr m:val=""/>
            <m:grow/>
          </m:dPr>
          <m:e>
            <m:acc>
              <m:accPr>
                <m:chr m:val="⃗"/>
              </m:accPr>
              <m:e>
                <m:r>
                  <m:t>A</m:t>
                </m:r>
                <m:r>
                  <m:t>B</m:t>
                </m:r>
              </m:e>
            </m:acc>
            <m:r>
              <m:rPr>
                <m:sty m:val="p"/>
              </m:rPr>
              <m:t>+</m:t>
            </m:r>
            <m:acc>
              <m:accPr>
                <m:chr m:val="⃗"/>
              </m:accPr>
              <m:e>
                <m:r>
                  <m:t>A</m:t>
                </m:r>
                <m:r>
                  <m:t>C</m:t>
                </m:r>
              </m:e>
            </m:acc>
          </m:e>
        </m:d>
      </m:oMath>
    </w:p>
    <w:p>
      <w:pPr>
        <w:numPr>
          <w:ilvl w:val="0"/>
          <w:numId w:val="1000"/>
        </w:numPr>
      </w:pPr>
      <m:oMath>
        <m:r>
          <m:t>J</m:t>
        </m:r>
      </m:oMath>
      <w:r>
        <w:t xml:space="preserve"> </w:t>
      </w:r>
      <w:r>
        <w:t xml:space="preserve">est le centre de gravité du triangle</w:t>
      </w:r>
      <w:r>
        <w:t xml:space="preserve"> </w:t>
      </w:r>
      <m:oMath>
        <m:r>
          <m:t>A</m:t>
        </m:r>
        <m:r>
          <m:t>B</m:t>
        </m:r>
        <m:r>
          <m:t>C</m:t>
        </m:r>
      </m:oMath>
      <w:r>
        <w:t xml:space="preserve">, qui est bien aligné avec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 le milieu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B</m:t>
            </m:r>
            <m:r>
              <m:t>C</m:t>
            </m:r>
          </m:e>
        </m:d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C.</w:t>
      </w:r>
      <w:r>
        <w:t xml:space="preserve"> </w:t>
      </w:r>
      <w:r>
        <w:t xml:space="preserve">strictement parallèles (aucun point commun)</w:t>
      </w:r>
    </w:p>
    <w:p>
      <w:pPr>
        <w:numPr>
          <w:ilvl w:val="0"/>
          <w:numId w:val="1000"/>
        </w:numPr>
      </w:pPr>
      <w:r>
        <w:t xml:space="preserve">Le vecteur directeur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D</m:t>
            </m:r>
          </m:e>
        </m:d>
      </m:oMath>
      <w:r>
        <w:t xml:space="preserve"> </w:t>
      </w:r>
      <w:r>
        <w:t xml:space="preserve">est combinaison linéaire de deux vecteurs du plan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F</m:t>
            </m:r>
            <m:r>
              <m:t>H</m:t>
            </m:r>
          </m:e>
        </m:d>
      </m:oMath>
      <w:r>
        <w:t xml:space="preserve">, 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n'appartient pas à ce plan.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C.</w:t>
      </w:r>
      <w:r>
        <w:t xml:space="preserve"> </w:t>
      </w:r>
      <w:r>
        <w:t xml:space="preserve">un parallélogramme</w:t>
      </w:r>
    </w:p>
    <w:p>
      <w:pPr>
        <w:numPr>
          <w:ilvl w:val="0"/>
          <w:numId w:val="1000"/>
        </w:numPr>
      </w:pPr>
      <m:oMath>
        <m:acc>
          <m:accPr>
            <m:chr m:val="⃗"/>
          </m:accPr>
          <m:e>
            <m:r>
              <m:t>I</m:t>
            </m:r>
            <m:r>
              <m:t>J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L</m:t>
            </m:r>
            <m:r>
              <m:t>K</m:t>
            </m:r>
          </m:e>
        </m:acc>
      </m:oMath>
      <w:r>
        <w:t xml:space="preserve"> </w:t>
      </w:r>
      <w:r>
        <w:t xml:space="preserve">: les côtés opposés sont deux à deux égaux.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C.</w:t>
      </w:r>
      <w:r>
        <w:t xml:space="preserve"> </w:t>
      </w:r>
      <w:r>
        <w:t xml:space="preserve">toutes en leur milieu, le centre du parallélépipède</w:t>
      </w:r>
    </w:p>
    <w:p>
      <w:pPr>
        <w:numPr>
          <w:ilvl w:val="0"/>
          <w:numId w:val="1000"/>
        </w:numPr>
      </w:pPr>
      <w:r>
        <w:t xml:space="preserve">Chaque diagonale a le même milieu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d>
          <m:dPr>
            <m:begChr m:val="("/>
            <m:endChr m:val=")"/>
            <m:sepChr m:val=""/>
            <m:grow/>
          </m:dPr>
          <m:e>
            <m:acc>
              <m:accPr>
                <m:chr m:val="⃗"/>
              </m:accPr>
              <m:e>
                <m:r>
                  <m:t>u</m:t>
                </m:r>
              </m:e>
            </m:acc>
            <m:r>
              <m:rPr>
                <m:sty m:val="p"/>
              </m:rPr>
              <m:t>+</m:t>
            </m:r>
            <m:acc>
              <m:accPr>
                <m:chr m:val="⃗"/>
              </m:accPr>
              <m:e>
                <m:r>
                  <m:t>v</m:t>
                </m:r>
              </m:e>
            </m:acc>
            <m:r>
              <m:rPr>
                <m:sty m:val="p"/>
              </m:rPr>
              <m:t>+</m:t>
            </m:r>
            <m:acc>
              <m:accPr>
                <m:chr m:val="⃗"/>
              </m:accPr>
              <m:e>
                <m:r>
                  <m:t>w</m:t>
                </m:r>
              </m:e>
            </m:acc>
          </m:e>
        </m:d>
      </m:oMath>
      <w:r>
        <w:t xml:space="preserve"> </w:t>
      </w:r>
      <w:r>
        <w:t xml:space="preserve">dans le repère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acc>
              <m:accPr>
                <m:chr m:val="⃗"/>
              </m:accPr>
              <m:e>
                <m:r>
                  <m:t>u</m:t>
                </m:r>
              </m:e>
            </m:acc>
            <m:r>
              <m:rPr>
                <m:sty m:val="p"/>
              </m:rPr>
              <m:t>,</m:t>
            </m:r>
            <m:acc>
              <m:accPr>
                <m:chr m:val="⃗"/>
              </m:accPr>
              <m:e>
                <m:r>
                  <m:t>v</m:t>
                </m:r>
              </m:e>
            </m:acc>
            <m:r>
              <m:rPr>
                <m:sty m:val="p"/>
              </m:rPr>
              <m:t>,</m:t>
            </m:r>
            <m:acc>
              <m:accPr>
                <m:chr m:val="⃗"/>
              </m:accPr>
              <m:e>
                <m:r>
                  <m:t>w</m:t>
                </m:r>
              </m:e>
            </m:acc>
          </m:e>
        </m:d>
      </m:oMath>
      <w:r>
        <w:t xml:space="preserve"> </w:t>
      </w:r>
      <w:r>
        <w:t xml:space="preserve">: c'est le centre de symétrie du solide.</w:t>
      </w:r>
    </w:p>
    <w:bookmarkEnd w:id="37"/>
    <w:bookmarkEnd w:id="38"/>
    <w:p>
      <w:pPr>
        <w:pStyle w:val="FirstParagraph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1 : vecteurs de l'espace, colinéarité et coplanarité</dc:title>
  <dc:creator>Antoine Boutin, plusquunprof.com</dc:creator>
  <dc:language>fr</dc:language>
  <cp:keywords/>
  <dcterms:created xsi:type="dcterms:W3CDTF">2026-10-08T18:21:03Z</dcterms:created>
  <dcterms:modified xsi:type="dcterms:W3CDTF">2026-10-08T18:21:03Z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