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Suites : le cours</w:t>
      </w:r>
    </w:p>
    <w:p>
      <w:pPr>
        <w:pStyle w:val="Author"/>
      </w:pPr>
      <w:r>
        <w:t xml:space="preserve">Antoine Boutin, plusquunprof.com</w:t>
      </w:r>
    </w:p>
    <w:p>
      <w:pPr>
        <w:pStyle w:val="FirstParagraph"/>
      </w:pPr>
      <w:r>
        <w:t xml:space="preserve">Ce chapitre revient presque chaque année au bac :</w:t>
      </w:r>
    </w:p>
    <w:p>
      <w:pPr>
        <w:numPr>
          <w:ilvl w:val="0"/>
          <w:numId w:val="1001"/>
        </w:numPr>
        <w:pStyle w:val="Compact"/>
      </w:pPr>
      <w:r>
        <w:t xml:space="preserve">un raisonnement par récurrence ;</w:t>
      </w:r>
    </w:p>
    <w:p>
      <w:pPr>
        <w:numPr>
          <w:ilvl w:val="0"/>
          <w:numId w:val="1001"/>
        </w:numPr>
        <w:pStyle w:val="Compact"/>
      </w:pPr>
      <w:r>
        <w:t xml:space="preserve">une suite définie par une relation de récurrence ;</w:t>
      </w:r>
    </w:p>
    <w:p>
      <w:pPr>
        <w:numPr>
          <w:ilvl w:val="0"/>
          <w:numId w:val="1001"/>
        </w:numPr>
        <w:pStyle w:val="Compact"/>
      </w:pPr>
      <w:r>
        <w:t xml:space="preserve">une limite à déterminer ;</w:t>
      </w:r>
    </w:p>
    <w:p>
      <w:pPr>
        <w:numPr>
          <w:ilvl w:val="0"/>
          <w:numId w:val="1001"/>
        </w:numPr>
        <w:pStyle w:val="Compact"/>
      </w:pPr>
      <w:r>
        <w:t xml:space="preserve">et souvent une petite question de programmation.</w:t>
      </w:r>
    </w:p>
    <w:p>
      <w:pPr>
        <w:pStyle w:val="FirstParagraph"/>
      </w:pPr>
      <w:r>
        <w:t xml:space="preserve">Voici l'essentiel, dans l'ordre où tu en as besoin, avec les astuces qui font gagner des points et les pièges qui en font perdre.</w:t>
      </w:r>
    </w:p>
    <w:p>
      <w:pPr>
        <w:pStyle w:val="BodyText"/>
      </w:pPr>
      <w:r>
        <w:t xml:space="preserve">Dans tout le cours, les limites sont prises quand</w:t>
      </w:r>
      <w:r>
        <w:t xml:space="preserve"> </w:t>
      </w:r>
      <m:oMath>
        <m:r>
          <m:t>n</m:t>
        </m:r>
        <m:r>
          <m:rPr>
            <m:sty m:val="p"/>
          </m:rPr>
          <m:t>→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Comment utiliser ce cours</w:t>
      </w:r>
    </w:p>
    <w:p>
      <w:pPr>
        <w:numPr>
          <w:ilvl w:val="0"/>
          <w:numId w:val="1002"/>
        </w:numPr>
        <w:pStyle w:val="Compact"/>
      </w:pPr>
      <w:r>
        <w:t xml:space="preserve">Lis une section, puis fais tout de suite les exercices correspondants dans les fiches (indiquées à la fin de chaque partie).</w:t>
      </w:r>
    </w:p>
    <w:p>
      <w:pPr>
        <w:numPr>
          <w:ilvl w:val="0"/>
          <w:numId w:val="1002"/>
        </w:numPr>
        <w:pStyle w:val="Compact"/>
      </w:pPr>
      <w:r>
        <w:t xml:space="preserve">Les encadrés sont des astuces, les encadrés sont des pièges classiques. Note ceux qui te piègent.</w:t>
      </w:r>
    </w:p>
    <w:p>
      <w:pPr>
        <w:numPr>
          <w:ilvl w:val="0"/>
          <w:numId w:val="1002"/>
        </w:numPr>
        <w:pStyle w:val="Compact"/>
      </w:pPr>
      <w:r>
        <w:t xml:space="preserve">Si une méthode te semble abstraite, elle sera plus claire après la fiche qui l'utilise.</w:t>
      </w:r>
    </w:p>
    <w:bookmarkStart w:id="20" w:name="les-rappels-indispensables"/>
    <w:p>
      <w:pPr>
        <w:pStyle w:val="Heading3"/>
      </w:pPr>
      <w:r>
        <w:t xml:space="preserve">0. Les rappels indispensables</w:t>
      </w:r>
    </w:p>
    <w:p>
      <w:pPr>
        <w:pStyle w:val="FirstParagraph"/>
      </w:pPr>
      <w:r>
        <w:t xml:space="preserve">Une suite peut être définie de façon</w:t>
      </w:r>
      <w:r>
        <w:t xml:space="preserve"> </w:t>
      </w:r>
      <w:r>
        <w:rPr>
          <w:bCs/>
          <w:b/>
        </w:rPr>
        <w:t xml:space="preserve">explicite</w:t>
      </w:r>
      <w:r>
        <w:t xml:space="preserve"> </w:t>
      </w:r>
      <w:r>
        <w:t xml:space="preserve">(</w:t>
      </w:r>
      <m:oMath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n</m:t>
            </m:r>
          </m:e>
        </m:d>
      </m:oMath>
      <w:r>
        <w:t xml:space="preserve">, on calcule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directement) ou</w:t>
      </w:r>
      <w:r>
        <w:t xml:space="preserve"> </w:t>
      </w:r>
      <w:r>
        <w:rPr>
          <w:bCs/>
          <w:b/>
        </w:rPr>
        <w:t xml:space="preserve">par récurrence</w:t>
      </w:r>
      <w:r>
        <w:t xml:space="preserve"> </w:t>
      </w:r>
      <w:r>
        <w:t xml:space="preserve">(</w:t>
      </w:r>
      <m:oMath>
        <m:sSub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r>
          <m:t>f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, on calcule terme après terme).</w:t>
      </w:r>
    </w:p>
    <w:p>
      <w:pPr>
        <w:pStyle w:val="BodyText"/>
      </w:pPr>
      <w:r>
        <w:rPr>
          <w:bCs/>
          <w:b/>
        </w:rPr>
        <w:t xml:space="preserve">Suite arithmétique de raison</w:t>
      </w:r>
      <w:r>
        <w:rPr>
          <w:bCs/>
          <w:b/>
        </w:rPr>
        <w:t xml:space="preserve"> </w:t>
      </w:r>
      <m:oMath>
        <m:r>
          <m:t>r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: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u</m:t>
              </m:r>
            </m:e>
            <m:sub>
              <m:r>
                <m:t>n</m:t>
              </m:r>
              <m:r>
                <m:rPr>
                  <m:sty m:val="p"/>
                </m:rPr>
                <m:t>+</m:t>
              </m:r>
              <m:r>
                <m:t>1</m:t>
              </m:r>
            </m:sub>
          </m:sSub>
          <m:r>
            <m:rPr>
              <m:sty m:val="p"/>
            </m:rPr>
            <m:t>=</m:t>
          </m:r>
          <m:sSub>
            <m:e>
              <m:r>
                <m:t>u</m:t>
              </m:r>
            </m:e>
            <m:sub>
              <m:r>
                <m:t>n</m:t>
              </m:r>
            </m:sub>
          </m:sSub>
          <m:r>
            <m:rPr>
              <m:sty m:val="p"/>
            </m:rPr>
            <m:t>+</m:t>
          </m:r>
          <m:r>
            <m:t>r</m:t>
          </m:r>
          <m:r>
            <m:t>  </m:t>
          </m:r>
          <m:r>
            <m:rPr>
              <m:nor/>
              <m:sty m:val="p"/>
            </m:rPr>
            <m:t>et</m:t>
          </m:r>
          <m:r>
            <m:t>  </m:t>
          </m:r>
          <m:sSub>
            <m:e>
              <m:r>
                <m:t>u</m:t>
              </m:r>
            </m:e>
            <m:sub>
              <m:r>
                <m:t>n</m:t>
              </m:r>
            </m:sub>
          </m:sSub>
          <m:r>
            <m:rPr>
              <m:sty m:val="p"/>
            </m:rPr>
            <m:t>=</m:t>
          </m:r>
          <m:sSub>
            <m:e>
              <m:r>
                <m:t>u</m:t>
              </m:r>
            </m:e>
            <m:sub>
              <m:r>
                <m:t>0</m:t>
              </m:r>
            </m:sub>
          </m:sSub>
          <m:r>
            <m:rPr>
              <m:sty m:val="p"/>
            </m:rPr>
            <m:t>+</m:t>
          </m:r>
          <m:r>
            <m:t>n</m:t>
          </m:r>
          <m:r>
            <m:t>r</m:t>
          </m:r>
        </m:oMath>
      </m:oMathPara>
    </w:p>
    <w:p>
      <w:pPr>
        <w:pStyle w:val="FirstParagraph"/>
      </w:pPr>
      <w:r>
        <w:rPr>
          <w:bCs/>
          <w:b/>
        </w:rPr>
        <w:t xml:space="preserve">Suite géométrique de raison</w:t>
      </w:r>
      <w:r>
        <w:rPr>
          <w:bCs/>
          <w:b/>
        </w:rPr>
        <w:t xml:space="preserve"> </w:t>
      </w:r>
      <m:oMath>
        <m:r>
          <m:t>q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: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u</m:t>
              </m:r>
            </m:e>
            <m:sub>
              <m:r>
                <m:t>n</m:t>
              </m:r>
              <m:r>
                <m:rPr>
                  <m:sty m:val="p"/>
                </m:rPr>
                <m:t>+</m:t>
              </m:r>
              <m:r>
                <m:t>1</m:t>
              </m:r>
            </m:sub>
          </m:sSub>
          <m:r>
            <m:rPr>
              <m:sty m:val="p"/>
            </m:rPr>
            <m:t>=</m:t>
          </m:r>
          <m:r>
            <m:t>q</m:t>
          </m:r>
          <m:r>
            <m:t> </m:t>
          </m:r>
          <m:sSub>
            <m:e>
              <m:r>
                <m:t>u</m:t>
              </m:r>
            </m:e>
            <m:sub>
              <m:r>
                <m:t>n</m:t>
              </m:r>
            </m:sub>
          </m:sSub>
          <m:r>
            <m:t>  </m:t>
          </m:r>
          <m:r>
            <m:rPr>
              <m:nor/>
              <m:sty m:val="p"/>
            </m:rPr>
            <m:t>et</m:t>
          </m:r>
          <m:r>
            <m:t>  </m:t>
          </m:r>
          <m:sSub>
            <m:e>
              <m:r>
                <m:t>u</m:t>
              </m:r>
            </m:e>
            <m:sub>
              <m:r>
                <m:t>n</m:t>
              </m:r>
            </m:sub>
          </m:sSub>
          <m:r>
            <m:rPr>
              <m:sty m:val="p"/>
            </m:rPr>
            <m:t>=</m:t>
          </m:r>
          <m:sSub>
            <m:e>
              <m:r>
                <m:t>u</m:t>
              </m:r>
            </m:e>
            <m:sub>
              <m:r>
                <m:t>0</m:t>
              </m:r>
            </m:sub>
          </m:sSub>
          <m:r>
            <m:rPr>
              <m:sty m:val="p"/>
            </m:rPr>
            <m:t>×</m:t>
          </m:r>
          <m:sSup>
            <m:e>
              <m:r>
                <m:t>q</m:t>
              </m:r>
            </m:e>
            <m:sup>
              <m:r>
                <m:t>n</m:t>
              </m:r>
            </m:sup>
          </m:sSup>
        </m:oMath>
      </m:oMathPara>
    </w:p>
    <w:p>
      <w:pPr>
        <w:pStyle w:val="FirstParagraph"/>
      </w:pPr>
      <w:r>
        <w:rPr>
          <w:bCs/>
          <w:b/>
        </w:rPr>
        <w:t xml:space="preserve">Somme arithmétique :</w:t>
      </w:r>
      <w:r>
        <w:t xml:space="preserve"> </w:t>
      </w:r>
      <w:r>
        <w:t xml:space="preserve">(nombre de termes)</w:t>
      </w:r>
      <w:r>
        <w:t xml:space="preserve"> </w:t>
      </w:r>
      <m:oMath>
        <m:r>
          <m:rPr>
            <m:sty m:val="p"/>
          </m:rPr>
          <m:t>×</m:t>
        </m:r>
      </m:oMath>
      <w:r>
        <w:t xml:space="preserve"> </w:t>
      </w:r>
      <m:oMath>
        <m:f>
          <m:fPr>
            <m:type m:val="bar"/>
          </m:fPr>
          <m:num>
            <m:r>
              <m:rPr>
                <m:nor/>
                <m:sty m:val="p"/>
              </m:rPr>
              <m:t>premier terme</m:t>
            </m:r>
            <m:r>
              <m:rPr>
                <m:sty m:val="p"/>
              </m:rPr>
              <m:t>+</m:t>
            </m:r>
            <m:r>
              <m:rPr>
                <m:nor/>
                <m:sty m:val="p"/>
              </m:rPr>
              <m:t>dernier terme</m:t>
            </m:r>
          </m:num>
          <m:den>
            <m:r>
              <m:t>2</m:t>
            </m:r>
          </m:den>
        </m:f>
      </m:oMath>
      <w:r>
        <w:t xml:space="preserve">.</w:t>
      </w:r>
    </w:p>
    <w:p>
      <w:pPr>
        <w:pStyle w:val="BodyText"/>
      </w:pPr>
      <w:r>
        <w:t xml:space="preserve">Par exemple :</w:t>
      </w:r>
    </w:p>
    <w:p>
      <w:pPr>
        <w:pStyle w:val="BodyText"/>
      </w:pPr>
      <m:oMathPara>
        <m:oMathParaPr>
          <m:jc m:val="center"/>
        </m:oMathParaPr>
        <m:oMath>
          <m:r>
            <m:t>1</m:t>
          </m:r>
          <m:r>
            <m:rPr>
              <m:sty m:val="p"/>
            </m:rPr>
            <m:t>+</m:t>
          </m:r>
          <m:r>
            <m:t>2</m:t>
          </m:r>
          <m:r>
            <m:rPr>
              <m:sty m:val="p"/>
            </m:rPr>
            <m:t>+</m:t>
          </m:r>
          <m:r>
            <m:rPr>
              <m:sty m:val="p"/>
            </m:rPr>
            <m:t>…</m:t>
          </m:r>
          <m:r>
            <m:rPr>
              <m:sty m:val="p"/>
            </m:rPr>
            <m:t>+</m:t>
          </m:r>
          <m:r>
            <m:t>n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n</m:t>
              </m:r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n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e>
              </m:d>
            </m:num>
            <m:den>
              <m:r>
                <m:t>2</m:t>
              </m:r>
            </m:den>
          </m:f>
        </m:oMath>
      </m:oMathPara>
    </w:p>
    <w:p>
      <w:pPr>
        <w:pStyle w:val="FirstParagraph"/>
      </w:pPr>
      <w:r>
        <w:rPr>
          <w:bCs/>
          <w:b/>
        </w:rPr>
        <w:t xml:space="preserve">Somme géométrique :</w:t>
      </w:r>
      <w:r>
        <w:t xml:space="preserve"> </w:t>
      </w:r>
      <w:r>
        <w:t xml:space="preserve">pour</w:t>
      </w:r>
      <w:r>
        <w:t xml:space="preserve"> </w:t>
      </w:r>
      <m:oMath>
        <m:r>
          <m:t>q</m:t>
        </m:r>
        <m:r>
          <m:rPr>
            <m:sty m:val="p"/>
          </m:rPr>
          <m:t>≠</m:t>
        </m:r>
        <m:r>
          <m:t>1</m:t>
        </m:r>
      </m:oMath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r>
            <m:t>1</m:t>
          </m:r>
          <m:r>
            <m:rPr>
              <m:sty m:val="p"/>
            </m:rPr>
            <m:t>+</m:t>
          </m:r>
          <m:r>
            <m:t>q</m:t>
          </m:r>
          <m:r>
            <m:rPr>
              <m:sty m:val="p"/>
            </m:rPr>
            <m:t>+</m:t>
          </m:r>
          <m:sSup>
            <m:e>
              <m:r>
                <m:t>q</m:t>
              </m:r>
            </m:e>
            <m:sup>
              <m:r>
                <m:t>2</m:t>
              </m:r>
            </m:sup>
          </m:sSup>
          <m:r>
            <m:rPr>
              <m:sty m:val="p"/>
            </m:rPr>
            <m:t>+</m:t>
          </m:r>
          <m:r>
            <m:rPr>
              <m:sty m:val="p"/>
            </m:rPr>
            <m:t>…</m:t>
          </m:r>
          <m:r>
            <m:rPr>
              <m:sty m:val="p"/>
            </m:rPr>
            <m:t>+</m:t>
          </m:r>
          <m:sSup>
            <m:e>
              <m:r>
                <m:t>q</m:t>
              </m:r>
            </m:e>
            <m:sup>
              <m:r>
                <m:t>n</m:t>
              </m:r>
            </m:sup>
          </m:sSup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1</m:t>
              </m:r>
              <m:r>
                <m:rPr>
                  <m:sty m:val="p"/>
                </m:rPr>
                <m:t>−</m:t>
              </m:r>
              <m:sSup>
                <m:e>
                  <m:r>
                    <m:t>q</m:t>
                  </m:r>
                </m:e>
                <m:sup>
                  <m:r>
                    <m:t>n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p>
              </m:sSup>
            </m:num>
            <m:den>
              <m:r>
                <m:t>1</m:t>
              </m:r>
              <m:r>
                <m:rPr>
                  <m:sty m:val="p"/>
                </m:rPr>
                <m:t>−</m:t>
              </m:r>
              <m:r>
                <m:t>q</m:t>
              </m:r>
            </m:den>
          </m:f>
        </m:oMath>
      </m:oMathPara>
    </w:p>
    <w:p>
      <w:pPr>
        <w:pStyle w:val="FirstParagraph"/>
      </w:pPr>
      <w:r>
        <w:rPr>
          <w:bCs/>
          <w:b/>
        </w:rPr>
        <w:t xml:space="preserve">Sens de variation.</w:t>
      </w:r>
      <w:r>
        <w:t xml:space="preserve"> </w:t>
      </w:r>
      <w:r>
        <w:t xml:space="preserve">Une suite est croissante si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≥</m:t>
        </m:r>
        <m:sSub>
          <m:e>
            <m:r>
              <m:t>u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pour tout</w:t>
      </w:r>
      <w:r>
        <w:t xml:space="preserve"> </w:t>
      </w:r>
      <m:oMath>
        <m:r>
          <m:t>n</m:t>
        </m:r>
      </m:oMath>
      <w:r>
        <w:t xml:space="preserve">, décroissante si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≤</m:t>
        </m:r>
        <m:sSub>
          <m:e>
            <m:r>
              <m:t>u</m:t>
            </m:r>
          </m:e>
          <m:sub>
            <m:r>
              <m:t>n</m:t>
            </m:r>
          </m:sub>
        </m:sSub>
      </m:oMath>
      <w:r>
        <w:t xml:space="preserve">. Quatre méthodes 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Le signe de</w:t>
      </w:r>
      <w:r>
        <w:rPr>
          <w:bCs/>
          <w:b/>
        </w:rP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−</m:t>
        </m:r>
        <m:sSub>
          <m:e>
            <m:r>
              <m:t>u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: la méthode qui marche presque toujours (pense à factoriser).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Le quotient</w:t>
      </w:r>
      <w:r>
        <w:rPr>
          <w:bCs/>
          <w:b/>
        </w:rPr>
        <w:t xml:space="preserve"> </w:t>
      </w:r>
      <m:oMath>
        <m:f>
          <m:fPr>
            <m:type m:val="bar"/>
          </m:fPr>
          <m:num>
            <m:sSub>
              <m:e>
                <m:r>
                  <m:t>u</m:t>
                </m:r>
              </m:e>
              <m:sub>
                <m:r>
                  <m:t>n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sub>
            </m:sSub>
          </m:num>
          <m:den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den>
        </m:f>
      </m:oMath>
      <w:r>
        <w:t xml:space="preserve"> </w:t>
      </w:r>
      <w:r>
        <w:t xml:space="preserve">comparé à 1, seulement si tous les termes sont strictement positifs.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Une fonction croissante :</w:t>
      </w:r>
      <w:r>
        <w:t xml:space="preserve"> </w:t>
      </w:r>
      <w:r>
        <w:t xml:space="preserve">si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n</m:t>
            </m:r>
          </m:e>
        </m:d>
      </m:oMath>
      <w:r>
        <w:t xml:space="preserve"> </w:t>
      </w:r>
      <w:r>
        <w:t xml:space="preserve">avec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croissante sur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, alors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 </w:t>
      </w:r>
      <w:r>
        <w:t xml:space="preserve">est croissante.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Une récurrence :</w:t>
      </w:r>
      <w:r>
        <w:t xml:space="preserve"> </w:t>
      </w:r>
      <w:r>
        <w:t xml:space="preserve">on démontre que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≤</m:t>
        </m:r>
        <m:sSub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</m:oMath>
      <w:r>
        <w:t xml:space="preserve"> </w:t>
      </w:r>
      <w:r>
        <w:t xml:space="preserve">pour tout</w:t>
      </w:r>
      <w:r>
        <w:t xml:space="preserve"> </w:t>
      </w:r>
      <m:oMath>
        <m:r>
          <m:t>n</m:t>
        </m:r>
      </m:oMath>
      <w:r>
        <w:t xml:space="preserve">.</w:t>
      </w:r>
    </w:p>
    <w:p>
      <w:pPr>
        <w:pStyle w:val="FirstParagraph"/>
      </w:pPr>
      <w:r>
        <w:rPr>
          <w:bCs/>
          <w:b/>
        </w:rPr>
        <w:t xml:space="preserve">Pièges</w:t>
      </w:r>
    </w:p>
    <w:p>
      <w:pPr>
        <w:numPr>
          <w:ilvl w:val="0"/>
          <w:numId w:val="1004"/>
        </w:numPr>
        <w:pStyle w:val="Compact"/>
      </w:pPr>
      <w:r>
        <w:t xml:space="preserve">Une suite n'est pas obligatoirement croissante ou décroissante :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p>
              <m:e>
                <m:d>
                  <m:dPr>
                    <m:begChr m:val="("/>
                    <m:endChr m:val=")"/>
                    <m:sepChr m:val=""/>
                    <m:grow/>
                  </m:dPr>
                  <m:e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e>
                </m:d>
              </m:e>
              <m:sup>
                <m:r>
                  <m:t>n</m:t>
                </m:r>
              </m:sup>
            </m:sSup>
          </m:e>
        </m:d>
      </m:oMath>
      <w:r>
        <w:t xml:space="preserve"> </w:t>
      </w:r>
      <w:r>
        <w:t xml:space="preserve">n'est ni l'une ni l'autre.</w:t>
      </w:r>
    </w:p>
    <w:p>
      <w:pPr>
        <w:numPr>
          <w:ilvl w:val="0"/>
          <w:numId w:val="1004"/>
        </w:numPr>
        <w:pStyle w:val="Compact"/>
      </w:pPr>
      <w:r>
        <w:t xml:space="preserve">Dans une somme de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à</w:t>
      </w:r>
      <w:r>
        <w:t xml:space="preserve"> </w:t>
      </w:r>
      <m:oMath>
        <m:r>
          <m:t>n</m:t>
        </m:r>
      </m:oMath>
      <w:r>
        <w:t xml:space="preserve">, il y a</w:t>
      </w:r>
      <w:r>
        <w:t xml:space="preserve"> </w:t>
      </w:r>
      <m:oMath>
        <m:r>
          <m:t>n</m:t>
        </m:r>
        <m:r>
          <m:rPr>
            <m:sty m:val="p"/>
          </m:rPr>
          <m:t>+</m:t>
        </m:r>
        <m:r>
          <m:t>1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termes</w:t>
      </w:r>
      <w:r>
        <w:t xml:space="preserve">, pas</w:t>
      </w:r>
      <w:r>
        <w:t xml:space="preserve"> </w:t>
      </w:r>
      <m:oMath>
        <m:r>
          <m:t>n</m:t>
        </m:r>
      </m:oMath>
      <w:r>
        <w:t xml:space="preserve">.</w:t>
      </w:r>
    </w:p>
    <w:p>
      <w:pPr>
        <w:pStyle w:val="FirstParagraph"/>
      </w:pPr>
      <w:r>
        <w:rPr>
          <w:bCs/>
          <w:b/>
        </w:rPr>
        <w:t xml:space="preserve">Astuce :</w:t>
      </w:r>
      <w:r>
        <w:t xml:space="preserve"> </w:t>
      </w:r>
      <w:r>
        <w:t xml:space="preserve">pour vérifier une formule, teste-la avec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1</m:t>
        </m:r>
      </m:oMath>
      <w:r>
        <w:t xml:space="preserve">. Ça prend dix secondes et ça évite des heures de regrets.</w:t>
      </w:r>
    </w:p>
    <w:bookmarkEnd w:id="20"/>
    <w:bookmarkStart w:id="21" w:name="le-raisonnement-par-récurrence"/>
    <w:p>
      <w:pPr>
        <w:pStyle w:val="Heading3"/>
      </w:pPr>
      <w:r>
        <w:t xml:space="preserve">1. Le raisonnement par récurrence</w:t>
      </w:r>
    </w:p>
    <w:p>
      <w:pPr>
        <w:pStyle w:val="FirstParagraph"/>
      </w:pPr>
      <w:r>
        <w:t xml:space="preserve">Pour démontrer qu'une propriété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n</m:t>
            </m:r>
          </m:e>
        </m:d>
      </m:oMath>
      <w:r>
        <w:t xml:space="preserve"> </w:t>
      </w:r>
      <w:r>
        <w:t xml:space="preserve">est vraie pour tout entier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à partir d'un rang</w:t>
      </w:r>
      <w:r>
        <w:t xml:space="preserve"> </w:t>
      </w:r>
      <m:oMath>
        <m:sSub>
          <m:e>
            <m:r>
              <m:t>n</m:t>
            </m:r>
          </m:e>
          <m:sub>
            <m:r>
              <m:t>0</m:t>
            </m:r>
          </m:sub>
        </m:sSub>
      </m:oMath>
      <w:r>
        <w:t xml:space="preserve">, on procède en trois temps 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Initialisation :</w:t>
      </w:r>
      <w:r>
        <w:t xml:space="preserve"> </w:t>
      </w:r>
      <w:r>
        <w:t xml:space="preserve">on vérifie que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n</m:t>
                </m:r>
              </m:e>
              <m:sub>
                <m:r>
                  <m:t>0</m:t>
                </m:r>
              </m:sub>
            </m:sSub>
          </m:e>
        </m:d>
      </m:oMath>
      <w:r>
        <w:t xml:space="preserve"> </w:t>
      </w:r>
      <w:r>
        <w:t xml:space="preserve">est vraie.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Hérédité :</w:t>
      </w:r>
      <w:r>
        <w:t xml:space="preserve"> </w:t>
      </w:r>
      <w:r>
        <w:t xml:space="preserve">on suppose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k</m:t>
            </m:r>
          </m:e>
        </m:d>
      </m:oMath>
      <w:r>
        <w:t xml:space="preserve"> </w:t>
      </w:r>
      <w:r>
        <w:t xml:space="preserve">vraie pour un entier</w:t>
      </w:r>
      <w:r>
        <w:t xml:space="preserve"> </w:t>
      </w:r>
      <m:oMath>
        <m:r>
          <m:t>k</m:t>
        </m:r>
        <m:r>
          <m:rPr>
            <m:sty m:val="p"/>
          </m:rPr>
          <m:t>≥</m:t>
        </m:r>
        <m:sSub>
          <m:e>
            <m:r>
              <m:t>n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fixé (c'est l'hypothèse de récurrence), et on démontre que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e>
        </m:d>
      </m:oMath>
      <w:r>
        <w:t xml:space="preserve"> </w:t>
      </w:r>
      <w:r>
        <w:t xml:space="preserve">est vraie.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Conclusion :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n</m:t>
            </m:r>
          </m:e>
        </m:d>
      </m:oMath>
      <w:r>
        <w:t xml:space="preserve"> </w:t>
      </w:r>
      <w:r>
        <w:t xml:space="preserve">est vraie pour tout entier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sSub>
          <m:e>
            <m:r>
              <m:t>n</m:t>
            </m:r>
          </m:e>
          <m:sub>
            <m:r>
              <m:t>0</m:t>
            </m:r>
          </m:sub>
        </m:sSub>
      </m:oMath>
      <w:r>
        <w:t xml:space="preserve">.</w:t>
      </w:r>
    </w:p>
    <w:p>
      <w:pPr>
        <w:pStyle w:val="FirstParagraph"/>
      </w:pPr>
      <w:r>
        <w:rPr>
          <w:bCs/>
          <w:b/>
        </w:rPr>
        <w:t xml:space="preserve">Exemple.</w:t>
      </w:r>
      <w:r>
        <w:t xml:space="preserve"> </w:t>
      </w:r>
      <w:r>
        <w:t xml:space="preserve">Montrons que pour tout</w:t>
      </w:r>
      <w:r>
        <w:t xml:space="preserve"> </w:t>
      </w:r>
      <m:oMath>
        <m:r>
          <m:t>n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N</m:t>
        </m:r>
      </m:oMath>
      <w:r>
        <w:t xml:space="preserve">,</w:t>
      </w:r>
      <w:r>
        <w:t xml:space="preserve"> </w:t>
      </w:r>
      <m:oMath>
        <m:sSup>
          <m:e>
            <m:r>
              <m:t>3</m:t>
            </m:r>
          </m:e>
          <m:sup>
            <m:r>
              <m:t>n</m:t>
            </m:r>
          </m:sup>
        </m:sSup>
        <m:r>
          <m:rPr>
            <m:sty m:val="p"/>
          </m:rPr>
          <m:t>≥</m:t>
        </m:r>
        <m:r>
          <m:t>2</m:t>
        </m:r>
        <m:r>
          <m:t>n</m:t>
        </m:r>
        <m:r>
          <m:rPr>
            <m:sty m:val="p"/>
          </m:rPr>
          <m:t>+</m:t>
        </m:r>
        <m:r>
          <m:t>1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Initialisation :</w:t>
      </w:r>
      <w:r>
        <w:t xml:space="preserve"> </w:t>
      </w:r>
      <w:r>
        <w:t xml:space="preserve">pour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0</m:t>
        </m:r>
      </m:oMath>
      <w:r>
        <w:t xml:space="preserve">, on a</w:t>
      </w:r>
      <w:r>
        <w:t xml:space="preserve"> </w:t>
      </w:r>
      <m:oMath>
        <m:sSup>
          <m:e>
            <m:r>
              <m:t>3</m:t>
            </m:r>
          </m:e>
          <m:sup>
            <m:r>
              <m:t>0</m:t>
            </m:r>
          </m:sup>
        </m:sSup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2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=</m:t>
        </m:r>
        <m:r>
          <m:t>1</m:t>
        </m:r>
      </m:oMath>
      <w:r>
        <w:t xml:space="preserve">. Donc</w:t>
      </w:r>
      <w:r>
        <w:t xml:space="preserve"> </w:t>
      </w:r>
      <m:oMath>
        <m:r>
          <m:t>1</m:t>
        </m:r>
        <m:r>
          <m:rPr>
            <m:sty m:val="p"/>
          </m:rPr>
          <m:t>≥</m:t>
        </m:r>
        <m:r>
          <m:t>1</m:t>
        </m:r>
      </m:oMath>
      <w:r>
        <w:t xml:space="preserve"> </w:t>
      </w:r>
      <w:r>
        <w:t xml:space="preserve">: la propriété est vraie.</w:t>
      </w:r>
    </w:p>
    <w:p>
      <w:pPr>
        <w:pStyle w:val="BodyText"/>
      </w:pPr>
      <w:r>
        <w:rPr>
          <w:bCs/>
          <w:b/>
        </w:rPr>
        <w:t xml:space="preserve">Hérédité :</w:t>
      </w:r>
      <w:r>
        <w:t xml:space="preserve"> </w:t>
      </w:r>
      <w:r>
        <w:t xml:space="preserve">soit</w:t>
      </w:r>
      <w:r>
        <w:t xml:space="preserve"> </w:t>
      </w:r>
      <m:oMath>
        <m:r>
          <m:t>k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N</m:t>
        </m:r>
      </m:oMath>
      <w:r>
        <w:t xml:space="preserve"> </w:t>
      </w:r>
      <w:r>
        <w:t xml:space="preserve">tel que</w:t>
      </w:r>
      <w:r>
        <w:t xml:space="preserve"> </w:t>
      </w:r>
      <m:oMath>
        <m:sSup>
          <m:e>
            <m:r>
              <m:t>3</m:t>
            </m:r>
          </m:e>
          <m:sup>
            <m:r>
              <m:t>k</m:t>
            </m:r>
          </m:sup>
        </m:sSup>
        <m:r>
          <m:rPr>
            <m:sty m:val="p"/>
          </m:rPr>
          <m:t>≥</m:t>
        </m:r>
        <m:r>
          <m:t>2</m:t>
        </m:r>
        <m:r>
          <m:t>k</m:t>
        </m:r>
        <m:r>
          <m:rPr>
            <m:sty m:val="p"/>
          </m:rPr>
          <m:t>+</m:t>
        </m:r>
        <m:r>
          <m:t>1</m:t>
        </m:r>
      </m:oMath>
      <w:r>
        <w:t xml:space="preserve">. Alors</w:t>
      </w:r>
      <w:r>
        <w:t xml:space="preserve"> </w:t>
      </w:r>
      <m:oMath>
        <m:sSup>
          <m:e>
            <m:r>
              <m:t>3</m:t>
            </m:r>
          </m:e>
          <m:sup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p>
        </m:sSup>
        <m:r>
          <m:rPr>
            <m:sty m:val="p"/>
          </m:rPr>
          <m:t>=</m:t>
        </m:r>
        <m:r>
          <m:t>3</m:t>
        </m:r>
        <m:r>
          <m:rPr>
            <m:sty m:val="p"/>
          </m:rPr>
          <m:t>×</m:t>
        </m:r>
        <m:sSup>
          <m:e>
            <m:r>
              <m:t>3</m:t>
            </m:r>
          </m:e>
          <m:sup>
            <m:r>
              <m:t>k</m:t>
            </m:r>
          </m:sup>
        </m:sSup>
        <m:r>
          <m:rPr>
            <m:sty m:val="p"/>
          </m:rPr>
          <m:t>≥</m:t>
        </m:r>
        <m:r>
          <m:t>3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e>
        </m:d>
        <m:r>
          <m:rPr>
            <m:sty m:val="p"/>
          </m:rPr>
          <m:t>=</m:t>
        </m:r>
        <m:r>
          <m:t>6</m:t>
        </m:r>
        <m:r>
          <m:t>k</m:t>
        </m:r>
        <m:r>
          <m:rPr>
            <m:sty m:val="p"/>
          </m:rPr>
          <m:t>+</m:t>
        </m:r>
        <m:r>
          <m:t>3</m:t>
        </m:r>
      </m:oMath>
      <w:r>
        <w:t xml:space="preserve">. Or</w:t>
      </w:r>
      <w:r>
        <w:t xml:space="preserve"> </w:t>
      </w:r>
      <m:oMath>
        <m:r>
          <m:t>6</m:t>
        </m:r>
        <m:r>
          <m:t>k</m:t>
        </m:r>
        <m:r>
          <m:rPr>
            <m:sty m:val="p"/>
          </m:rPr>
          <m:t>+</m:t>
        </m:r>
        <m:r>
          <m:t>3</m:t>
        </m:r>
        <m:r>
          <m:rPr>
            <m:sty m:val="p"/>
          </m:rPr>
          <m:t>≥</m:t>
        </m:r>
        <m:r>
          <m:t>2</m:t>
        </m:r>
        <m:r>
          <m:t>k</m:t>
        </m:r>
        <m:r>
          <m:rPr>
            <m:sty m:val="p"/>
          </m:rPr>
          <m:t>+</m:t>
        </m:r>
        <m:r>
          <m:t>3</m:t>
        </m:r>
        <m:r>
          <m:rPr>
            <m:sty m:val="p"/>
          </m:rPr>
          <m:t>=</m:t>
        </m:r>
        <m:r>
          <m:t>2</m:t>
        </m:r>
        <m:d>
          <m:dPr>
            <m:begChr m:val="("/>
            <m:endChr m:val=")"/>
            <m:sepChr m:val=""/>
            <m:grow/>
          </m:dPr>
          <m:e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e>
        </m:d>
        <m:r>
          <m:rPr>
            <m:sty m:val="p"/>
          </m:rPr>
          <m:t>+</m:t>
        </m:r>
        <m:r>
          <m:t>1</m:t>
        </m:r>
      </m:oMath>
      <w:r>
        <w:t xml:space="preserve">, car</w:t>
      </w:r>
      <w:r>
        <w:t xml:space="preserve"> </w:t>
      </w:r>
      <m:oMath>
        <m:r>
          <m:t>k</m:t>
        </m:r>
        <m:r>
          <m:rPr>
            <m:sty m:val="p"/>
          </m:rPr>
          <m:t>≥</m:t>
        </m:r>
        <m:r>
          <m:t>0</m:t>
        </m:r>
      </m:oMath>
      <w:r>
        <w:t xml:space="preserve">. Donc</w:t>
      </w:r>
      <w:r>
        <w:t xml:space="preserve"> </w:t>
      </w:r>
      <m:oMath>
        <m:sSup>
          <m:e>
            <m:r>
              <m:t>3</m:t>
            </m:r>
          </m:e>
          <m:sup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p>
        </m:sSup>
        <m:r>
          <m:rPr>
            <m:sty m:val="p"/>
          </m:rPr>
          <m:t>≥</m:t>
        </m:r>
        <m:r>
          <m:t>2</m:t>
        </m:r>
        <m:d>
          <m:dPr>
            <m:begChr m:val="("/>
            <m:endChr m:val=")"/>
            <m:sepChr m:val=""/>
            <m:grow/>
          </m:dPr>
          <m:e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e>
        </m:d>
        <m:r>
          <m:rPr>
            <m:sty m:val="p"/>
          </m:rPr>
          <m:t>+</m:t>
        </m:r>
        <m:r>
          <m:t>1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Conclusion :</w:t>
      </w:r>
      <w:r>
        <w:t xml:space="preserve"> </w:t>
      </w:r>
      <w:r>
        <w:t xml:space="preserve">la propriété est vraie pour tout</w:t>
      </w:r>
      <w:r>
        <w:t xml:space="preserve"> </w:t>
      </w:r>
      <m:oMath>
        <m:r>
          <m:t>n</m:t>
        </m:r>
        <m:r>
          <m:rPr>
            <m:sty m:val="p"/>
          </m:rPr>
          <m:t>∈</m:t>
        </m:r>
        <m:r>
          <m:rPr>
            <m:sty m:val="p"/>
            <m:scr m:val="double-struck"/>
          </m:rPr>
          <m:t>N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Les quatre grands types de récurrence au bac :</w:t>
      </w:r>
    </w:p>
    <w:p>
      <w:pPr>
        <w:numPr>
          <w:ilvl w:val="0"/>
          <w:numId w:val="1006"/>
        </w:numPr>
        <w:pStyle w:val="Compact"/>
      </w:pPr>
      <w:r>
        <w:t xml:space="preserve">Une</w:t>
      </w:r>
      <w:r>
        <w:t xml:space="preserve"> </w:t>
      </w:r>
      <w:r>
        <w:rPr>
          <w:bCs/>
          <w:b/>
        </w:rPr>
        <w:t xml:space="preserve">formule explicite</w:t>
      </w:r>
      <w:r>
        <w:t xml:space="preserve"> </w:t>
      </w:r>
      <w:r>
        <w:t xml:space="preserve">à démontrer (</w:t>
      </w:r>
      <m:oMath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sSup>
          <m:e>
            <m:r>
              <m:t>2</m:t>
            </m:r>
          </m:e>
          <m:sup>
            <m:r>
              <m:t>n</m:t>
            </m:r>
            <m:r>
              <m:rPr>
                <m:sty m:val="p"/>
              </m:rPr>
              <m:t>+</m:t>
            </m:r>
            <m:r>
              <m:t>2</m:t>
            </m:r>
          </m:sup>
        </m:sSup>
        <m:r>
          <m:rPr>
            <m:sty m:val="p"/>
          </m:rPr>
          <m:t>−</m:t>
        </m:r>
        <m:r>
          <m:t>3</m:t>
        </m:r>
      </m:oMath>
      <w:r>
        <w:t xml:space="preserve">).</w:t>
      </w:r>
    </w:p>
    <w:p>
      <w:pPr>
        <w:numPr>
          <w:ilvl w:val="0"/>
          <w:numId w:val="1006"/>
        </w:numPr>
        <w:pStyle w:val="Compact"/>
      </w:pPr>
      <w:r>
        <w:t xml:space="preserve">Un</w:t>
      </w:r>
      <w:r>
        <w:t xml:space="preserve"> </w:t>
      </w:r>
      <w:r>
        <w:rPr>
          <w:bCs/>
          <w:b/>
        </w:rPr>
        <w:t xml:space="preserve">encadrement</w:t>
      </w:r>
      <w:r>
        <w:t xml:space="preserve"> </w:t>
      </w:r>
      <w:r>
        <w:t xml:space="preserve">(</w:t>
      </w:r>
      <m:oMath>
        <m:r>
          <m:t>0</m:t>
        </m:r>
        <m:r>
          <m:rPr>
            <m:sty m:val="p"/>
          </m:rPr>
          <m:t>≤</m:t>
        </m:r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≤</m:t>
        </m:r>
        <m:r>
          <m:t>3</m:t>
        </m:r>
      </m:oMath>
      <w:r>
        <w:t xml:space="preserve">).</w:t>
      </w:r>
    </w:p>
    <w:p>
      <w:pPr>
        <w:numPr>
          <w:ilvl w:val="0"/>
          <w:numId w:val="1006"/>
        </w:numPr>
        <w:pStyle w:val="Compact"/>
      </w:pPr>
      <w:r>
        <w:t xml:space="preserve">Une</w:t>
      </w:r>
      <w:r>
        <w:t xml:space="preserve"> </w:t>
      </w:r>
      <w:r>
        <w:rPr>
          <w:bCs/>
          <w:b/>
        </w:rPr>
        <w:t xml:space="preserve">monotonie</w:t>
      </w:r>
      <w:r>
        <w:t xml:space="preserve"> </w:t>
      </w:r>
      <w:r>
        <w:t xml:space="preserve">(</w:t>
      </w:r>
      <m:oMath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≤</m:t>
        </m:r>
        <m:sSub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</m:oMath>
      <w:r>
        <w:t xml:space="preserve">).</w:t>
      </w:r>
    </w:p>
    <w:p>
      <w:pPr>
        <w:numPr>
          <w:ilvl w:val="0"/>
          <w:numId w:val="1006"/>
        </w:numPr>
        <w:pStyle w:val="Compact"/>
      </w:pPr>
      <w:r>
        <w:t xml:space="preserve">Une</w:t>
      </w:r>
      <w:r>
        <w:t xml:space="preserve"> </w:t>
      </w:r>
      <w:r>
        <w:rPr>
          <w:bCs/>
          <w:b/>
        </w:rPr>
        <w:t xml:space="preserve">inégalité</w:t>
      </w:r>
      <w:r>
        <w:t xml:space="preserve"> </w:t>
      </w:r>
      <w:r>
        <w:t xml:space="preserve">qui sert à trouver une limite (</w:t>
      </w:r>
      <m:oMath>
        <m:sSup>
          <m:e>
            <m:r>
              <m:t>3</m:t>
            </m:r>
          </m:e>
          <m:sup>
            <m:r>
              <m:t>n</m:t>
            </m:r>
          </m:sup>
        </m:sSup>
        <m:r>
          <m:rPr>
            <m:sty m:val="p"/>
          </m:rPr>
          <m:t>≥</m:t>
        </m:r>
        <m:r>
          <m:t>2</m:t>
        </m:r>
        <m:r>
          <m:t>n</m:t>
        </m:r>
        <m:r>
          <m:rPr>
            <m:sty m:val="p"/>
          </m:rPr>
          <m:t>+</m:t>
        </m:r>
        <m:r>
          <m:t>1</m:t>
        </m:r>
      </m:oMath>
      <w:r>
        <w:t xml:space="preserve">, qui prouve que</w:t>
      </w:r>
      <w:r>
        <w:t xml:space="preserve"> </w:t>
      </w:r>
      <m:oMath>
        <m:sSup>
          <m:e>
            <m:r>
              <m:t>3</m:t>
            </m:r>
          </m:e>
          <m:sup>
            <m:r>
              <m:t>n</m:t>
            </m:r>
          </m:sup>
        </m:sSup>
        <m:r>
          <m:rPr>
            <m:sty m:val="p"/>
          </m:rPr>
          <m:t>→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).</w:t>
      </w:r>
    </w:p>
    <w:p>
      <w:pPr>
        <w:pStyle w:val="FirstParagraph"/>
      </w:pPr>
      <w:r>
        <w:rPr>
          <w:bCs/>
          <w:b/>
        </w:rPr>
        <w:t xml:space="preserve">Astuces</w:t>
      </w:r>
    </w:p>
    <w:p>
      <w:pPr>
        <w:numPr>
          <w:ilvl w:val="0"/>
          <w:numId w:val="1007"/>
        </w:numPr>
        <w:pStyle w:val="Compact"/>
      </w:pPr>
      <w:r>
        <w:t xml:space="preserve">Écris au brouillon ce que tu veux obtenir au rang</w:t>
      </w:r>
      <w:r>
        <w:t xml:space="preserve"> </w:t>
      </w:r>
      <m:oMath>
        <m:r>
          <m:t>k</m:t>
        </m:r>
        <m:r>
          <m:rPr>
            <m:sty m:val="p"/>
          </m:rPr>
          <m:t>+</m:t>
        </m:r>
        <m:r>
          <m:t>1</m:t>
        </m:r>
      </m:oMath>
      <w:r>
        <w:t xml:space="preserve">, puis « fabrique-le » depuis l'hypothèse.</w:t>
      </w:r>
    </w:p>
    <w:p>
      <w:pPr>
        <w:numPr>
          <w:ilvl w:val="0"/>
          <w:numId w:val="1007"/>
        </w:numPr>
        <w:pStyle w:val="Compact"/>
      </w:pPr>
      <w:r>
        <w:t xml:space="preserve">Avec une suite définie par récurrence, remplace</w:t>
      </w:r>
      <w:r>
        <w:t xml:space="preserve"> </w:t>
      </w:r>
      <m:oMath>
        <m:sSub>
          <m:e>
            <m:r>
              <m:t>u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par son expression dans</w:t>
      </w:r>
      <w:r>
        <w:t xml:space="preserve"> </w:t>
      </w:r>
      <m:oMath>
        <m:sSub>
          <m:e>
            <m:r>
              <m:t>u</m:t>
            </m:r>
          </m:e>
          <m:sub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r>
          <m:t>f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k</m:t>
                </m:r>
              </m:sub>
            </m:sSub>
          </m:e>
        </m:d>
      </m:oMath>
      <w:r>
        <w:t xml:space="preserve">.</w:t>
      </w:r>
    </w:p>
    <w:p>
      <w:pPr>
        <w:numPr>
          <w:ilvl w:val="0"/>
          <w:numId w:val="1007"/>
        </w:numPr>
        <w:pStyle w:val="Compact"/>
      </w:pPr>
      <w:r>
        <w:t xml:space="preserve">Si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</w:t>
      </w:r>
      <w:r>
        <w:t xml:space="preserve"> </w:t>
      </w:r>
      <w:r>
        <w:rPr>
          <w:bCs/>
          <w:b/>
        </w:rPr>
        <w:t xml:space="preserve">croissante</w:t>
      </w:r>
      <w:r>
        <w:t xml:space="preserve">, appliquer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à un encadrement le conserve. Si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</w:t>
      </w:r>
      <w:r>
        <w:t xml:space="preserve"> </w:t>
      </w:r>
      <w:r>
        <w:rPr>
          <w:bCs/>
          <w:b/>
        </w:rPr>
        <w:t xml:space="preserve">décroissante</w:t>
      </w:r>
      <w:r>
        <w:t xml:space="preserve">, l'encadrement se retourne.</w:t>
      </w:r>
    </w:p>
    <w:p>
      <w:pPr>
        <w:pStyle w:val="FirstParagraph"/>
      </w:pPr>
      <w:r>
        <w:rPr>
          <w:bCs/>
          <w:b/>
        </w:rPr>
        <w:t xml:space="preserve">Pièges</w:t>
      </w:r>
    </w:p>
    <w:p>
      <w:pPr>
        <w:numPr>
          <w:ilvl w:val="0"/>
          <w:numId w:val="1008"/>
        </w:numPr>
        <w:pStyle w:val="Compact"/>
      </w:pPr>
      <w:r>
        <w:t xml:space="preserve">Écrire « supposons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n</m:t>
            </m:r>
          </m:e>
        </m:d>
      </m:oMath>
      <w:r>
        <w:t xml:space="preserve"> </w:t>
      </w:r>
      <w:r>
        <w:t xml:space="preserve">vraie pour tout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» : c'est ce qu'on veut démontrer.</w:t>
      </w:r>
    </w:p>
    <w:p>
      <w:pPr>
        <w:numPr>
          <w:ilvl w:val="0"/>
          <w:numId w:val="1008"/>
        </w:numPr>
        <w:pStyle w:val="Compact"/>
      </w:pPr>
      <w:r>
        <w:t xml:space="preserve">Oublier l'initialisation, ou la faire au mauvais rang.</w:t>
      </w:r>
    </w:p>
    <w:p>
      <w:pPr>
        <w:numPr>
          <w:ilvl w:val="0"/>
          <w:numId w:val="1008"/>
        </w:numPr>
        <w:pStyle w:val="Compact"/>
      </w:pPr>
      <w:r>
        <w:t xml:space="preserve">Une hérédité qui n'utilise pas l'hypothèse de récurrence.</w:t>
      </w:r>
    </w:p>
    <w:p>
      <w:pPr>
        <w:numPr>
          <w:ilvl w:val="0"/>
          <w:numId w:val="1008"/>
        </w:numPr>
        <w:pStyle w:val="Compact"/>
      </w:pPr>
      <w:r>
        <w:t xml:space="preserve">Oublier la conclusion (elle vaut un point).</w:t>
      </w:r>
    </w:p>
    <w:p>
      <w:pPr>
        <w:pStyle w:val="FirstParagraph"/>
      </w:pPr>
      <w:r>
        <w:t xml:space="preserve">Une récurrence sans initialisation, c'est un jeu de dominos où personne ne pousse le premier.</w:t>
      </w:r>
    </w:p>
    <w:p>
      <w:pPr>
        <w:pStyle w:val="BodyText"/>
      </w:pPr>
      <w:r>
        <w:rPr>
          <w:bCs/>
          <w:b/>
        </w:rPr>
        <w:t xml:space="preserve">À faire maintenant :</w:t>
      </w:r>
      <w:r>
        <w:t xml:space="preserve"> </w:t>
      </w:r>
      <w:r>
        <w:t xml:space="preserve">la fiche 1 (récurrence).</w:t>
      </w:r>
    </w:p>
    <w:bookmarkEnd w:id="21"/>
    <w:bookmarkStart w:id="22" w:name="limite-dune-suite"/>
    <w:p>
      <w:pPr>
        <w:pStyle w:val="Heading3"/>
      </w:pPr>
      <w:r>
        <w:t xml:space="preserve">2. Limite d'une suite</w:t>
      </w:r>
    </w:p>
    <w:p>
      <w:pPr>
        <w:pStyle w:val="FirstParagraph"/>
      </w:pPr>
      <w:r>
        <w:t xml:space="preserve">Une suite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 </w:t>
      </w:r>
      <w:r>
        <w:t xml:space="preserve">tend vers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 </w:t>
      </w:r>
      <w:r>
        <w:t xml:space="preserve">si tout intervalle</w:t>
      </w:r>
      <w:r>
        <w:t xml:space="preserve"> </w:t>
      </w:r>
      <m:oMath>
        <m:r>
          <m:rPr>
            <m:sty m:val="p"/>
          </m:rPr>
          <m:t>]</m:t>
        </m:r>
        <m:r>
          <m:t>A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 </w:t>
      </w:r>
      <w:r>
        <w:t xml:space="preserve">contient tous les termes de la suite à partir d'un certain rang.</w:t>
      </w:r>
    </w:p>
    <w:p>
      <w:pPr>
        <w:pStyle w:val="BodyText"/>
      </w:pPr>
      <w:r>
        <w:t xml:space="preserve">Elle converge vers un réel</w:t>
      </w:r>
      <w:r>
        <w:t xml:space="preserve"> </w:t>
      </w:r>
      <m:oMath>
        <m:r>
          <m:rPr>
            <m:sty m:val="p"/>
          </m:rPr>
          <m:t>ℓ</m:t>
        </m:r>
      </m:oMath>
      <w:r>
        <w:t xml:space="preserve"> </w:t>
      </w:r>
      <w:r>
        <w:t xml:space="preserve">si tout intervalle ouvert contenant</w:t>
      </w:r>
      <w:r>
        <w:t xml:space="preserve"> </w:t>
      </w:r>
      <m:oMath>
        <m:r>
          <m:rPr>
            <m:sty m:val="p"/>
          </m:rPr>
          <m:t>ℓ</m:t>
        </m:r>
      </m:oMath>
      <w:r>
        <w:t xml:space="preserve"> </w:t>
      </w:r>
      <w:r>
        <w:t xml:space="preserve">contient tous les termes à partir d'un certain rang.</w:t>
      </w:r>
    </w:p>
    <w:p>
      <w:pPr>
        <w:pStyle w:val="BodyText"/>
      </w:pPr>
      <w:r>
        <w:t xml:space="preserve">Une suite qui ne converge pas est dite</w:t>
      </w:r>
      <w:r>
        <w:t xml:space="preserve"> </w:t>
      </w:r>
      <w:r>
        <w:rPr>
          <w:bCs/>
          <w:b/>
        </w:rPr>
        <w:t xml:space="preserve">divergente</w:t>
      </w:r>
      <w:r>
        <w:t xml:space="preserve"> </w:t>
      </w:r>
      <w:r>
        <w:t xml:space="preserve">(elle peut tendre vers</w:t>
      </w:r>
      <w:r>
        <w:t xml:space="preserve"> </w:t>
      </w:r>
      <m:oMath>
        <m:r>
          <m:rPr>
            <m:sty m:val="p"/>
          </m:rPr>
          <m:t>±</m:t>
        </m:r>
        <m:r>
          <m:rPr>
            <m:sty m:val="p"/>
          </m:rPr>
          <m:t>∞</m:t>
        </m:r>
      </m:oMath>
      <w:r>
        <w:t xml:space="preserve">, ou n'avoir aucune limite).</w:t>
      </w:r>
    </w:p>
    <w:p>
      <w:pPr>
        <w:pStyle w:val="BodyText"/>
      </w:pPr>
      <w:r>
        <w:t xml:space="preserve">Les limites de référence à connaître par cœur :</w:t>
      </w:r>
    </w:p>
    <w:p>
      <w:pPr>
        <w:numPr>
          <w:ilvl w:val="0"/>
          <w:numId w:val="1009"/>
        </w:numPr>
        <w:pStyle w:val="Compact"/>
      </w:pPr>
      <m:oMath>
        <m:r>
          <m:t>n</m:t>
        </m:r>
        <m:r>
          <m:rPr>
            <m:sty m:val="p"/>
          </m:rPr>
          <m:t>→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,</w:t>
      </w:r>
      <w:r>
        <w:t xml:space="preserve"> </w:t>
      </w:r>
      <m:oMath>
        <m:sSup>
          <m:e>
            <m:r>
              <m:t>n</m:t>
            </m:r>
          </m:e>
          <m:sup>
            <m:r>
              <m:t>2</m:t>
            </m:r>
          </m:sup>
        </m:sSup>
        <m:r>
          <m:rPr>
            <m:sty m:val="p"/>
          </m:rPr>
          <m:t>→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 </w:t>
      </w:r>
      <w:r>
        <w:t xml:space="preserve">et</w:t>
      </w:r>
      <w:r>
        <w:t xml:space="preserve"> </w:t>
      </w:r>
      <m:oMath>
        <m:rad>
          <m:radPr>
            <m:degHide m:val="on"/>
          </m:radPr>
          <m:deg/>
          <m:e>
            <m:r>
              <m:t>n</m:t>
            </m:r>
          </m:e>
        </m:rad>
        <m:r>
          <m:rPr>
            <m:sty m:val="p"/>
          </m:rPr>
          <m:t>→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 </w:t>
      </w:r>
      <w:r>
        <w:t xml:space="preserve">;</w:t>
      </w:r>
    </w:p>
    <w:p>
      <w:pPr>
        <w:numPr>
          <w:ilvl w:val="0"/>
          <w:numId w:val="1009"/>
        </w:numPr>
        <w:pStyle w:val="Compact"/>
      </w:pPr>
      <m:oMath>
        <m:f>
          <m:fPr>
            <m:type m:val="bar"/>
          </m:fPr>
          <m:num>
            <m:r>
              <m:t>1</m:t>
            </m:r>
          </m:num>
          <m:den>
            <m:r>
              <m:t>n</m:t>
            </m:r>
          </m:den>
        </m:f>
        <m:r>
          <m:rPr>
            <m:sty m:val="p"/>
          </m:rPr>
          <m:t>→</m:t>
        </m:r>
        <m:r>
          <m:t>0</m:t>
        </m:r>
      </m:oMath>
      <w:r>
        <w:t xml:space="preserve">,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sSup>
              <m:e>
                <m:r>
                  <m:t>n</m:t>
                </m:r>
              </m:e>
              <m:sup>
                <m:r>
                  <m:t>2</m:t>
                </m:r>
              </m:sup>
            </m:sSup>
          </m:den>
        </m:f>
        <m:r>
          <m:rPr>
            <m:sty m:val="p"/>
          </m:rPr>
          <m:t>→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ad>
              <m:radPr>
                <m:degHide m:val="on"/>
              </m:radPr>
              <m:deg/>
              <m:e>
                <m:r>
                  <m:t>n</m:t>
                </m:r>
              </m:e>
            </m:rad>
          </m:den>
        </m:f>
        <m:r>
          <m:rPr>
            <m:sty m:val="p"/>
          </m:rPr>
          <m:t>→</m:t>
        </m:r>
        <m:r>
          <m:t>0</m:t>
        </m:r>
      </m:oMath>
      <w:r>
        <w:t xml:space="preserve"> </w:t>
      </w:r>
      <w:r>
        <w:t xml:space="preserve">;</w:t>
      </w:r>
    </w:p>
    <w:p>
      <w:pPr>
        <w:numPr>
          <w:ilvl w:val="0"/>
          <w:numId w:val="1009"/>
        </w:numPr>
        <w:pStyle w:val="Compact"/>
      </w:pPr>
      <w:r>
        <w:t xml:space="preserve">pour la suite géométrique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p>
              <m:e>
                <m:r>
                  <m:t>q</m:t>
                </m:r>
              </m:e>
              <m:sup>
                <m:r>
                  <m:t>n</m:t>
                </m:r>
              </m:sup>
            </m:sSup>
          </m:e>
        </m:d>
      </m:oMath>
      <w:r>
        <w:t xml:space="preserve"> </w:t>
      </w:r>
      <w:r>
        <w:t xml:space="preserve">: si</w:t>
      </w:r>
      <w:r>
        <w:t xml:space="preserve"> </w:t>
      </w:r>
      <m:oMath>
        <m:r>
          <m:t>q</m:t>
        </m:r>
        <m:r>
          <m:rPr>
            <m:sty m:val="p"/>
          </m:rPr>
          <m:t>&gt;</m:t>
        </m:r>
        <m:r>
          <m:t>1</m:t>
        </m:r>
      </m:oMath>
      <w:r>
        <w:t xml:space="preserve">, elle tend vers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 </w:t>
      </w:r>
      <w:r>
        <w:t xml:space="preserve">; si</w:t>
      </w:r>
      <w:r>
        <w:t xml:space="preserve"> </w:t>
      </w:r>
      <m:oMath>
        <m:r>
          <m:rPr>
            <m:sty m:val="p"/>
          </m:rPr>
          <m:t>−</m:t>
        </m:r>
        <m:r>
          <m:t>1</m:t>
        </m:r>
        <m:r>
          <m:rPr>
            <m:sty m:val="p"/>
          </m:rPr>
          <m:t>&lt;</m:t>
        </m:r>
        <m:r>
          <m:t>q</m:t>
        </m:r>
        <m:r>
          <m:rPr>
            <m:sty m:val="p"/>
          </m:rPr>
          <m:t>&lt;</m:t>
        </m:r>
        <m:r>
          <m:t>1</m:t>
        </m:r>
      </m:oMath>
      <w:r>
        <w:t xml:space="preserve">, elle tend vers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; si</w:t>
      </w:r>
      <w:r>
        <w:t xml:space="preserve"> </w:t>
      </w:r>
      <m:oMath>
        <m:r>
          <m:t>q</m:t>
        </m:r>
        <m:r>
          <m:rPr>
            <m:sty m:val="p"/>
          </m:rPr>
          <m:t>=</m:t>
        </m:r>
        <m:r>
          <m:t>1</m:t>
        </m:r>
      </m:oMath>
      <w:r>
        <w:t xml:space="preserve">, elle est constante ; si</w:t>
      </w:r>
      <w:r>
        <w:t xml:space="preserve"> </w:t>
      </w:r>
      <m:oMath>
        <m:r>
          <m:t>q</m:t>
        </m:r>
        <m:r>
          <m:rPr>
            <m:sty m:val="p"/>
          </m:rPr>
          <m:t>≤</m:t>
        </m:r>
        <m:r>
          <m:rPr>
            <m:sty m:val="p"/>
          </m:rPr>
          <m:t>−</m:t>
        </m:r>
        <m:r>
          <m:t>1</m:t>
        </m:r>
      </m:oMath>
      <w:r>
        <w:t xml:space="preserve">, elle n'a pas de limite.</w:t>
      </w:r>
    </w:p>
    <w:p>
      <w:pPr>
        <w:pStyle w:val="FirstParagraph"/>
      </w:pPr>
      <w:r>
        <w:rPr>
          <w:bCs/>
          <w:b/>
        </w:rPr>
        <w:t xml:space="preserve">Les règles sur les opérations :</w:t>
      </w:r>
    </w:p>
    <w:p>
      <w:pPr>
        <w:numPr>
          <w:ilvl w:val="0"/>
          <w:numId w:val="1010"/>
        </w:numPr>
        <w:pStyle w:val="Compact"/>
      </w:pPr>
      <w:r>
        <w:t xml:space="preserve">Une limite finie ajoutée à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 </w:t>
      </w:r>
      <w:r>
        <w:t xml:space="preserve">donne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 </w:t>
      </w:r>
      <w:r>
        <w:t xml:space="preserve">;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 </w:t>
      </w:r>
      <w:r>
        <w:t xml:space="preserve">donne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.</w:t>
      </w:r>
    </w:p>
    <w:p>
      <w:pPr>
        <w:numPr>
          <w:ilvl w:val="0"/>
          <w:numId w:val="1010"/>
        </w:numPr>
        <w:pStyle w:val="Compact"/>
      </w:pPr>
      <w:r>
        <w:t xml:space="preserve">Un produit de deux limites infinies suit la règle des signes.</w:t>
      </w:r>
    </w:p>
    <w:p>
      <w:pPr>
        <w:numPr>
          <w:ilvl w:val="0"/>
          <w:numId w:val="1010"/>
        </w:numPr>
        <w:pStyle w:val="Compact"/>
      </w:pPr>
      <w:r>
        <w:t xml:space="preserve">Un nombre divisé par une quantité qui tend vers</w:t>
      </w:r>
      <w:r>
        <w:t xml:space="preserve"> </w:t>
      </w:r>
      <m:oMath>
        <m:r>
          <m:rPr>
            <m:sty m:val="p"/>
          </m:rPr>
          <m:t>±</m:t>
        </m:r>
        <m:r>
          <m:rPr>
            <m:sty m:val="p"/>
          </m:rPr>
          <m:t>∞</m:t>
        </m:r>
      </m:oMath>
      <w:r>
        <w:t xml:space="preserve"> </w:t>
      </w:r>
      <w:r>
        <w:t xml:space="preserve">tend vers</w:t>
      </w:r>
      <w:r>
        <w:t xml:space="preserve"> </w:t>
      </w:r>
      <m:oMath>
        <m:r>
          <m:t>0</m:t>
        </m:r>
      </m:oMath>
      <w:r>
        <w:t xml:space="preserve">.</w:t>
      </w:r>
    </w:p>
    <w:p>
      <w:pPr>
        <w:numPr>
          <w:ilvl w:val="0"/>
          <w:numId w:val="1010"/>
        </w:numPr>
        <w:pStyle w:val="Compact"/>
      </w:pPr>
      <w:r>
        <w:t xml:space="preserve">Un nombre non nul divisé par une quantité qui tend vers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donne</w:t>
      </w:r>
      <w:r>
        <w:t xml:space="preserve"> </w:t>
      </w:r>
      <m:oMath>
        <m:r>
          <m:rPr>
            <m:sty m:val="p"/>
          </m:rPr>
          <m:t>±</m:t>
        </m:r>
        <m:r>
          <m:rPr>
            <m:sty m:val="p"/>
          </m:rPr>
          <m:t>∞</m:t>
        </m:r>
      </m:oMath>
      <w:r>
        <w:t xml:space="preserve"> </w:t>
      </w:r>
      <w:r>
        <w:t xml:space="preserve">:</w:t>
      </w:r>
      <w:r>
        <w:t xml:space="preserve"> </w:t>
      </w:r>
      <w:r>
        <w:rPr>
          <w:bCs/>
          <w:b/>
        </w:rPr>
        <w:t xml:space="preserve">regarde le signe</w:t>
      </w:r>
      <w:r>
        <w:t xml:space="preserve"> </w:t>
      </w:r>
      <w:r>
        <w:t xml:space="preserve">(</w:t>
      </w:r>
      <m:oMath>
        <m:sSup>
          <m:e>
            <m:r>
              <m:t>0</m:t>
            </m:r>
          </m:e>
          <m:sup>
            <m:r>
              <m:rPr>
                <m:sty m:val="p"/>
              </m:rPr>
              <m:t>+</m:t>
            </m:r>
          </m:sup>
        </m:sSup>
      </m:oMath>
      <w:r>
        <w:t xml:space="preserve"> </w:t>
      </w:r>
      <w:r>
        <w:t xml:space="preserve">ou</w:t>
      </w:r>
      <w:r>
        <w:t xml:space="preserve"> </w:t>
      </w:r>
      <m:oMath>
        <m:sSup>
          <m:e>
            <m:r>
              <m:t>0</m:t>
            </m:r>
          </m:e>
          <m:sup>
            <m:r>
              <m:rPr>
                <m:sty m:val="p"/>
              </m:rPr>
              <m:t>−</m:t>
            </m:r>
          </m:sup>
        </m:sSup>
      </m:oMath>
      <w:r>
        <w:t xml:space="preserve">).</w:t>
      </w:r>
    </w:p>
    <w:p>
      <w:pPr>
        <w:pStyle w:val="FirstParagraph"/>
      </w:pPr>
      <w:r>
        <w:rPr>
          <w:bCs/>
          <w:b/>
        </w:rPr>
        <w:t xml:space="preserve">Pièges</w:t>
      </w:r>
    </w:p>
    <w:p>
      <w:pPr>
        <w:numPr>
          <w:ilvl w:val="0"/>
          <w:numId w:val="1011"/>
        </w:numPr>
        <w:pStyle w:val="Compact"/>
      </w:pPr>
      <w:r>
        <w:t xml:space="preserve">«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0</m:t>
            </m:r>
          </m:den>
        </m:f>
        <m:r>
          <m:rPr>
            <m:sty m:val="p"/>
          </m:rPr>
          <m:t>=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 </w:t>
      </w:r>
      <w:r>
        <w:t xml:space="preserve">» sans regarder le signe : si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f>
          <m:fPr>
            <m:type m:val="bar"/>
          </m:fPr>
          <m:num>
            <m:sSup>
              <m:e>
                <m:d>
                  <m:dPr>
                    <m:begChr m:val="("/>
                    <m:endChr m:val=")"/>
                    <m:sepChr m:val=""/>
                    <m:grow/>
                  </m:dPr>
                  <m:e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e>
                </m:d>
              </m:e>
              <m:sup>
                <m:r>
                  <m:t>n</m:t>
                </m:r>
              </m:sup>
            </m:sSup>
          </m:num>
          <m:den>
            <m:r>
              <m:t>n</m:t>
            </m:r>
          </m:den>
        </m:f>
      </m:oMath>
      <w:r>
        <w:t xml:space="preserve">, alors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den>
        </m:f>
      </m:oMath>
      <w:r>
        <w:t xml:space="preserve"> </w:t>
      </w:r>
      <w:r>
        <w:t xml:space="preserve">n'a pas de limite.</w:t>
      </w:r>
    </w:p>
    <w:p>
      <w:pPr>
        <w:numPr>
          <w:ilvl w:val="0"/>
          <w:numId w:val="1011"/>
        </w:numPr>
        <w:pStyle w:val="Compact"/>
      </w:pPr>
      <w:r>
        <w:t xml:space="preserve">Une suite bornée n'est pas forcément convergente (</w:t>
      </w:r>
      <m:oMath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rPr>
                    <m:sty m:val="p"/>
                  </m:rPr>
                  <m:t>−</m:t>
                </m:r>
                <m:r>
                  <m:t>1</m:t>
                </m:r>
              </m:e>
            </m:d>
          </m:e>
          <m:sup>
            <m:r>
              <m:t>n</m:t>
            </m:r>
          </m:sup>
        </m:sSup>
      </m:oMath>
      <w:r>
        <w:t xml:space="preserve">).</w:t>
      </w:r>
    </w:p>
    <w:p>
      <w:pPr>
        <w:numPr>
          <w:ilvl w:val="0"/>
          <w:numId w:val="1011"/>
        </w:numPr>
        <w:pStyle w:val="Compact"/>
      </w:pPr>
      <w:r>
        <w:t xml:space="preserve">Une suite qui tend vers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 </w:t>
      </w:r>
      <w:r>
        <w:t xml:space="preserve">n'est pas forcément croissante.</w:t>
      </w:r>
    </w:p>
    <w:p>
      <w:pPr>
        <w:pStyle w:val="FirstParagraph"/>
      </w:pPr>
      <w:r>
        <w:rPr>
          <w:bCs/>
          <w:b/>
        </w:rPr>
        <w:t xml:space="preserve">Astuce :</w:t>
      </w:r>
      <w:r>
        <w:t xml:space="preserve"> </w:t>
      </w:r>
      <w:r>
        <w:t xml:space="preserve">pour une limite, identifie d'abord le</w:t>
      </w:r>
      <w:r>
        <w:t xml:space="preserve"> </w:t>
      </w:r>
      <w:r>
        <w:rPr>
          <w:bCs/>
          <w:b/>
        </w:rPr>
        <w:t xml:space="preserve">terme dominant</w:t>
      </w:r>
      <w:r>
        <w:t xml:space="preserve"> </w:t>
      </w:r>
      <w:r>
        <w:t xml:space="preserve">: la plus grande puissance de</w:t>
      </w:r>
      <w:r>
        <w:t xml:space="preserve"> </w:t>
      </w:r>
      <m:oMath>
        <m:r>
          <m:t>n</m:t>
        </m:r>
      </m:oMath>
      <w:r>
        <w:t xml:space="preserve">, ou la plus grande base pour les</w:t>
      </w:r>
      <w:r>
        <w:t xml:space="preserve"> </w:t>
      </w:r>
      <m:oMath>
        <m:sSup>
          <m:e>
            <m:r>
              <m:t>q</m:t>
            </m:r>
          </m:e>
          <m:sup>
            <m:r>
              <m:t>n</m:t>
            </m:r>
          </m:sup>
        </m:sSup>
      </m:oMath>
      <w:r>
        <w:t xml:space="preserve">.</w:t>
      </w:r>
    </w:p>
    <w:bookmarkEnd w:id="22"/>
    <w:bookmarkStart w:id="23" w:name="calculer-une-limite"/>
    <w:p>
      <w:pPr>
        <w:pStyle w:val="Heading3"/>
      </w:pPr>
      <w:r>
        <w:t xml:space="preserve">3. Calculer une limite</w:t>
      </w:r>
    </w:p>
    <w:p>
      <w:pPr>
        <w:pStyle w:val="FirstParagraph"/>
      </w:pPr>
      <w:r>
        <w:t xml:space="preserve">Les opérations sur les limites (somme, produit, quotient) fonctionnent tant que la situation est déterminée.</w:t>
      </w:r>
    </w:p>
    <w:p>
      <w:pPr>
        <w:pStyle w:val="BodyText"/>
      </w:pPr>
      <w:r>
        <w:t xml:space="preserve">Quatre formes sont indéterminées : «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t xml:space="preserve"> </w:t>
      </w:r>
      <w:r>
        <w:t xml:space="preserve">», «</w:t>
      </w:r>
      <w:r>
        <w:t xml:space="preserve"> </w:t>
      </w:r>
      <m:oMath>
        <m:r>
          <m:t>0</m:t>
        </m:r>
        <m:r>
          <m:rPr>
            <m:sty m:val="p"/>
          </m:rPr>
          <m:t>×</m:t>
        </m:r>
        <m:r>
          <m:rPr>
            <m:sty m:val="p"/>
          </m:rPr>
          <m:t>∞</m:t>
        </m:r>
      </m:oMath>
      <w:r>
        <w:t xml:space="preserve"> </w:t>
      </w:r>
      <w:r>
        <w:t xml:space="preserve">», «</w:t>
      </w:r>
      <w:r>
        <w:t xml:space="preserve"> </w:t>
      </w:r>
      <m:oMath>
        <m:f>
          <m:fPr>
            <m:type m:val="bar"/>
          </m:fPr>
          <m:num>
            <m:r>
              <m:rPr>
                <m:sty m:val="p"/>
              </m:rPr>
              <m:t>∞</m:t>
            </m:r>
          </m:num>
          <m:den>
            <m:r>
              <m:rPr>
                <m:sty m:val="p"/>
              </m:rPr>
              <m:t>∞</m:t>
            </m:r>
          </m:den>
        </m:f>
      </m:oMath>
      <w:r>
        <w:t xml:space="preserve"> </w:t>
      </w:r>
      <w:r>
        <w:t xml:space="preserve">» et «</w:t>
      </w:r>
      <w:r>
        <w:t xml:space="preserve"> </w:t>
      </w:r>
      <m:oMath>
        <m:f>
          <m:fPr>
            <m:type m:val="bar"/>
          </m:fPr>
          <m:num>
            <m:r>
              <m:t>0</m:t>
            </m:r>
          </m:num>
          <m:den>
            <m:r>
              <m:t>0</m:t>
            </m:r>
          </m:den>
        </m:f>
      </m:oMath>
      <w:r>
        <w:t xml:space="preserve"> </w:t>
      </w:r>
      <w:r>
        <w:t xml:space="preserve">». Pour les lever :</w:t>
      </w:r>
    </w:p>
    <w:p>
      <w:pPr>
        <w:numPr>
          <w:ilvl w:val="0"/>
          <w:numId w:val="1012"/>
        </w:numPr>
        <w:pStyle w:val="Compact"/>
      </w:pPr>
      <w:r>
        <w:rPr>
          <w:bCs/>
          <w:b/>
        </w:rPr>
        <w:t xml:space="preserve">Polynôme ou fraction :</w:t>
      </w:r>
      <w:r>
        <w:t xml:space="preserve"> </w:t>
      </w:r>
      <w:r>
        <w:t xml:space="preserve">factoriser par le terme de plus haut degré. Pour une fraction rationnelle, on compare les degrés : si le numérateur a le plus petit degré, la limite est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; à degrés égaux, c'est le quotient des coefficients dominants ; sinon, on obtient</w:t>
      </w:r>
      <w:r>
        <w:t xml:space="preserve"> </w:t>
      </w:r>
      <m:oMath>
        <m:r>
          <m:rPr>
            <m:sty m:val="p"/>
          </m:rPr>
          <m:t>±</m:t>
        </m:r>
        <m:r>
          <m:rPr>
            <m:sty m:val="p"/>
          </m:rPr>
          <m:t>∞</m:t>
        </m:r>
      </m:oMath>
      <w:r>
        <w:t xml:space="preserve">.</w:t>
      </w:r>
    </w:p>
    <w:p>
      <w:pPr>
        <w:numPr>
          <w:ilvl w:val="0"/>
          <w:numId w:val="1012"/>
        </w:numPr>
        <w:pStyle w:val="Compact"/>
      </w:pPr>
      <w:r>
        <w:rPr>
          <w:bCs/>
          <w:b/>
        </w:rPr>
        <w:t xml:space="preserve">Racines carrées :</w:t>
      </w:r>
      <w:r>
        <w:t xml:space="preserve"> </w:t>
      </w:r>
      <w:r>
        <w:t xml:space="preserve">multiplier par la quantité conjuguée, avec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rPr>
                <m:sty m:val="p"/>
              </m:rPr>
              <m:t>−</m:t>
            </m:r>
            <m:r>
              <m:t>b</m:t>
            </m:r>
          </m:e>
        </m:d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rPr>
                <m:sty m:val="p"/>
              </m:rPr>
              <m:t>+</m:t>
            </m:r>
            <m:r>
              <m:t>b</m:t>
            </m:r>
          </m:e>
        </m:d>
        <m:r>
          <m:rPr>
            <m:sty m:val="p"/>
          </m:rPr>
          <m:t>=</m:t>
        </m:r>
        <m:sSup>
          <m:e>
            <m:r>
              <m:t>a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sSup>
          <m:e>
            <m:r>
              <m:t>b</m:t>
            </m:r>
          </m:e>
          <m:sup>
            <m:r>
              <m:t>2</m:t>
            </m:r>
          </m:sup>
        </m:sSup>
      </m:oMath>
      <w:r>
        <w:t xml:space="preserve">.</w:t>
      </w:r>
    </w:p>
    <w:p>
      <w:pPr>
        <w:numPr>
          <w:ilvl w:val="0"/>
          <w:numId w:val="1012"/>
        </w:numPr>
        <w:pStyle w:val="Compact"/>
      </w:pPr>
      <w:r>
        <w:rPr>
          <w:bCs/>
          <w:b/>
        </w:rPr>
        <w:t xml:space="preserve">Puissances :</w:t>
      </w:r>
      <w:r>
        <w:t xml:space="preserve"> </w:t>
      </w:r>
      <w:r>
        <w:t xml:space="preserve">factoriser (ou diviser) par la plus grande base, par exemple</w:t>
      </w:r>
      <w:r>
        <w:t xml:space="preserve"> </w:t>
      </w:r>
      <m:oMath>
        <m:sSup>
          <m:e>
            <m:r>
              <m:t>3</m:t>
            </m:r>
          </m:e>
          <m:sup>
            <m:r>
              <m:t>n</m:t>
            </m:r>
          </m:sup>
        </m:sSup>
        <m:r>
          <m:rPr>
            <m:sty m:val="p"/>
          </m:rPr>
          <m:t>−</m:t>
        </m:r>
        <m:sSup>
          <m:e>
            <m:r>
              <m:t>2</m:t>
            </m:r>
          </m:e>
          <m:sup>
            <m:r>
              <m:t>n</m:t>
            </m:r>
          </m:sup>
        </m:sSup>
        <m:r>
          <m:rPr>
            <m:sty m:val="p"/>
          </m:rPr>
          <m:t>=</m:t>
        </m:r>
        <m:sSup>
          <m:e>
            <m:r>
              <m:t>3</m:t>
            </m:r>
          </m:e>
          <m:sup>
            <m:r>
              <m:t>n</m:t>
            </m:r>
          </m:sup>
        </m:sSup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−</m:t>
            </m:r>
            <m:sSup>
              <m:e>
                <m:d>
                  <m:dPr>
                    <m:begChr m:val="("/>
                    <m:endChr m:val=")"/>
                    <m:sepChr m:val=""/>
                    <m:grow/>
                  </m:dPr>
                  <m:e>
                    <m:f>
                      <m:fPr>
                        <m:type m:val="bar"/>
                      </m:fPr>
                      <m:num>
                        <m:r>
                          <m:t>2</m:t>
                        </m:r>
                      </m:num>
                      <m:den>
                        <m:r>
                          <m:t>3</m:t>
                        </m:r>
                      </m:den>
                    </m:f>
                  </m:e>
                </m:d>
              </m:e>
              <m:sup>
                <m:r>
                  <m:t>n</m:t>
                </m:r>
              </m:sup>
            </m:sSup>
          </m:e>
        </m:d>
      </m:oMath>
      <w:r>
        <w:t xml:space="preserve">.</w:t>
      </w:r>
    </w:p>
    <w:p>
      <w:pPr>
        <w:pStyle w:val="FirstParagraph"/>
      </w:pPr>
      <w:r>
        <w:rPr>
          <w:bCs/>
          <w:b/>
        </w:rPr>
        <w:t xml:space="preserve">Exemple.</w:t>
      </w:r>
    </w:p>
    <w:p>
      <w:pPr>
        <w:pStyle w:val="BodyText"/>
      </w:pPr>
      <m:oMathPara>
        <m:oMathParaPr>
          <m:jc m:val="center"/>
        </m:oMathParaPr>
        <m:oMath>
          <m:f>
            <m:fPr>
              <m:type m:val="bar"/>
            </m:fPr>
            <m:num>
              <m:r>
                <m:t>3</m:t>
              </m:r>
              <m:sSup>
                <m:e>
                  <m:r>
                    <m:t>n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−</m:t>
              </m:r>
              <m:r>
                <m:t>5</m:t>
              </m:r>
              <m:r>
                <m:t>n</m:t>
              </m:r>
              <m:r>
                <m:rPr>
                  <m:sty m:val="p"/>
                </m:rPr>
                <m:t>+</m:t>
              </m:r>
              <m:r>
                <m:t>1</m:t>
              </m:r>
            </m:num>
            <m:den>
              <m:sSup>
                <m:e>
                  <m:r>
                    <m:t>n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+</m:t>
              </m:r>
              <m:r>
                <m:t>2</m:t>
              </m:r>
            </m:den>
          </m:f>
          <m:r>
            <m:rPr>
              <m:sty m:val="p"/>
            </m:rPr>
            <m:t>=</m:t>
          </m:r>
          <m:f>
            <m:fPr>
              <m:type m:val="bar"/>
            </m:fPr>
            <m:num>
              <m:sSup>
                <m:e>
                  <m:r>
                    <m:t>n</m:t>
                  </m:r>
                </m:e>
                <m:sup>
                  <m:r>
                    <m:t>2</m:t>
                  </m:r>
                </m:sup>
              </m:sSup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3</m:t>
                  </m:r>
                  <m:r>
                    <m:rPr>
                      <m:sty m:val="p"/>
                    </m:rPr>
                    <m:t>−</m:t>
                  </m:r>
                  <m:f>
                    <m:fPr>
                      <m:type m:val="bar"/>
                    </m:fPr>
                    <m:num>
                      <m:r>
                        <m:t>5</m:t>
                      </m:r>
                    </m:num>
                    <m:den>
                      <m:r>
                        <m:t>n</m:t>
                      </m:r>
                    </m:den>
                  </m:f>
                  <m:r>
                    <m:rPr>
                      <m:sty m:val="p"/>
                    </m:rPr>
                    <m:t>+</m:t>
                  </m:r>
                  <m:f>
                    <m:fPr>
                      <m:type m:val="bar"/>
                    </m:fPr>
                    <m:num>
                      <m:r>
                        <m:t>1</m:t>
                      </m:r>
                    </m:num>
                    <m:den>
                      <m:sSup>
                        <m:e>
                          <m:r>
                            <m:t>n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</m:den>
                  </m:f>
                </m:e>
              </m:d>
            </m:num>
            <m:den>
              <m:sSup>
                <m:e>
                  <m:r>
                    <m:t>n</m:t>
                  </m:r>
                </m:e>
                <m:sup>
                  <m:r>
                    <m:t>2</m:t>
                  </m:r>
                </m:sup>
              </m:sSup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1</m:t>
                  </m:r>
                  <m:r>
                    <m:rPr>
                      <m:sty m:val="p"/>
                    </m:rPr>
                    <m:t>+</m:t>
                  </m:r>
                  <m:f>
                    <m:fPr>
                      <m:type m:val="bar"/>
                    </m:fPr>
                    <m:num>
                      <m:r>
                        <m:t>2</m:t>
                      </m:r>
                    </m:num>
                    <m:den>
                      <m:sSup>
                        <m:e>
                          <m:r>
                            <m:t>n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</m:den>
                  </m:f>
                </m:e>
              </m:d>
            </m:den>
          </m:f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3</m:t>
              </m:r>
              <m:r>
                <m:rPr>
                  <m:sty m:val="p"/>
                </m:rPr>
                <m:t>−</m:t>
              </m:r>
              <m:f>
                <m:fPr>
                  <m:type m:val="bar"/>
                </m:fPr>
                <m:num>
                  <m:r>
                    <m:t>5</m:t>
                  </m:r>
                </m:num>
                <m:den>
                  <m:r>
                    <m:t>n</m:t>
                  </m:r>
                </m:den>
              </m:f>
              <m:r>
                <m:rPr>
                  <m:sty m:val="p"/>
                </m:rPr>
                <m:t>+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sSup>
                    <m:e>
                      <m:r>
                        <m:t>n</m:t>
                      </m:r>
                    </m:e>
                    <m:sup>
                      <m:r>
                        <m:t>2</m:t>
                      </m:r>
                    </m:sup>
                  </m:sSup>
                </m:den>
              </m:f>
            </m:num>
            <m:den>
              <m:r>
                <m:t>1</m:t>
              </m:r>
              <m:r>
                <m:rPr>
                  <m:sty m:val="p"/>
                </m:rPr>
                <m:t>+</m:t>
              </m:r>
              <m:f>
                <m:fPr>
                  <m:type m:val="bar"/>
                </m:fPr>
                <m:num>
                  <m:r>
                    <m:t>2</m:t>
                  </m:r>
                </m:num>
                <m:den>
                  <m:sSup>
                    <m:e>
                      <m:r>
                        <m:t>n</m:t>
                      </m:r>
                    </m:e>
                    <m:sup>
                      <m:r>
                        <m:t>2</m:t>
                      </m:r>
                    </m:sup>
                  </m:sSup>
                </m:den>
              </m:f>
            </m:den>
          </m:f>
        </m:oMath>
      </m:oMathPara>
    </w:p>
    <w:p>
      <w:pPr>
        <w:pStyle w:val="FirstParagraph"/>
      </w:pPr>
      <w:r>
        <w:t xml:space="preserve">Le numérateur tend vers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et le dénominateur vers</w:t>
      </w:r>
      <w:r>
        <w:t xml:space="preserve"> </w:t>
      </w:r>
      <m:oMath>
        <m:r>
          <m:t>1</m:t>
        </m:r>
      </m:oMath>
      <w:r>
        <w:t xml:space="preserve">, donc la limite est</w:t>
      </w:r>
      <w:r>
        <w:t xml:space="preserve"> </w:t>
      </w:r>
      <m:oMath>
        <m:r>
          <m:t>3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Exemple avec une racine.</w:t>
      </w:r>
    </w:p>
    <w:p>
      <w:pPr>
        <w:pStyle w:val="BodyText"/>
      </w:pPr>
      <m:oMathPara>
        <m:oMathParaPr>
          <m:jc m:val="center"/>
        </m:oMathParaPr>
        <m:oMath>
          <m:rad>
            <m:radPr>
              <m:degHide m:val="on"/>
            </m:radPr>
            <m:deg/>
            <m:e>
              <m:sSup>
                <m:e>
                  <m:r>
                    <m:t>n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+</m:t>
              </m:r>
              <m:r>
                <m:t>n</m:t>
              </m:r>
            </m:e>
          </m:rad>
          <m:r>
            <m:rPr>
              <m:sty m:val="p"/>
            </m:rPr>
            <m:t>−</m:t>
          </m:r>
          <m:r>
            <m:t>n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d>
                <m:dPr>
                  <m:begChr m:val="("/>
                  <m:endChr m:val=")"/>
                  <m:sepChr m:val=""/>
                  <m:grow/>
                </m:dPr>
                <m:e>
                  <m:sSup>
                    <m:e>
                      <m:r>
                        <m:t>n</m:t>
                      </m:r>
                    </m:e>
                    <m:sup>
                      <m:r>
                        <m:t>2</m:t>
                      </m:r>
                    </m:sup>
                  </m:sSup>
                  <m:r>
                    <m:rPr>
                      <m:sty m:val="p"/>
                    </m:rPr>
                    <m:t>+</m:t>
                  </m:r>
                  <m:r>
                    <m:t>n</m:t>
                  </m:r>
                </m:e>
              </m:d>
              <m:r>
                <m:rPr>
                  <m:sty m:val="p"/>
                </m:rPr>
                <m:t>−</m:t>
              </m:r>
              <m:sSup>
                <m:e>
                  <m:r>
                    <m:t>n</m:t>
                  </m:r>
                </m:e>
                <m:sup>
                  <m:r>
                    <m:t>2</m:t>
                  </m:r>
                </m:sup>
              </m:sSup>
            </m:num>
            <m:den>
              <m:rad>
                <m:radPr>
                  <m:degHide m:val="on"/>
                </m:radPr>
                <m:deg/>
                <m:e>
                  <m:sSup>
                    <m:e>
                      <m:r>
                        <m:t>n</m:t>
                      </m:r>
                    </m:e>
                    <m:sup>
                      <m:r>
                        <m:t>2</m:t>
                      </m:r>
                    </m:sup>
                  </m:sSup>
                  <m:r>
                    <m:rPr>
                      <m:sty m:val="p"/>
                    </m:rPr>
                    <m:t>+</m:t>
                  </m:r>
                  <m:r>
                    <m:t>n</m:t>
                  </m:r>
                </m:e>
              </m:rad>
              <m:r>
                <m:rPr>
                  <m:sty m:val="p"/>
                </m:rPr>
                <m:t>+</m:t>
              </m:r>
              <m:r>
                <m:t>n</m:t>
              </m:r>
            </m:den>
          </m:f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n</m:t>
              </m:r>
            </m:num>
            <m:den>
              <m:rad>
                <m:radPr>
                  <m:degHide m:val="on"/>
                </m:radPr>
                <m:deg/>
                <m:e>
                  <m:sSup>
                    <m:e>
                      <m:r>
                        <m:t>n</m:t>
                      </m:r>
                    </m:e>
                    <m:sup>
                      <m:r>
                        <m:t>2</m:t>
                      </m:r>
                    </m:sup>
                  </m:sSup>
                  <m:r>
                    <m:rPr>
                      <m:sty m:val="p"/>
                    </m:rPr>
                    <m:t>+</m:t>
                  </m:r>
                  <m:r>
                    <m:t>n</m:t>
                  </m:r>
                </m:e>
              </m:rad>
              <m:r>
                <m:rPr>
                  <m:sty m:val="p"/>
                </m:rPr>
                <m:t>+</m:t>
              </m:r>
              <m:r>
                <m:t>n</m:t>
              </m:r>
            </m:den>
          </m:f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1</m:t>
              </m:r>
            </m:num>
            <m:den>
              <m:rad>
                <m:radPr>
                  <m:degHide m:val="on"/>
                </m:radPr>
                <m:deg/>
                <m:e>
                  <m:r>
                    <m:t>1</m:t>
                  </m:r>
                  <m:r>
                    <m:rPr>
                      <m:sty m:val="p"/>
                    </m:rPr>
                    <m:t>+</m:t>
                  </m:r>
                  <m:f>
                    <m:fPr>
                      <m:type m:val="bar"/>
                    </m:fPr>
                    <m:num>
                      <m:r>
                        <m:t>1</m:t>
                      </m:r>
                    </m:num>
                    <m:den>
                      <m:r>
                        <m:t>n</m:t>
                      </m:r>
                    </m:den>
                  </m:f>
                </m:e>
              </m:rad>
              <m:r>
                <m:rPr>
                  <m:sty m:val="p"/>
                </m:rPr>
                <m:t>+</m:t>
              </m:r>
              <m:r>
                <m:t>1</m:t>
              </m:r>
            </m:den>
          </m:f>
          <m:r>
            <m:rPr>
              <m:sty m:val="p"/>
            </m:rPr>
            <m:t>→</m:t>
          </m:r>
          <m:f>
            <m:fPr>
              <m:type m:val="bar"/>
            </m:fPr>
            <m:num>
              <m:r>
                <m:t>1</m:t>
              </m:r>
            </m:num>
            <m:den>
              <m:r>
                <m:t>2</m:t>
              </m:r>
            </m:den>
          </m:f>
        </m:oMath>
      </m:oMathPara>
    </w:p>
    <w:p>
      <w:pPr>
        <w:pStyle w:val="FirstParagraph"/>
      </w:pPr>
      <w:r>
        <w:rPr>
          <w:bCs/>
          <w:b/>
        </w:rPr>
        <w:t xml:space="preserve">Pièges</w:t>
      </w:r>
    </w:p>
    <w:p>
      <w:pPr>
        <w:numPr>
          <w:ilvl w:val="0"/>
          <w:numId w:val="1013"/>
        </w:numPr>
        <w:pStyle w:val="Compact"/>
      </w:pPr>
      <w:r>
        <w:t xml:space="preserve">Écrire «</w:t>
      </w:r>
      <w:r>
        <w:t xml:space="preserve"> </w:t>
      </w:r>
      <m:oMath>
        <m:r>
          <m:rPr>
            <m:sty m:val="p"/>
          </m:rPr>
          <m:t>∞</m:t>
        </m:r>
        <m:r>
          <m:rPr>
            <m:sty m:val="p"/>
          </m:rPr>
          <m:t>−</m:t>
        </m:r>
        <m:r>
          <m:rPr>
            <m:sty m:val="p"/>
          </m:rPr>
          <m:t>∞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» au lieu de transformer l'expression.</w:t>
      </w:r>
    </w:p>
    <w:p>
      <w:pPr>
        <w:numPr>
          <w:ilvl w:val="0"/>
          <w:numId w:val="1013"/>
        </w:numPr>
        <w:pStyle w:val="Compact"/>
      </w:pPr>
      <w:r>
        <w:t xml:space="preserve">Écrire</w:t>
      </w:r>
      <w:r>
        <w:t xml:space="preserve"> </w:t>
      </w:r>
      <m:oMath>
        <m:rad>
          <m:radPr>
            <m:degHide m:val="on"/>
          </m:radPr>
          <m:deg/>
          <m:e>
            <m:sSup>
              <m:e>
                <m:r>
                  <m:t>n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+</m:t>
            </m:r>
            <m:r>
              <m:t>n</m:t>
            </m:r>
          </m:e>
        </m:rad>
        <m:r>
          <m:rPr>
            <m:sty m:val="p"/>
          </m:rPr>
          <m:t>−</m:t>
        </m:r>
        <m:r>
          <m:t>n</m:t>
        </m:r>
        <m:r>
          <m:rPr>
            <m:sty m:val="p"/>
          </m:rPr>
          <m:t>→</m:t>
        </m:r>
        <m:r>
          <m:t>0</m:t>
        </m:r>
      </m:oMath>
      <w:r>
        <w:t xml:space="preserve"> </w:t>
      </w:r>
      <w:r>
        <w:t xml:space="preserve">parce que «</w:t>
      </w:r>
      <w:r>
        <w:t xml:space="preserve"> </w:t>
      </w:r>
      <m:oMath>
        <m:rad>
          <m:radPr>
            <m:degHide m:val="on"/>
          </m:radPr>
          <m:deg/>
          <m:e>
            <m:sSup>
              <m:e>
                <m:r>
                  <m:t>n</m:t>
                </m:r>
              </m:e>
              <m:sup>
                <m:r>
                  <m:t>2</m:t>
                </m:r>
              </m:sup>
            </m:sSup>
          </m:e>
        </m:rad>
        <m:r>
          <m:rPr>
            <m:sty m:val="p"/>
          </m:rPr>
          <m:t>=</m:t>
        </m:r>
        <m:r>
          <m:t>n</m:t>
        </m:r>
      </m:oMath>
      <w:r>
        <w:t xml:space="preserve"> </w:t>
      </w:r>
      <w:r>
        <w:t xml:space="preserve">». La vraie limite est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.</w:t>
      </w:r>
    </w:p>
    <w:p>
      <w:pPr>
        <w:numPr>
          <w:ilvl w:val="0"/>
          <w:numId w:val="1013"/>
        </w:numPr>
        <w:pStyle w:val="Compact"/>
      </w:pPr>
      <w:r>
        <w:t xml:space="preserve">Oublier de citer la règle utilisée (« par somme », « par produit », « par quotient »).</w:t>
      </w:r>
    </w:p>
    <w:p>
      <w:pPr>
        <w:pStyle w:val="FirstParagraph"/>
      </w:pPr>
      <w:r>
        <w:t xml:space="preserve">Un «</w:t>
      </w:r>
      <w:r>
        <w:t xml:space="preserve"> </w:t>
      </w:r>
      <m:oMath>
        <m:r>
          <m:rPr>
            <m:sty m:val="p"/>
          </m:rPr>
          <m:t>∞</m:t>
        </m:r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t xml:space="preserve"> </w:t>
      </w:r>
      <w:r>
        <w:t xml:space="preserve">» qu'on ne transforme pas, c'est un exercice sans conclusion : le correcteur, lui, voit ce qui manque.</w:t>
      </w:r>
    </w:p>
    <w:p>
      <w:pPr>
        <w:pStyle w:val="BodyText"/>
      </w:pPr>
      <w:r>
        <w:rPr>
          <w:bCs/>
          <w:b/>
        </w:rPr>
        <w:t xml:space="preserve">À faire maintenant :</w:t>
      </w:r>
      <w:r>
        <w:t xml:space="preserve"> </w:t>
      </w:r>
      <w:r>
        <w:t xml:space="preserve">la fiche 2 (limites).</w:t>
      </w:r>
    </w:p>
    <w:bookmarkEnd w:id="23"/>
    <w:bookmarkStart w:id="24" w:name="théorèmes-de-comparaison"/>
    <w:p>
      <w:pPr>
        <w:pStyle w:val="Heading3"/>
      </w:pPr>
      <w:r>
        <w:t xml:space="preserve">4. Théorèmes de comparaison</w:t>
      </w:r>
    </w:p>
    <w:p>
      <w:pPr>
        <w:numPr>
          <w:ilvl w:val="0"/>
          <w:numId w:val="1014"/>
        </w:numPr>
        <w:pStyle w:val="Compact"/>
      </w:pPr>
      <w:r>
        <w:t xml:space="preserve">Si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≥</m:t>
        </m:r>
        <m:sSub>
          <m:e>
            <m:r>
              <m:t>v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à partir d'un certain rang et si</w:t>
      </w:r>
      <w:r>
        <w:t xml:space="preserve"> </w:t>
      </w:r>
      <m:oMath>
        <m:sSub>
          <m:e>
            <m:r>
              <m:t>v</m:t>
            </m:r>
          </m:e>
          <m:sub>
            <m:r>
              <m:t>n</m:t>
            </m:r>
          </m:sub>
        </m:sSub>
        <m:r>
          <m:rPr>
            <m:sty m:val="p"/>
          </m:rPr>
          <m:t>→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, alors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→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.</w:t>
      </w:r>
    </w:p>
    <w:p>
      <w:pPr>
        <w:numPr>
          <w:ilvl w:val="0"/>
          <w:numId w:val="1014"/>
        </w:numPr>
        <w:pStyle w:val="Compact"/>
      </w:pPr>
      <w:r>
        <w:t xml:space="preserve">Si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≤</m:t>
        </m:r>
        <m:sSub>
          <m:e>
            <m:r>
              <m:t>v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à partir d'un certain rang et si</w:t>
      </w:r>
      <w:r>
        <w:t xml:space="preserve"> </w:t>
      </w:r>
      <m:oMath>
        <m:sSub>
          <m:e>
            <m:r>
              <m:t>v</m:t>
            </m:r>
          </m:e>
          <m:sub>
            <m:r>
              <m:t>n</m:t>
            </m:r>
          </m:sub>
        </m:sSub>
        <m:r>
          <m:rPr>
            <m:sty m:val="p"/>
          </m:rPr>
          <m:t>→</m:t>
        </m:r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t xml:space="preserve">, alors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→</m:t>
        </m:r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t xml:space="preserve">.</w:t>
      </w:r>
    </w:p>
    <w:p>
      <w:pPr>
        <w:numPr>
          <w:ilvl w:val="0"/>
          <w:numId w:val="1014"/>
        </w:numPr>
        <w:pStyle w:val="Compact"/>
      </w:pPr>
      <w:r>
        <w:rPr>
          <w:bCs/>
          <w:b/>
        </w:rPr>
        <w:t xml:space="preserve">Théorème des gendarmes :</w:t>
      </w:r>
      <w:r>
        <w:t xml:space="preserve"> </w:t>
      </w:r>
      <w:r>
        <w:t xml:space="preserve">si</w:t>
      </w:r>
      <w:r>
        <w:t xml:space="preserve"> </w:t>
      </w:r>
      <m:oMath>
        <m:sSub>
          <m:e>
            <m:r>
              <m:t>v</m:t>
            </m:r>
          </m:e>
          <m:sub>
            <m:r>
              <m:t>n</m:t>
            </m:r>
          </m:sub>
        </m:sSub>
        <m:r>
          <m:rPr>
            <m:sty m:val="p"/>
          </m:rPr>
          <m:t>≤</m:t>
        </m:r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≤</m:t>
        </m:r>
        <m:sSub>
          <m:e>
            <m:r>
              <m:t>w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à partir d'un certain rang et si</w:t>
      </w:r>
      <w:r>
        <w:t xml:space="preserve"> </w:t>
      </w:r>
      <m:oMath>
        <m:sSub>
          <m:e>
            <m:r>
              <m:t>v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w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ont la même limite</w:t>
      </w:r>
      <w:r>
        <w:t xml:space="preserve"> </w:t>
      </w:r>
      <m:oMath>
        <m:r>
          <m:rPr>
            <m:sty m:val="p"/>
          </m:rPr>
          <m:t>ℓ</m:t>
        </m:r>
      </m:oMath>
      <w:r>
        <w:t xml:space="preserve">, alors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→</m:t>
        </m:r>
        <m:r>
          <m:rPr>
            <m:sty m:val="p"/>
          </m:rPr>
          <m:t>ℓ</m:t>
        </m:r>
      </m:oMath>
      <w:r>
        <w:t xml:space="preserve">.</w:t>
      </w:r>
    </w:p>
    <w:p>
      <w:pPr>
        <w:pStyle w:val="FirstParagraph"/>
      </w:pPr>
      <w:r>
        <w:rPr>
          <w:bCs/>
          <w:b/>
        </w:rPr>
        <w:t xml:space="preserve">Astuces</w:t>
      </w:r>
    </w:p>
    <w:p>
      <w:pPr>
        <w:numPr>
          <w:ilvl w:val="0"/>
          <w:numId w:val="1015"/>
        </w:numPr>
        <w:pStyle w:val="Compact"/>
      </w:pPr>
      <w:r>
        <w:t xml:space="preserve">Pour montrer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, cherche une</w:t>
      </w:r>
      <w:r>
        <w:t xml:space="preserve"> </w:t>
      </w:r>
      <w:r>
        <w:rPr>
          <w:bCs/>
          <w:b/>
        </w:rPr>
        <w:t xml:space="preserve">minoration</w:t>
      </w:r>
      <w:r>
        <w:t xml:space="preserve"> </w:t>
      </w:r>
      <w:r>
        <w:t xml:space="preserve">par une suite simple (</w:t>
      </w:r>
      <m:oMath>
        <m:r>
          <m:t>n</m:t>
        </m:r>
      </m:oMath>
      <w:r>
        <w:t xml:space="preserve">,</w:t>
      </w:r>
      <w:r>
        <w:t xml:space="preserve"> </w:t>
      </w:r>
      <m:oMath>
        <m:sSup>
          <m:e>
            <m:r>
              <m:t>n</m:t>
            </m:r>
          </m:e>
          <m:sup>
            <m:r>
              <m:t>2</m:t>
            </m:r>
          </m:sup>
        </m:sSup>
      </m:oMath>
      <w:r>
        <w:t xml:space="preserve">,</w:t>
      </w:r>
      <w:r>
        <w:t xml:space="preserve"> </w:t>
      </w:r>
      <m:oMath>
        <m:r>
          <m:t>2</m:t>
        </m:r>
        <m:r>
          <m:t>n</m:t>
        </m:r>
        <m:r>
          <m:rPr>
            <m:sty m:val="p"/>
          </m:rPr>
          <m:t>−</m:t>
        </m:r>
        <m:r>
          <m:t>1</m:t>
        </m:r>
      </m:oMath>
      <w:r>
        <w:t xml:space="preserve">…).</w:t>
      </w:r>
    </w:p>
    <w:p>
      <w:pPr>
        <w:numPr>
          <w:ilvl w:val="0"/>
          <w:numId w:val="1015"/>
        </w:numPr>
        <w:pStyle w:val="Compact"/>
      </w:pPr>
      <w:r>
        <w:t xml:space="preserve">Pour montrer</w:t>
      </w:r>
      <w:r>
        <w:t xml:space="preserve"> </w:t>
      </w:r>
      <m:oMath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t xml:space="preserve">, cherche une</w:t>
      </w:r>
      <w:r>
        <w:t xml:space="preserve"> </w:t>
      </w:r>
      <w:r>
        <w:rPr>
          <w:bCs/>
          <w:b/>
        </w:rPr>
        <w:t xml:space="preserve">majoration</w:t>
      </w:r>
      <w:r>
        <w:t xml:space="preserve">.</w:t>
      </w:r>
    </w:p>
    <w:p>
      <w:pPr>
        <w:numPr>
          <w:ilvl w:val="0"/>
          <w:numId w:val="1015"/>
        </w:numPr>
        <w:pStyle w:val="Compact"/>
      </w:pPr>
      <w:r>
        <w:t xml:space="preserve">Un</w:t>
      </w:r>
      <w:r>
        <w:t xml:space="preserve"> </w:t>
      </w:r>
      <m:oMath>
        <m:r>
          <m:rPr>
            <m:sty m:val="p"/>
          </m:rPr>
          <m:t>sin</m:t>
        </m:r>
        <m:r>
          <m:t>n</m:t>
        </m:r>
      </m:oMath>
      <w:r>
        <w:t xml:space="preserve">, un</w:t>
      </w:r>
      <w:r>
        <w:t xml:space="preserve"> </w:t>
      </w:r>
      <m:oMath>
        <m:r>
          <m:rPr>
            <m:sty m:val="p"/>
          </m:rPr>
          <m:t>cos</m:t>
        </m:r>
        <m:r>
          <m:t>n</m:t>
        </m:r>
      </m:oMath>
      <w:r>
        <w:t xml:space="preserve"> </w:t>
      </w:r>
      <w:r>
        <w:t xml:space="preserve">ou un</w:t>
      </w:r>
      <w:r>
        <w:t xml:space="preserve"> </w:t>
      </w:r>
      <m:oMath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rPr>
                    <m:sty m:val="p"/>
                  </m:rPr>
                  <m:t>−</m:t>
                </m:r>
                <m:r>
                  <m:t>1</m:t>
                </m:r>
              </m:e>
            </m:d>
          </m:e>
          <m:sup>
            <m:r>
              <m:t>n</m:t>
            </m:r>
          </m:sup>
        </m:sSup>
      </m:oMath>
      <w:r>
        <w:t xml:space="preserve"> </w:t>
      </w:r>
      <w:r>
        <w:t xml:space="preserve">dans l'expression ? Encadre-le entre</w:t>
      </w:r>
      <w:r>
        <w:t xml:space="preserve"> </w:t>
      </w:r>
      <m:oMath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1</m:t>
        </m:r>
      </m:oMath>
      <w:r>
        <w:t xml:space="preserve">, et applique les gendarmes.</w:t>
      </w:r>
    </w:p>
    <w:p>
      <w:pPr>
        <w:pStyle w:val="FirstParagraph"/>
      </w:pPr>
      <w:r>
        <w:rPr>
          <w:bCs/>
          <w:b/>
        </w:rPr>
        <w:t xml:space="preserve">Pièges</w:t>
      </w:r>
    </w:p>
    <w:p>
      <w:pPr>
        <w:numPr>
          <w:ilvl w:val="0"/>
          <w:numId w:val="1016"/>
        </w:numPr>
        <w:pStyle w:val="Compact"/>
      </w:pPr>
      <w:r>
        <w:t xml:space="preserve">Une majoration ne prouve jamais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 </w:t>
      </w:r>
      <w:r>
        <w:t xml:space="preserve">: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≤</m:t>
        </m:r>
        <m:r>
          <m:t>n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ne dit rien.</w:t>
      </w:r>
    </w:p>
    <w:p>
      <w:pPr>
        <w:numPr>
          <w:ilvl w:val="0"/>
          <w:numId w:val="1016"/>
        </w:numPr>
        <w:pStyle w:val="Compact"/>
      </w:pPr>
      <w:r>
        <w:t xml:space="preserve">Les gendarmes exigent la</w:t>
      </w:r>
      <w:r>
        <w:t xml:space="preserve"> </w:t>
      </w:r>
      <w:r>
        <w:rPr>
          <w:bCs/>
          <w:b/>
        </w:rPr>
        <w:t xml:space="preserve">même</w:t>
      </w:r>
      <w:r>
        <w:t xml:space="preserve"> </w:t>
      </w:r>
      <w:r>
        <w:t xml:space="preserve">limite des deux côtés.</w:t>
      </w:r>
    </w:p>
    <w:p>
      <w:pPr>
        <w:numPr>
          <w:ilvl w:val="0"/>
          <w:numId w:val="1016"/>
        </w:numPr>
        <w:pStyle w:val="Compact"/>
      </w:pPr>
      <w:r>
        <w:t xml:space="preserve">L'encadrement doit être vrai à partir d'un certain rang : précise-le.</w:t>
      </w:r>
    </w:p>
    <w:p>
      <w:pPr>
        <w:pStyle w:val="FirstParagraph"/>
      </w:pPr>
      <w:r>
        <w:t xml:space="preserve">Les gendarmes ne laissent passer que ceux qui sont coincés entre deux suites de même limite.</w:t>
      </w:r>
    </w:p>
    <w:p>
      <w:pPr>
        <w:pStyle w:val="BodyText"/>
      </w:pPr>
      <w:r>
        <w:rPr>
          <w:bCs/>
          <w:b/>
        </w:rPr>
        <w:t xml:space="preserve">À faire maintenant :</w:t>
      </w:r>
      <w:r>
        <w:t xml:space="preserve"> </w:t>
      </w:r>
      <w:r>
        <w:t xml:space="preserve">la fiche 3 (comparaison et convergence).</w:t>
      </w:r>
    </w:p>
    <w:bookmarkEnd w:id="24"/>
    <w:bookmarkStart w:id="25" w:name="suites-monotones"/>
    <w:p>
      <w:pPr>
        <w:pStyle w:val="Heading3"/>
      </w:pPr>
      <w:r>
        <w:t xml:space="preserve">5. Suites monotones</w:t>
      </w:r>
    </w:p>
    <w:p>
      <w:pPr>
        <w:numPr>
          <w:ilvl w:val="0"/>
          <w:numId w:val="1017"/>
        </w:numPr>
        <w:pStyle w:val="Compact"/>
      </w:pPr>
      <w:r>
        <w:t xml:space="preserve">Toute suite croissante et majorée converge.</w:t>
      </w:r>
    </w:p>
    <w:p>
      <w:pPr>
        <w:numPr>
          <w:ilvl w:val="0"/>
          <w:numId w:val="1017"/>
        </w:numPr>
        <w:pStyle w:val="Compact"/>
      </w:pPr>
      <w:r>
        <w:t xml:space="preserve">Toute suite décroissante et minorée converge.</w:t>
      </w:r>
    </w:p>
    <w:p>
      <w:pPr>
        <w:numPr>
          <w:ilvl w:val="0"/>
          <w:numId w:val="1017"/>
        </w:numPr>
        <w:pStyle w:val="Compact"/>
      </w:pPr>
      <w:r>
        <w:t xml:space="preserve">Toute suite croissante et non majorée tend vers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 </w:t>
      </w:r>
      <w:r>
        <w:t xml:space="preserve">(et toute suite décroissante et non minorée tend vers</w:t>
      </w:r>
      <w:r>
        <w:t xml:space="preserve"> </w:t>
      </w:r>
      <m:oMath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t xml:space="preserve">).</w:t>
      </w:r>
    </w:p>
    <w:p>
      <w:pPr>
        <w:numPr>
          <w:ilvl w:val="0"/>
          <w:numId w:val="1017"/>
        </w:numPr>
        <w:pStyle w:val="Compact"/>
      </w:pPr>
      <w:r>
        <w:t xml:space="preserve">Toute suite convergente est bornée.</w:t>
      </w:r>
    </w:p>
    <w:p>
      <w:pPr>
        <w:pStyle w:val="FirstParagraph"/>
      </w:pPr>
      <w:r>
        <w:rPr>
          <w:bCs/>
          <w:b/>
        </w:rPr>
        <w:t xml:space="preserve">Attention : ce théorème dit que la suite converge, pas vers quelle valeur.</w:t>
      </w:r>
      <w:r>
        <w:t xml:space="preserve"> </w:t>
      </w:r>
      <w:r>
        <w:t xml:space="preserve">La limite n'est pas forcément le majorant. Si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 </w:t>
      </w:r>
      <w:r>
        <w:t xml:space="preserve">est croissante et majorée par</w:t>
      </w:r>
      <w:r>
        <w:t xml:space="preserve"> </w:t>
      </w:r>
      <m:oMath>
        <m:r>
          <m:t>M</m:t>
        </m:r>
      </m:oMath>
      <w:r>
        <w:t xml:space="preserve">, on sait seulement que sa limite</w:t>
      </w:r>
      <w:r>
        <w:t xml:space="preserve"> </w:t>
      </w:r>
      <m:oMath>
        <m:r>
          <m:rPr>
            <m:sty m:val="p"/>
          </m:rPr>
          <m:t>ℓ</m:t>
        </m:r>
      </m:oMath>
      <w:r>
        <w:t xml:space="preserve"> </w:t>
      </w:r>
      <w:r>
        <w:t xml:space="preserve">vérifie</w:t>
      </w:r>
      <w:r>
        <w:t xml:space="preserve"> </w:t>
      </w:r>
      <m:oMath>
        <m:sSub>
          <m:e>
            <m:r>
              <m:t>u</m:t>
            </m:r>
          </m:e>
          <m:sub>
            <m:r>
              <m:t>0</m:t>
            </m:r>
          </m:sub>
        </m:sSub>
        <m:r>
          <m:rPr>
            <m:sty m:val="p"/>
          </m:rPr>
          <m:t>≤</m:t>
        </m:r>
        <m:r>
          <m:rPr>
            <m:sty m:val="p"/>
          </m:rPr>
          <m:t>ℓ</m:t>
        </m:r>
        <m:r>
          <m:rPr>
            <m:sty m:val="p"/>
          </m:rPr>
          <m:t>≤</m:t>
        </m:r>
        <m:r>
          <m:t>M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Astuce :</w:t>
      </w:r>
      <w:r>
        <w:t xml:space="preserve"> </w:t>
      </w:r>
      <w:r>
        <w:t xml:space="preserve">une suite croissante a une limite supérieure ou égale à son premier terme. Cette remarque sert à éliminer une solution parasite d'une équation</w:t>
      </w:r>
      <w:r>
        <w:t xml:space="preserve"> </w:t>
      </w:r>
      <m:oMath>
        <m:r>
          <m:rPr>
            <m:sty m:val="p"/>
          </m:rPr>
          <m:t>ℓ</m:t>
        </m:r>
        <m:r>
          <m:rPr>
            <m:sty m:val="p"/>
          </m:rPr>
          <m:t>=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ℓ</m:t>
            </m:r>
          </m:e>
        </m:d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Piège :</w:t>
      </w:r>
      <w:r>
        <w:t xml:space="preserve"> </w:t>
      </w:r>
      <w:r>
        <w:t xml:space="preserve">« majorée » seule ne suffit pas, il faut aussi la croissance.</w:t>
      </w:r>
    </w:p>
    <w:bookmarkEnd w:id="25"/>
    <w:bookmarkStart w:id="26" w:name="X09b2b0ac421e72ab01709336d32ab83096fd245"/>
    <w:p>
      <w:pPr>
        <w:pStyle w:val="Heading3"/>
      </w:pPr>
      <w:r>
        <w:t xml:space="preserve">6. Suites arithmético-géométriques :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r>
          <m:t>a</m:t>
        </m:r>
        <m:r>
          <m:t> </m:t>
        </m:r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+</m:t>
        </m:r>
        <m:r>
          <m:t>b</m:t>
        </m:r>
      </m:oMath>
    </w:p>
    <w:p>
      <w:pPr>
        <w:pStyle w:val="FirstParagraph"/>
      </w:pPr>
      <w:r>
        <w:t xml:space="preserve">C'est le modèle des évolutions « en pourcentage avec un ajout fixe » (population, placement avec versement). La méthode :</w:t>
      </w:r>
    </w:p>
    <w:p>
      <w:pPr>
        <w:numPr>
          <w:ilvl w:val="0"/>
          <w:numId w:val="1018"/>
        </w:numPr>
        <w:pStyle w:val="Compact"/>
      </w:pPr>
      <w:r>
        <w:t xml:space="preserve">Trouver</w:t>
      </w:r>
      <w:r>
        <w:t xml:space="preserve"> </w:t>
      </w:r>
      <m:oMath>
        <m:r>
          <m:rPr>
            <m:sty m:val="p"/>
          </m:rPr>
          <m:t>ℓ</m:t>
        </m:r>
      </m:oMath>
      <w:r>
        <w:t xml:space="preserve"> </w:t>
      </w:r>
      <w:r>
        <w:t xml:space="preserve">tel que</w:t>
      </w:r>
      <w:r>
        <w:t xml:space="preserve"> </w:t>
      </w:r>
      <m:oMath>
        <m:r>
          <m:rPr>
            <m:sty m:val="p"/>
          </m:rPr>
          <m:t>ℓ</m:t>
        </m:r>
        <m:r>
          <m:rPr>
            <m:sty m:val="p"/>
          </m:rPr>
          <m:t>=</m:t>
        </m:r>
        <m:r>
          <m:t>a</m:t>
        </m:r>
        <m:r>
          <m:rPr>
            <m:sty m:val="p"/>
          </m:rPr>
          <m:t>ℓ</m:t>
        </m:r>
        <m:r>
          <m:rPr>
            <m:sty m:val="p"/>
          </m:rPr>
          <m:t>+</m:t>
        </m:r>
        <m:r>
          <m:t>b</m:t>
        </m:r>
      </m:oMath>
      <w:r>
        <w:t xml:space="preserve">, soit</w:t>
      </w:r>
      <w:r>
        <w:t xml:space="preserve"> </w:t>
      </w:r>
      <m:oMath>
        <m:r>
          <m:rPr>
            <m:sty m:val="p"/>
          </m:rPr>
          <m:t>ℓ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b</m:t>
            </m:r>
          </m:num>
          <m:den>
            <m:r>
              <m:t>1</m:t>
            </m:r>
            <m:r>
              <m:rPr>
                <m:sty m:val="p"/>
              </m:rPr>
              <m:t>−</m:t>
            </m:r>
            <m:r>
              <m:t>a</m:t>
            </m:r>
          </m:den>
        </m:f>
      </m:oMath>
      <w:r>
        <w:t xml:space="preserve"> </w:t>
      </w:r>
      <w:r>
        <w:t xml:space="preserve">(pour</w:t>
      </w:r>
      <w:r>
        <w:t xml:space="preserve"> </w:t>
      </w:r>
      <m:oMath>
        <m:r>
          <m:t>a</m:t>
        </m:r>
        <m:r>
          <m:rPr>
            <m:sty m:val="p"/>
          </m:rPr>
          <m:t>≠</m:t>
        </m:r>
        <m:r>
          <m:t>1</m:t>
        </m:r>
      </m:oMath>
      <w:r>
        <w:t xml:space="preserve">).</w:t>
      </w:r>
    </w:p>
    <w:p>
      <w:pPr>
        <w:numPr>
          <w:ilvl w:val="0"/>
          <w:numId w:val="1018"/>
        </w:numPr>
        <w:pStyle w:val="Compact"/>
      </w:pPr>
      <w:r>
        <w:t xml:space="preserve">Poser</w:t>
      </w:r>
      <w:r>
        <w:t xml:space="preserve"> </w:t>
      </w:r>
      <m:oMath>
        <m:sSub>
          <m:e>
            <m:r>
              <m:t>v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−</m:t>
        </m:r>
        <m:r>
          <m:rPr>
            <m:sty m:val="p"/>
          </m:rPr>
          <m:t>ℓ</m:t>
        </m:r>
      </m:oMath>
      <w:r>
        <w:t xml:space="preserve"> </w:t>
      </w:r>
      <w:r>
        <w:t xml:space="preserve">: la suite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v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 </w:t>
      </w:r>
      <w:r>
        <w:t xml:space="preserve">est géométrique de raison</w:t>
      </w:r>
      <w:r>
        <w:t xml:space="preserve"> </w:t>
      </w:r>
      <m:oMath>
        <m:r>
          <m:t>a</m:t>
        </m:r>
      </m:oMath>
      <w:r>
        <w:t xml:space="preserve">, car</w:t>
      </w:r>
      <w:r>
        <w:t xml:space="preserve"> </w:t>
      </w:r>
      <m:oMath>
        <m:sSub>
          <m:e>
            <m:r>
              <m:t>v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r>
          <m:t>a</m:t>
        </m:r>
        <m:r>
          <m:t> </m:t>
        </m:r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+</m:t>
        </m:r>
        <m:r>
          <m:t>b</m:t>
        </m:r>
        <m:r>
          <m:rPr>
            <m:sty m:val="p"/>
          </m:rPr>
          <m:t>−</m:t>
        </m:r>
        <m:r>
          <m:rPr>
            <m:sty m:val="p"/>
          </m:rPr>
          <m:t>ℓ</m:t>
        </m:r>
        <m:r>
          <m:rPr>
            <m:sty m:val="p"/>
          </m:rPr>
          <m:t>=</m:t>
        </m:r>
        <m:r>
          <m:t>a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  <m:r>
              <m:rPr>
                <m:sty m:val="p"/>
              </m:rPr>
              <m:t>−</m:t>
            </m:r>
            <m:r>
              <m:rPr>
                <m:sty m:val="p"/>
              </m:rPr>
              <m:t>ℓ</m:t>
            </m:r>
          </m:e>
        </m:d>
        <m:r>
          <m:rPr>
            <m:sty m:val="p"/>
          </m:rPr>
          <m:t>=</m:t>
        </m:r>
        <m:r>
          <m:t>a</m:t>
        </m:r>
        <m:r>
          <m:t> </m:t>
        </m:r>
        <m:sSub>
          <m:e>
            <m:r>
              <m:t>v</m:t>
            </m:r>
          </m:e>
          <m:sub>
            <m:r>
              <m:t>n</m:t>
            </m:r>
          </m:sub>
        </m:sSub>
      </m:oMath>
      <w:r>
        <w:t xml:space="preserve">.</w:t>
      </w:r>
    </w:p>
    <w:p>
      <w:pPr>
        <w:numPr>
          <w:ilvl w:val="0"/>
          <w:numId w:val="1018"/>
        </w:numPr>
        <w:pStyle w:val="Compact"/>
      </w:pPr>
      <w:r>
        <w:t xml:space="preserve">En déduire</w:t>
      </w:r>
      <w:r>
        <w:t xml:space="preserve"> </w:t>
      </w:r>
      <m:oMath>
        <m:sSub>
          <m:e>
            <m:r>
              <m:t>v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sSub>
          <m:e>
            <m:r>
              <m:t>v</m:t>
            </m:r>
          </m:e>
          <m:sub>
            <m:r>
              <m:t>0</m:t>
            </m:r>
          </m:sub>
        </m:sSub>
        <m:r>
          <m:rPr>
            <m:sty m:val="p"/>
          </m:rPr>
          <m:t>×</m:t>
        </m:r>
        <m:sSup>
          <m:e>
            <m:r>
              <m:t>a</m:t>
            </m:r>
          </m:e>
          <m:sup>
            <m:r>
              <m:t>n</m:t>
            </m:r>
          </m:sup>
        </m:sSup>
      </m:oMath>
      <w:r>
        <w:t xml:space="preserve">, puis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ℓ</m:t>
        </m:r>
        <m:r>
          <m:rPr>
            <m:sty m:val="p"/>
          </m:rPr>
          <m:t>+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0</m:t>
                </m:r>
              </m:sub>
            </m:sSub>
            <m:r>
              <m:rPr>
                <m:sty m:val="p"/>
              </m:rPr>
              <m:t>−</m:t>
            </m:r>
            <m:r>
              <m:rPr>
                <m:sty m:val="p"/>
              </m:rPr>
              <m:t>ℓ</m:t>
            </m:r>
          </m:e>
        </m:d>
        <m:r>
          <m:rPr>
            <m:sty m:val="p"/>
          </m:rPr>
          <m:t>×</m:t>
        </m:r>
        <m:sSup>
          <m:e>
            <m:r>
              <m:t>a</m:t>
            </m:r>
          </m:e>
          <m:sup>
            <m:r>
              <m:t>n</m:t>
            </m:r>
          </m:sup>
        </m:sSup>
      </m:oMath>
      <w:r>
        <w:t xml:space="preserve">.</w:t>
      </w:r>
    </w:p>
    <w:p>
      <w:pPr>
        <w:numPr>
          <w:ilvl w:val="0"/>
          <w:numId w:val="1018"/>
        </w:numPr>
        <w:pStyle w:val="Compact"/>
      </w:pPr>
      <w:r>
        <w:t xml:space="preserve">Conclure : si</w:t>
      </w:r>
      <w:r>
        <w:t xml:space="preserve"> </w:t>
      </w:r>
      <m:oMath>
        <m:r>
          <m:rPr>
            <m:sty m:val="p"/>
          </m:rPr>
          <m:t>−</m:t>
        </m:r>
        <m:r>
          <m:t>1</m:t>
        </m:r>
        <m:r>
          <m:rPr>
            <m:sty m:val="p"/>
          </m:rPr>
          <m:t>&lt;</m:t>
        </m:r>
        <m:r>
          <m:t>a</m:t>
        </m:r>
        <m:r>
          <m:rPr>
            <m:sty m:val="p"/>
          </m:rPr>
          <m:t>&lt;</m:t>
        </m:r>
        <m:r>
          <m:t>1</m:t>
        </m:r>
      </m:oMath>
      <w:r>
        <w:t xml:space="preserve">,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→</m:t>
        </m:r>
        <m:r>
          <m:rPr>
            <m:sty m:val="p"/>
          </m:rPr>
          <m:t>ℓ</m:t>
        </m:r>
      </m:oMath>
      <w:r>
        <w:t xml:space="preserve">. Si</w:t>
      </w:r>
      <w:r>
        <w:t xml:space="preserve"> </w:t>
      </w:r>
      <m:oMath>
        <m:r>
          <m:t>a</m:t>
        </m:r>
        <m:r>
          <m:rPr>
            <m:sty m:val="p"/>
          </m:rPr>
          <m:t>&gt;</m:t>
        </m:r>
        <m:r>
          <m:t>1</m:t>
        </m:r>
      </m:oMath>
      <w:r>
        <w:t xml:space="preserve">, la suite diverge (sauf si</w:t>
      </w:r>
      <w:r>
        <w:t xml:space="preserve"> </w:t>
      </w:r>
      <m:oMath>
        <m:sSub>
          <m:e>
            <m:r>
              <m:t>u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ℓ</m:t>
        </m:r>
      </m:oMath>
      <w:r>
        <w:t xml:space="preserve">).</w:t>
      </w:r>
    </w:p>
    <w:p>
      <w:pPr>
        <w:pStyle w:val="FirstParagraph"/>
      </w:pPr>
      <w:r>
        <w:rPr>
          <w:bCs/>
          <w:b/>
        </w:rPr>
        <w:t xml:space="preserve">Traduire un énoncé :</w:t>
      </w:r>
    </w:p>
    <w:p>
      <w:pPr>
        <w:numPr>
          <w:ilvl w:val="0"/>
          <w:numId w:val="1019"/>
        </w:numPr>
        <w:pStyle w:val="Compact"/>
      </w:pPr>
      <w:r>
        <w:t xml:space="preserve">« augmente de 3 % » veut dire «</w:t>
      </w:r>
      <w:r>
        <w:t xml:space="preserve"> </w:t>
      </w:r>
      <m:oMath>
        <m:r>
          <m:rPr>
            <m:sty m:val="p"/>
          </m:rPr>
          <m:t>×</m:t>
        </m:r>
        <m:r>
          <m:t>1</m:t>
        </m:r>
        <m:r>
          <m:rPr>
            <m:sty m:val="p"/>
          </m:rPr>
          <m:t>,</m:t>
        </m:r>
        <m:r>
          <m:t>03</m:t>
        </m:r>
      </m:oMath>
      <w:r>
        <w:t xml:space="preserve"> </w:t>
      </w:r>
      <w:r>
        <w:t xml:space="preserve">» ;</w:t>
      </w:r>
    </w:p>
    <w:p>
      <w:pPr>
        <w:numPr>
          <w:ilvl w:val="0"/>
          <w:numId w:val="1019"/>
        </w:numPr>
        <w:pStyle w:val="Compact"/>
      </w:pPr>
      <w:r>
        <w:t xml:space="preserve">« baisse de 10 % » veut dire «</w:t>
      </w:r>
      <w:r>
        <w:t xml:space="preserve"> </w:t>
      </w:r>
      <m:oMath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9</m:t>
        </m:r>
      </m:oMath>
      <w:r>
        <w:t xml:space="preserve"> </w:t>
      </w:r>
      <w:r>
        <w:t xml:space="preserve">» ;</w:t>
      </w:r>
    </w:p>
    <w:p>
      <w:pPr>
        <w:numPr>
          <w:ilvl w:val="0"/>
          <w:numId w:val="1019"/>
        </w:numPr>
        <w:pStyle w:val="Compact"/>
      </w:pPr>
      <w:r>
        <w:t xml:space="preserve">« puis on ajoute 50 » se traduit par «</w:t>
      </w:r>
      <w:r>
        <w:t xml:space="preserve"> </w:t>
      </w:r>
      <m:oMath>
        <m:r>
          <m:rPr>
            <m:sty m:val="p"/>
          </m:rPr>
          <m:t>+</m:t>
        </m:r>
        <m:r>
          <m:t>50</m:t>
        </m:r>
      </m:oMath>
      <w:r>
        <w:t xml:space="preserve"> </w:t>
      </w:r>
      <w:r>
        <w:t xml:space="preserve">».</w:t>
      </w:r>
    </w:p>
    <w:p>
      <w:pPr>
        <w:pStyle w:val="FirstParagraph"/>
      </w:pPr>
      <w:r>
        <w:t xml:space="preserve">Résultat :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9</m:t>
        </m:r>
        <m:r>
          <m:t> </m:t>
        </m:r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+</m:t>
        </m:r>
        <m:r>
          <m:t>50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Pièges</w:t>
      </w:r>
    </w:p>
    <w:p>
      <w:pPr>
        <w:numPr>
          <w:ilvl w:val="0"/>
          <w:numId w:val="1020"/>
        </w:numPr>
        <w:pStyle w:val="Compact"/>
      </w:pPr>
      <w:r>
        <w:t xml:space="preserve">La raison de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v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 </w:t>
      </w:r>
      <w:r>
        <w:t xml:space="preserve">est</w:t>
      </w:r>
      <w:r>
        <w:t xml:space="preserve"> </w:t>
      </w:r>
      <m:oMath>
        <m:r>
          <m:t>a</m:t>
        </m:r>
      </m:oMath>
      <w:r>
        <w:t xml:space="preserve">, pas</w:t>
      </w:r>
      <w:r>
        <w:t xml:space="preserve"> </w:t>
      </w:r>
      <m:oMath>
        <m:r>
          <m:rPr>
            <m:sty m:val="p"/>
          </m:rPr>
          <m:t>ℓ</m:t>
        </m:r>
      </m:oMath>
      <w:r>
        <w:t xml:space="preserve">.</w:t>
      </w:r>
    </w:p>
    <w:p>
      <w:pPr>
        <w:numPr>
          <w:ilvl w:val="0"/>
          <w:numId w:val="1020"/>
        </w:numPr>
        <w:pStyle w:val="Compact"/>
      </w:pPr>
      <m:oMath>
        <m:sSub>
          <m:e>
            <m:r>
              <m:t>v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sSub>
          <m:e>
            <m:r>
              <m:t>u</m:t>
            </m:r>
          </m:e>
          <m:sub>
            <m:r>
              <m:t>0</m:t>
            </m:r>
          </m:sub>
        </m:sSub>
        <m:r>
          <m:rPr>
            <m:sty m:val="p"/>
          </m:rPr>
          <m:t>−</m:t>
        </m:r>
        <m:r>
          <m:rPr>
            <m:sty m:val="p"/>
          </m:rPr>
          <m:t>ℓ</m:t>
        </m:r>
      </m:oMath>
      <w:r>
        <w:t xml:space="preserve">, pas</w:t>
      </w:r>
      <w:r>
        <w:t xml:space="preserve"> </w:t>
      </w:r>
      <m:oMath>
        <m:sSub>
          <m:e>
            <m:r>
              <m:t>u</m:t>
            </m:r>
          </m:e>
          <m:sub>
            <m:r>
              <m:t>0</m:t>
            </m:r>
          </m:sub>
        </m:sSub>
      </m:oMath>
      <w:r>
        <w:t xml:space="preserve">.</w:t>
      </w:r>
    </w:p>
    <w:p>
      <w:pPr>
        <w:numPr>
          <w:ilvl w:val="0"/>
          <w:numId w:val="1020"/>
        </w:numPr>
        <w:pStyle w:val="Compact"/>
      </w:pPr>
      <w:r>
        <w:t xml:space="preserve">Vérifie toujours ta formule finale avec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: c'est le meilleur détecteur d'erreurs de signe.</w:t>
      </w:r>
    </w:p>
    <w:p>
      <w:pPr>
        <w:pStyle w:val="FirstParagraph"/>
      </w:pPr>
      <w:r>
        <w:rPr>
          <w:bCs/>
          <w:b/>
        </w:rPr>
        <w:t xml:space="preserve">À faire maintenant :</w:t>
      </w:r>
      <w:r>
        <w:t xml:space="preserve"> </w:t>
      </w:r>
      <w:r>
        <w:t xml:space="preserve">la fiche 4 (suites arithmético-géométriques).</w:t>
      </w:r>
    </w:p>
    <w:bookmarkEnd w:id="26"/>
    <w:bookmarkStart w:id="27" w:name="suites-définies-par-u_n1fu_n"/>
    <w:p>
      <w:pPr>
        <w:pStyle w:val="Heading3"/>
      </w:pPr>
      <w:r>
        <w:t xml:space="preserve">7. Suites définies par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r>
          <m:t>f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e>
        </m:d>
      </m:oMath>
    </w:p>
    <w:p>
      <w:pPr>
        <w:pStyle w:val="FirstParagraph"/>
      </w:pPr>
      <w:r>
        <w:t xml:space="preserve">C'est le grand classique du bac. La méthode tient en quatre étapes :</w:t>
      </w:r>
    </w:p>
    <w:p>
      <w:pPr>
        <w:numPr>
          <w:ilvl w:val="0"/>
          <w:numId w:val="1021"/>
        </w:numPr>
        <w:pStyle w:val="Compact"/>
      </w:pPr>
      <w:r>
        <w:t xml:space="preserve">Par récurrence, on montre un encadrement de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</m:oMath>
      <w:r>
        <w:t xml:space="preserve">, puis le sens de variation.</w:t>
      </w:r>
    </w:p>
    <w:p>
      <w:pPr>
        <w:numPr>
          <w:ilvl w:val="0"/>
          <w:numId w:val="1021"/>
        </w:numPr>
        <w:pStyle w:val="Compact"/>
      </w:pPr>
      <w:r>
        <w:t xml:space="preserve">On en déduit que la suite converge, grâce au théorème des suites monotones.</w:t>
      </w:r>
    </w:p>
    <w:p>
      <w:pPr>
        <w:numPr>
          <w:ilvl w:val="0"/>
          <w:numId w:val="1021"/>
        </w:numPr>
        <w:pStyle w:val="Compact"/>
      </w:pPr>
      <w:r>
        <w:t xml:space="preserve">Si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continue, la limite</w:t>
      </w:r>
      <w:r>
        <w:t xml:space="preserve"> </w:t>
      </w:r>
      <m:oMath>
        <m:r>
          <m:rPr>
            <m:sty m:val="p"/>
          </m:rPr>
          <m:t>ℓ</m:t>
        </m:r>
      </m:oMath>
      <w:r>
        <w:t xml:space="preserve"> </w:t>
      </w:r>
      <w:r>
        <w:t xml:space="preserve">vérifie</w:t>
      </w:r>
      <w:r>
        <w:t xml:space="preserve"> </w:t>
      </w:r>
      <m:oMath>
        <m:r>
          <m:rPr>
            <m:sty m:val="p"/>
          </m:rPr>
          <m:t>ℓ</m:t>
        </m:r>
        <m:r>
          <m:rPr>
            <m:sty m:val="p"/>
          </m:rPr>
          <m:t>=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ℓ</m:t>
            </m:r>
          </m:e>
        </m:d>
      </m:oMath>
      <w:r>
        <w:t xml:space="preserve">.</w:t>
      </w:r>
    </w:p>
    <w:p>
      <w:pPr>
        <w:numPr>
          <w:ilvl w:val="0"/>
          <w:numId w:val="1021"/>
        </w:numPr>
        <w:pStyle w:val="Compact"/>
      </w:pPr>
      <w:r>
        <w:t xml:space="preserve">On résout cette équation et on garde la solution compatible avec l'encadrement.</w:t>
      </w:r>
    </w:p>
    <w:p>
      <w:pPr>
        <w:pStyle w:val="FirstParagraph"/>
      </w:pPr>
      <w:r>
        <w:rPr>
          <w:bCs/>
          <w:b/>
        </w:rPr>
        <w:t xml:space="preserve">Astuces</w:t>
      </w:r>
    </w:p>
    <w:p>
      <w:pPr>
        <w:numPr>
          <w:ilvl w:val="0"/>
          <w:numId w:val="1022"/>
        </w:numPr>
        <w:pStyle w:val="Compact"/>
      </w:pPr>
      <w:r>
        <w:rPr>
          <w:bCs/>
          <w:b/>
        </w:rPr>
        <w:t xml:space="preserve">L'escalier.</w:t>
      </w:r>
      <w:r>
        <w:t xml:space="preserve"> </w:t>
      </w:r>
      <w:r>
        <w:t xml:space="preserve">Trace la courbe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 </w:t>
      </w:r>
      <w:r>
        <w:t xml:space="preserve">et la droite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x</m:t>
        </m:r>
      </m:oMath>
      <w:r>
        <w:t xml:space="preserve">. Place</w:t>
      </w:r>
      <w:r>
        <w:t xml:space="preserve"> </w:t>
      </w:r>
      <m:oMath>
        <m:sSub>
          <m:e>
            <m:r>
              <m:t>u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sur l'axe des abscisses, monte jusqu'à la courbe pour lire</w:t>
      </w:r>
      <w:r>
        <w:t xml:space="preserve"> </w:t>
      </w:r>
      <m:oMath>
        <m:sSub>
          <m:e>
            <m:r>
              <m:t>u</m:t>
            </m:r>
          </m:e>
          <m:sub>
            <m:r>
              <m:t>1</m:t>
            </m:r>
          </m:sub>
        </m:sSub>
      </m:oMath>
      <w:r>
        <w:t xml:space="preserve">, va sur la droite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x</m:t>
        </m:r>
      </m:oMath>
      <w:r>
        <w:t xml:space="preserve"> </w:t>
      </w:r>
      <w:r>
        <w:t xml:space="preserve">pour le ramener sur l'axe, et recommence. Tu vois tout de suite si la suite monte, descend, et vers quoi elle va. C'est une</w:t>
      </w:r>
      <w:r>
        <w:t xml:space="preserve"> </w:t>
      </w:r>
      <w:r>
        <w:rPr>
          <w:bCs/>
          <w:b/>
        </w:rPr>
        <w:t xml:space="preserve">conjecture</w:t>
      </w:r>
      <w:r>
        <w:t xml:space="preserve"> </w:t>
      </w:r>
      <w:r>
        <w:t xml:space="preserve">: il faut ensuite la démontrer.</w:t>
      </w:r>
    </w:p>
    <w:p>
      <w:pPr>
        <w:numPr>
          <w:ilvl w:val="0"/>
          <w:numId w:val="1022"/>
        </w:numPr>
        <w:pStyle w:val="Compact"/>
      </w:pPr>
      <w:r>
        <w:t xml:space="preserve">Pour la monotonie : le signe de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−</m:t>
        </m:r>
        <m:sSub>
          <m:e>
            <m:r>
              <m:t>u</m:t>
            </m:r>
          </m:e>
          <m:sub>
            <m:r>
              <m:t>n</m:t>
            </m:r>
          </m:sub>
        </m:sSub>
      </m:oMath>
      <w:r>
        <w:t xml:space="preserve">, souvent après une factorisation ou une quantité conjuguée. Ou bien une récurrence.</w:t>
      </w:r>
    </w:p>
    <w:p>
      <w:pPr>
        <w:numPr>
          <w:ilvl w:val="0"/>
          <w:numId w:val="1022"/>
        </w:numPr>
        <w:pStyle w:val="Compact"/>
      </w:pPr>
      <w:r>
        <w:t xml:space="preserve">Si la question précédente t'a donné l'encadrement,</w:t>
      </w:r>
      <w:r>
        <w:t xml:space="preserve"> </w:t>
      </w:r>
      <w:r>
        <w:rPr>
          <w:bCs/>
          <w:b/>
        </w:rPr>
        <w:t xml:space="preserve">sers-t'en</w:t>
      </w:r>
      <w:r>
        <w:t xml:space="preserve"> </w:t>
      </w:r>
      <w:r>
        <w:t xml:space="preserve">pour la suivante.</w:t>
      </w:r>
    </w:p>
    <w:p>
      <w:pPr>
        <w:pStyle w:val="FirstParagraph"/>
      </w:pPr>
      <w:r>
        <w:rPr>
          <w:bCs/>
          <w:b/>
        </w:rPr>
        <w:t xml:space="preserve">Pièges</w:t>
      </w:r>
    </w:p>
    <w:p>
      <w:pPr>
        <w:numPr>
          <w:ilvl w:val="0"/>
          <w:numId w:val="1023"/>
        </w:numPr>
        <w:pStyle w:val="Compact"/>
      </w:pPr>
      <w:r>
        <w:t xml:space="preserve">Écrire</w:t>
      </w:r>
      <w:r>
        <w:t xml:space="preserve"> </w:t>
      </w:r>
      <m:oMath>
        <m:r>
          <m:rPr>
            <m:sty m:val="p"/>
          </m:rPr>
          <m:t>ℓ</m:t>
        </m:r>
        <m:r>
          <m:rPr>
            <m:sty m:val="p"/>
          </m:rPr>
          <m:t>=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ℓ</m:t>
            </m:r>
          </m:e>
        </m:d>
      </m:oMath>
      <w:r>
        <w:t xml:space="preserve"> </w:t>
      </w:r>
      <w:r>
        <w:rPr>
          <w:bCs/>
          <w:b/>
        </w:rPr>
        <w:t xml:space="preserve">avant</w:t>
      </w:r>
      <w:r>
        <w:t xml:space="preserve"> </w:t>
      </w:r>
      <w:r>
        <w:t xml:space="preserve">d'avoir prouvé la convergence.</w:t>
      </w:r>
    </w:p>
    <w:p>
      <w:pPr>
        <w:numPr>
          <w:ilvl w:val="0"/>
          <w:numId w:val="1023"/>
        </w:numPr>
        <w:pStyle w:val="Compact"/>
      </w:pPr>
      <w:r>
        <w:t xml:space="preserve">Garder les deux solutions de</w:t>
      </w:r>
      <w:r>
        <w:t xml:space="preserve"> </w:t>
      </w:r>
      <m:oMath>
        <m:r>
          <m:rPr>
            <m:sty m:val="p"/>
          </m:rPr>
          <m:t>ℓ</m:t>
        </m:r>
        <m:r>
          <m:rPr>
            <m:sty m:val="p"/>
          </m:rPr>
          <m:t>=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ℓ</m:t>
            </m:r>
          </m:e>
        </m:d>
      </m:oMath>
      <w:r>
        <w:t xml:space="preserve"> </w:t>
      </w:r>
      <w:r>
        <w:t xml:space="preserve">: une seule est compatible avec l'encadrement.</w:t>
      </w:r>
    </w:p>
    <w:p>
      <w:pPr>
        <w:numPr>
          <w:ilvl w:val="0"/>
          <w:numId w:val="1023"/>
        </w:numPr>
        <w:pStyle w:val="Compact"/>
      </w:pPr>
      <w:r>
        <w:t xml:space="preserve">Se servir de la croissance de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alors que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décroissante (les inégalités se retournent).</w:t>
      </w:r>
    </w:p>
    <w:p>
      <w:pPr>
        <w:numPr>
          <w:ilvl w:val="0"/>
          <w:numId w:val="1023"/>
        </w:numPr>
        <w:pStyle w:val="Compact"/>
      </w:pPr>
      <w:r>
        <w:t xml:space="preserve">Oublier de vérifier que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reste dans le domaine de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(positif sous une racine, dénominateur non nul).</w:t>
      </w:r>
    </w:p>
    <w:p>
      <w:pPr>
        <w:numPr>
          <w:ilvl w:val="0"/>
          <w:numId w:val="1023"/>
        </w:numPr>
        <w:pStyle w:val="Compact"/>
      </w:pPr>
      <w:r>
        <w:t xml:space="preserve">Avec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décroissante, la suite n'est en général pas monotone : le sujet te dit alors d'admettre la convergence.</w:t>
      </w:r>
    </w:p>
    <w:p>
      <w:pPr>
        <w:pStyle w:val="FirstParagraph"/>
      </w:pPr>
      <w:r>
        <w:t xml:space="preserve">Poser</w:t>
      </w:r>
      <w:r>
        <w:t xml:space="preserve"> </w:t>
      </w:r>
      <m:oMath>
        <m:r>
          <m:rPr>
            <m:sty m:val="p"/>
          </m:rPr>
          <m:t>ℓ</m:t>
        </m:r>
        <m:r>
          <m:rPr>
            <m:sty m:val="p"/>
          </m:rPr>
          <m:t>=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ℓ</m:t>
            </m:r>
          </m:e>
        </m:d>
      </m:oMath>
      <w:r>
        <w:t xml:space="preserve"> </w:t>
      </w:r>
      <w:r>
        <w:t xml:space="preserve">sans avoir montré que la suite converge, c'est chercher où atterrit un avion qui n'a jamais décollé.</w:t>
      </w:r>
    </w:p>
    <w:p>
      <w:pPr>
        <w:pStyle w:val="BodyText"/>
      </w:pPr>
      <w:r>
        <w:rPr>
          <w:bCs/>
          <w:b/>
        </w:rPr>
        <w:t xml:space="preserve">À faire maintenant :</w:t>
      </w:r>
      <w:r>
        <w:t xml:space="preserve"> </w:t>
      </w:r>
      <w:r>
        <w:t xml:space="preserve">la fiche 5 (suites récurrentes).</w:t>
      </w:r>
    </w:p>
    <w:bookmarkEnd w:id="27"/>
    <w:bookmarkStart w:id="28" w:name="algorithmique-et-python"/>
    <w:p>
      <w:pPr>
        <w:pStyle w:val="Heading3"/>
      </w:pPr>
      <w:r>
        <w:t xml:space="preserve">8. Algorithmique et Python</w:t>
      </w:r>
    </w:p>
    <w:p>
      <w:pPr>
        <w:pStyle w:val="FirstParagraph"/>
      </w:pPr>
      <w:r>
        <w:t xml:space="preserve">Trois scripts reviennent tout le temps :</w:t>
      </w:r>
      <w:r>
        <w:t xml:space="preserve"> </w:t>
      </w:r>
      <w:r>
        <w:rPr>
          <w:bCs/>
          <w:b/>
        </w:rPr>
        <w:t xml:space="preserve">calculer un terme</w:t>
      </w:r>
      <w:r>
        <w:t xml:space="preserve"> </w:t>
      </w:r>
      <w:r>
        <w:t xml:space="preserve">(boucle</w:t>
      </w:r>
      <w:r>
        <w:t xml:space="preserve"> </w:t>
      </w:r>
      <w:r>
        <w:rPr>
          <w:rStyle w:val="VerbatimChar"/>
        </w:rPr>
        <w:t xml:space="preserve">for</w:t>
      </w:r>
      <w:r>
        <w:t xml:space="preserve">),</w:t>
      </w:r>
      <w:r>
        <w:t xml:space="preserve"> </w:t>
      </w:r>
      <w:r>
        <w:rPr>
          <w:bCs/>
          <w:b/>
        </w:rPr>
        <w:t xml:space="preserve">trouver un seuil</w:t>
      </w:r>
      <w:r>
        <w:t xml:space="preserve"> </w:t>
      </w:r>
      <w:r>
        <w:t xml:space="preserve">(boucle</w:t>
      </w:r>
      <w:r>
        <w:t xml:space="preserve"> </w:t>
      </w:r>
      <w:r>
        <w:rPr>
          <w:rStyle w:val="VerbatimChar"/>
        </w:rPr>
        <w:t xml:space="preserve">while</w:t>
      </w:r>
      <w:r>
        <w:t xml:space="preserve">) et</w:t>
      </w:r>
      <w:r>
        <w:t xml:space="preserve"> </w:t>
      </w:r>
      <w:r>
        <w:rPr>
          <w:bCs/>
          <w:b/>
        </w:rPr>
        <w:t xml:space="preserve">calculer une somme</w:t>
      </w:r>
      <w:r>
        <w:t xml:space="preserve">. Ils sont détaillés dans la fiche 6.</w:t>
      </w:r>
    </w:p>
    <w:p>
      <w:pPr>
        <w:pStyle w:val="BodyText"/>
      </w:pPr>
      <w:r>
        <w:rPr>
          <w:bCs/>
          <w:b/>
        </w:rPr>
        <w:t xml:space="preserve">Astuces</w:t>
      </w:r>
    </w:p>
    <w:p>
      <w:pPr>
        <w:numPr>
          <w:ilvl w:val="0"/>
          <w:numId w:val="1024"/>
        </w:numPr>
        <w:pStyle w:val="Compact"/>
      </w:pPr>
      <w:r>
        <w:t xml:space="preserve">Exécute le script à la main sur les deux ou trois premières étapes avec un tableau de valeurs.</w:t>
      </w:r>
    </w:p>
    <w:p>
      <w:pPr>
        <w:numPr>
          <w:ilvl w:val="0"/>
          <w:numId w:val="1024"/>
        </w:numPr>
        <w:pStyle w:val="Compact"/>
      </w:pPr>
      <w:r>
        <w:t xml:space="preserve">Pour un seuil «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≥</m:t>
        </m:r>
        <m:r>
          <m:t>A</m:t>
        </m:r>
      </m:oMath>
      <w:r>
        <w:t xml:space="preserve"> </w:t>
      </w:r>
      <w:r>
        <w:t xml:space="preserve">», la boucle tourne tant que</w:t>
      </w:r>
      <w:r>
        <w:t xml:space="preserve"> </w:t>
      </w:r>
      <w:r>
        <w:rPr>
          <w:rStyle w:val="VerbatimChar"/>
        </w:rPr>
        <w:t xml:space="preserve">u &lt; A</w:t>
      </w:r>
      <w:r>
        <w:t xml:space="preserve">, et on renvoie le compteur</w:t>
      </w:r>
      <w:r>
        <w:t xml:space="preserve"> </w:t>
      </w:r>
      <w:r>
        <w:rPr>
          <w:rStyle w:val="VerbatimChar"/>
        </w:rPr>
        <w:t xml:space="preserve">n</w:t>
      </w:r>
      <w:r>
        <w:t xml:space="preserve">.</w:t>
      </w:r>
    </w:p>
    <w:p>
      <w:pPr>
        <w:pStyle w:val="FirstParagraph"/>
      </w:pPr>
      <w:r>
        <w:rPr>
          <w:bCs/>
          <w:b/>
        </w:rPr>
        <w:t xml:space="preserve">Pièges</w:t>
      </w:r>
    </w:p>
    <w:p>
      <w:pPr>
        <w:numPr>
          <w:ilvl w:val="0"/>
          <w:numId w:val="1025"/>
        </w:numPr>
        <w:pStyle w:val="Compact"/>
      </w:pPr>
      <w:r>
        <w:t xml:space="preserve">Le seuil renvoie</w:t>
      </w:r>
      <w:r>
        <w:t xml:space="preserve"> </w:t>
      </w:r>
      <m:oMath>
        <m:r>
          <m:t>n</m:t>
        </m:r>
      </m:oMath>
      <w:r>
        <w:t xml:space="preserve">, pas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</m:oMath>
      <w:r>
        <w:t xml:space="preserve">.</w:t>
      </w:r>
    </w:p>
    <w:p>
      <w:pPr>
        <w:numPr>
          <w:ilvl w:val="0"/>
          <w:numId w:val="1025"/>
        </w:numPr>
        <w:pStyle w:val="Compact"/>
      </w:pPr>
      <w:r>
        <w:t xml:space="preserve">Lis les symboles au caractère près :</w:t>
      </w:r>
      <w:r>
        <w:t xml:space="preserve"> </w:t>
      </w:r>
      <w:r>
        <w:rPr>
          <w:rStyle w:val="VerbatimChar"/>
        </w:rPr>
        <w:t xml:space="preserve">&lt;</w:t>
      </w:r>
      <w:r>
        <w:t xml:space="preserve"> </w:t>
      </w:r>
      <w:r>
        <w:t xml:space="preserve">n'est pas</w:t>
      </w:r>
      <w:r>
        <w:t xml:space="preserve"> </w:t>
      </w:r>
      <w:r>
        <w:rPr>
          <w:rStyle w:val="VerbatimChar"/>
        </w:rPr>
        <w:t xml:space="preserve">&lt;=</w:t>
      </w:r>
      <w:r>
        <w:t xml:space="preserve">.</w:t>
      </w:r>
    </w:p>
    <w:p>
      <w:pPr>
        <w:pStyle w:val="FirstParagraph"/>
      </w:pPr>
      <w:r>
        <w:rPr>
          <w:bCs/>
          <w:b/>
        </w:rPr>
        <w:t xml:space="preserve">À faire maintenant :</w:t>
      </w:r>
      <w:r>
        <w:t xml:space="preserve"> </w:t>
      </w:r>
      <w:r>
        <w:t xml:space="preserve">la fiche 6 (algorithmique et Python).</w:t>
      </w:r>
    </w:p>
    <w:bookmarkEnd w:id="28"/>
    <w:bookmarkStart w:id="29" w:name="la-check-list-du-jour-j"/>
    <w:p>
      <w:pPr>
        <w:pStyle w:val="Heading3"/>
      </w:pPr>
      <w:r>
        <w:t xml:space="preserve">9. La check-list du jour J</w:t>
      </w:r>
    </w:p>
    <w:p>
      <w:pPr>
        <w:numPr>
          <w:ilvl w:val="0"/>
          <w:numId w:val="1026"/>
        </w:numPr>
        <w:pStyle w:val="Compact"/>
      </w:pPr>
      <w:r>
        <w:rPr>
          <w:bCs/>
          <w:b/>
        </w:rPr>
        <w:t xml:space="preserve">Lis tout l'exercice avant de commencer.</w:t>
      </w:r>
      <w:r>
        <w:t xml:space="preserve"> </w:t>
      </w:r>
      <w:r>
        <w:t xml:space="preserve">Les questions s'enchaînent : un résultat démontré sert pour les suivantes.</w:t>
      </w:r>
    </w:p>
    <w:p>
      <w:pPr>
        <w:numPr>
          <w:ilvl w:val="0"/>
          <w:numId w:val="1026"/>
        </w:numPr>
        <w:pStyle w:val="Compact"/>
      </w:pPr>
      <w:r>
        <w:rPr>
          <w:bCs/>
          <w:b/>
        </w:rPr>
        <w:t xml:space="preserve">Si tu bloques, admets et avance.</w:t>
      </w:r>
      <w:r>
        <w:t xml:space="preserve"> </w:t>
      </w:r>
      <w:r>
        <w:t xml:space="preserve">Tu as le droit d'utiliser le résultat d'une question que tu n'as pas su faire, en écrivant « on admet que… ». Tu récupères les points des questions suivantes.</w:t>
      </w:r>
    </w:p>
    <w:p>
      <w:pPr>
        <w:numPr>
          <w:ilvl w:val="0"/>
          <w:numId w:val="1026"/>
        </w:numPr>
        <w:pStyle w:val="Compact"/>
      </w:pPr>
      <w:r>
        <w:rPr>
          <w:bCs/>
          <w:b/>
        </w:rPr>
        <w:t xml:space="preserve">Justifie chaque limite</w:t>
      </w:r>
      <w:r>
        <w:t xml:space="preserve"> </w:t>
      </w:r>
      <w:r>
        <w:t xml:space="preserve">en nommant la règle (somme, produit, quotient, comparaison, gendarmes).</w:t>
      </w:r>
    </w:p>
    <w:p>
      <w:pPr>
        <w:numPr>
          <w:ilvl w:val="0"/>
          <w:numId w:val="1026"/>
        </w:numPr>
        <w:pStyle w:val="Compact"/>
      </w:pPr>
      <w:r>
        <w:rPr>
          <w:bCs/>
          <w:b/>
        </w:rPr>
        <w:t xml:space="preserve">Vérifie avec</w:t>
      </w:r>
      <w:r>
        <w:rPr>
          <w:bCs/>
          <w:b/>
        </w:rPr>
        <w:t xml:space="preserve"> </w:t>
      </w:r>
      <m:oMath>
        <m:r>
          <m:t>n</m:t>
        </m:r>
        <m:r>
          <m:rPr>
            <m:sty m:val="p"/>
          </m:rPr>
          <m:t>=</m:t>
        </m:r>
        <m:r>
          <m:t>0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ou</w:t>
      </w:r>
      <w:r>
        <w:rPr>
          <w:bCs/>
          <w:b/>
        </w:rPr>
        <w:t xml:space="preserve"> </w:t>
      </w:r>
      <m:oMath>
        <m:r>
          <m:t>n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chaque formule que tu établis.</w:t>
      </w:r>
    </w:p>
    <w:p>
      <w:pPr>
        <w:numPr>
          <w:ilvl w:val="0"/>
          <w:numId w:val="1026"/>
        </w:numPr>
        <w:pStyle w:val="Compact"/>
      </w:pPr>
      <w:r>
        <w:rPr>
          <w:bCs/>
          <w:b/>
        </w:rPr>
        <w:t xml:space="preserve">Rédige la conclusion</w:t>
      </w:r>
      <w:r>
        <w:t xml:space="preserve"> </w:t>
      </w:r>
      <w:r>
        <w:t xml:space="preserve">de chaque récurrence et chaque limite, avec une phrase complète.</w:t>
      </w:r>
    </w:p>
    <w:p>
      <w:pPr>
        <w:numPr>
          <w:ilvl w:val="0"/>
          <w:numId w:val="1026"/>
        </w:numPr>
        <w:pStyle w:val="Compact"/>
      </w:pPr>
      <w:r>
        <w:rPr>
          <w:bCs/>
          <w:b/>
        </w:rPr>
        <w:t xml:space="preserve">Garde du temps pour Python :</w:t>
      </w:r>
      <w:r>
        <w:t xml:space="preserve"> </w:t>
      </w:r>
      <w:r>
        <w:t xml:space="preserve">c'est souvent la question la plus courte et la plus « cadeau ».</w:t>
      </w:r>
    </w:p>
    <w:p>
      <w:pPr>
        <w:pStyle w:val="FirstParagraph"/>
      </w:pPr>
      <w:r>
        <w:t xml:space="preserve">Et si tu doutes : respire, relis la question, et commence par les données. Un exercice de suites se découpe presque toujours en petits morceaux faisables.</w:t>
      </w:r>
    </w:p>
    <w:p>
      <w:pPr>
        <w:pStyle w:val="BodyText"/>
      </w:pPr>
      <w:r>
        <w:t xml:space="preserve">Tu as maintenant tout le cours. Enchaîne avec les six fiches d'exercices, puis avec les exercices type bac.</w:t>
      </w:r>
    </w:p>
    <w:bookmarkEnd w:id="29"/>
    <w:bookmarkStart w:id="30" w:name="X773405e53614a3d39cc87b2ca2235e483ff6240"/>
    <w:p>
      <w:pPr>
        <w:pStyle w:val="Heading3"/>
      </w:pPr>
      <w:r>
        <w:t xml:space="preserve">Complément du programme : trois démonstrations sur les limites</w:t>
      </w:r>
    </w:p>
    <w:p>
      <w:pPr>
        <w:pStyle w:val="FirstParagraph"/>
      </w:pPr>
      <w:r>
        <w:t xml:space="preserve">Le programme officiel demande de savoir démontrer les propriétés suivantes. Elles reposent toutes sur la même idée :</w:t>
      </w:r>
      <w:r>
        <w:t xml:space="preserve"> </w:t>
      </w:r>
      <w:r>
        <w:rPr>
          <w:bCs/>
          <w:b/>
        </w:rPr>
        <w:t xml:space="preserve">à partir d'un certain rang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Une suite croissante et non majorée tend vers</w:t>
      </w:r>
      <w:r>
        <w:rPr>
          <w:bCs/>
          <w:b/>
        </w:rP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rPr>
          <w:bCs/>
          <w:b/>
        </w:rPr>
        <w:t xml:space="preserve">.</w:t>
      </w:r>
    </w:p>
    <w:p>
      <w:pPr>
        <w:pStyle w:val="BodyText"/>
      </w:pPr>
      <w:r>
        <w:rPr>
          <w:iCs/>
          <w:i/>
        </w:rPr>
        <w:t xml:space="preserve">Démonstration.</w:t>
      </w:r>
      <w:r>
        <w:t xml:space="preserve"> </w:t>
      </w:r>
      <w:r>
        <w:t xml:space="preserve">Soit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un réel. Comme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u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 </w:t>
      </w:r>
      <w:r>
        <w:t xml:space="preserve">n'est pas majorée,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n'est pas un majorant : il existe un rang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tel que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&gt;</m:t>
        </m:r>
        <m:r>
          <m:t>A</m:t>
        </m:r>
      </m:oMath>
      <w:r>
        <w:t xml:space="preserve">.</w:t>
      </w:r>
    </w:p>
    <w:p>
      <w:pPr>
        <w:pStyle w:val="BodyText"/>
      </w:pPr>
      <w:r>
        <w:t xml:space="preserve">Comme la suite est croissante, pour tout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N</m:t>
        </m:r>
      </m:oMath>
      <w:r>
        <w:t xml:space="preserve">,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≥</m:t>
        </m:r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&gt;</m:t>
        </m:r>
        <m:r>
          <m:t>A</m:t>
        </m:r>
      </m:oMath>
      <w:r>
        <w:t xml:space="preserve">.</w:t>
      </w:r>
    </w:p>
    <w:p>
      <w:pPr>
        <w:pStyle w:val="BodyText"/>
      </w:pPr>
      <w:r>
        <w:t xml:space="preserve">Donc tous les termes dépassent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à partir du rang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rPr>
            <m:sty m:val="p"/>
          </m:rPr>
          <m:t>lim</m:t>
        </m:r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.</w:t>
      </w:r>
      <w:r>
        <w:t xml:space="preserve"> </w:t>
      </w:r>
      <m:oMath>
        <m:r>
          <m:rPr>
            <m:sty m:val="p"/>
          </m:rPr>
          <m:t>▫</m:t>
        </m:r>
      </m:oMath>
    </w:p>
    <w:p>
      <w:pPr>
        <w:pStyle w:val="BodyText"/>
      </w:pPr>
      <w:r>
        <w:rPr>
          <w:bCs/>
          <w:b/>
        </w:rPr>
        <w:t xml:space="preserve">Théorème de comparaison.</w:t>
      </w:r>
      <w:r>
        <w:t xml:space="preserve"> </w:t>
      </w:r>
      <w:r>
        <w:t xml:space="preserve">Si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≥</m:t>
        </m:r>
        <m:sSub>
          <m:e>
            <m:r>
              <m:t>v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à partir d'un certain rang et</w:t>
      </w:r>
      <w:r>
        <w:t xml:space="preserve"> </w:t>
      </w:r>
      <m:oMath>
        <m:r>
          <m:rPr>
            <m:sty m:val="p"/>
          </m:rPr>
          <m:t>lim</m:t>
        </m:r>
        <m:sSub>
          <m:e>
            <m:r>
              <m:t>v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, alors</w:t>
      </w:r>
      <w:r>
        <w:t xml:space="preserve"> </w:t>
      </w:r>
      <m:oMath>
        <m:r>
          <m:rPr>
            <m:sty m:val="p"/>
          </m:rPr>
          <m:t>lim</m:t>
        </m:r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Démonstration.</w:t>
      </w:r>
      <w:r>
        <w:t xml:space="preserve"> </w:t>
      </w:r>
      <w:r>
        <w:t xml:space="preserve">Soit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un réel. Comme</w:t>
      </w:r>
      <w:r>
        <w:t xml:space="preserve"> </w:t>
      </w:r>
      <m:oMath>
        <m:sSub>
          <m:e>
            <m:r>
              <m:t>v</m:t>
            </m:r>
          </m:e>
          <m:sub>
            <m:r>
              <m:t>n</m:t>
            </m:r>
          </m:sub>
        </m:sSub>
        <m:r>
          <m:rPr>
            <m:sty m:val="p"/>
          </m:rPr>
          <m:t>→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, il existe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tel que</w:t>
      </w:r>
      <w:r>
        <w:t xml:space="preserve"> </w:t>
      </w:r>
      <m:oMath>
        <m:sSub>
          <m:e>
            <m:r>
              <m:t>v</m:t>
            </m:r>
          </m:e>
          <m:sub>
            <m:r>
              <m:t>n</m:t>
            </m:r>
          </m:sub>
        </m:sSub>
        <m:r>
          <m:rPr>
            <m:sty m:val="p"/>
          </m:rPr>
          <m:t>&gt;</m:t>
        </m:r>
        <m:r>
          <m:t>A</m:t>
        </m:r>
      </m:oMath>
      <w:r>
        <w:t xml:space="preserve"> </w:t>
      </w:r>
      <w:r>
        <w:t xml:space="preserve">pour tout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N</m:t>
        </m:r>
      </m:oMath>
      <w:r>
        <w:t xml:space="preserve">.</w:t>
      </w:r>
    </w:p>
    <w:p>
      <w:pPr>
        <w:pStyle w:val="BodyText"/>
      </w:pPr>
      <w:r>
        <w:t xml:space="preserve">Pour ces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(et à partir du rang de la comparaison),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≥</m:t>
        </m:r>
        <m:sSub>
          <m:e>
            <m:r>
              <m:t>v</m:t>
            </m:r>
          </m:e>
          <m:sub>
            <m:r>
              <m:t>n</m:t>
            </m:r>
          </m:sub>
        </m:sSub>
        <m:r>
          <m:rPr>
            <m:sty m:val="p"/>
          </m:rPr>
          <m:t>&gt;</m:t>
        </m:r>
        <m:r>
          <m:t>A</m:t>
        </m:r>
      </m:oMath>
      <w:r>
        <w:t xml:space="preserve">. Donc</w:t>
      </w:r>
      <w:r>
        <w:t xml:space="preserve"> </w:t>
      </w:r>
      <m:oMath>
        <m:r>
          <m:rPr>
            <m:sty m:val="p"/>
          </m:rPr>
          <m:t>lim</m:t>
        </m:r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.</w:t>
      </w:r>
      <w:r>
        <w:t xml:space="preserve"> </w:t>
      </w:r>
      <m:oMath>
        <m:r>
          <m:rPr>
            <m:sty m:val="p"/>
          </m:rPr>
          <m:t>▫</m:t>
        </m:r>
      </m:oMath>
    </w:p>
    <w:p>
      <w:pPr>
        <w:pStyle w:val="BodyText"/>
      </w:pPr>
      <w:r>
        <w:rPr>
          <w:bCs/>
          <w:b/>
        </w:rPr>
        <w:t xml:space="preserve">Théorème des gendarmes.</w:t>
      </w:r>
      <w:r>
        <w:t xml:space="preserve"> </w:t>
      </w:r>
      <w:r>
        <w:t xml:space="preserve">Si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≤</m:t>
        </m:r>
        <m:sSub>
          <m:e>
            <m:r>
              <m:t>v</m:t>
            </m:r>
          </m:e>
          <m:sub>
            <m:r>
              <m:t>n</m:t>
            </m:r>
          </m:sub>
        </m:sSub>
        <m:r>
          <m:rPr>
            <m:sty m:val="p"/>
          </m:rPr>
          <m:t>≤</m:t>
        </m:r>
        <m:sSub>
          <m:e>
            <m:r>
              <m:t>w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à partir d'un certain rang et</w:t>
      </w:r>
      <w:r>
        <w:t xml:space="preserve"> </w:t>
      </w:r>
      <m:oMath>
        <m:r>
          <m:rPr>
            <m:sty m:val="p"/>
          </m:rPr>
          <m:t>lim</m:t>
        </m:r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lim</m:t>
        </m:r>
        <m:sSub>
          <m:e>
            <m:r>
              <m:t>w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ℓ</m:t>
        </m:r>
      </m:oMath>
      <w:r>
        <w:t xml:space="preserve">, alors</w:t>
      </w:r>
      <w:r>
        <w:t xml:space="preserve"> </w:t>
      </w:r>
      <m:oMath>
        <m:r>
          <m:rPr>
            <m:sty m:val="p"/>
          </m:rPr>
          <m:t>lim</m:t>
        </m:r>
        <m:sSub>
          <m:e>
            <m:r>
              <m:t>v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ℓ</m:t>
        </m:r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Démonstration.</w:t>
      </w:r>
      <w:r>
        <w:t xml:space="preserve"> </w:t>
      </w:r>
      <w:r>
        <w:t xml:space="preserve">Soit</w:t>
      </w:r>
      <w:r>
        <w:t xml:space="preserve"> </w:t>
      </w:r>
      <m:oMath>
        <m:r>
          <m:t>ε</m:t>
        </m:r>
        <m:r>
          <m:rPr>
            <m:sty m:val="p"/>
          </m:rPr>
          <m:t>&gt;</m:t>
        </m:r>
        <m:r>
          <m:t>0</m:t>
        </m:r>
      </m:oMath>
      <w:r>
        <w:t xml:space="preserve">. À partir d'un certain rang,</w:t>
      </w:r>
      <w:r>
        <w:t xml:space="preserve"> </w:t>
      </w:r>
      <m:oMath>
        <m:sSub>
          <m:e>
            <m:r>
              <m:t>u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w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appartiennent à l'intervalle</w:t>
      </w:r>
      <w:r>
        <w:t xml:space="preserve"> </w:t>
      </w:r>
      <m:oMath>
        <m:r>
          <m:rPr>
            <m:sty m:val="p"/>
          </m:rPr>
          <m:t>]</m:t>
        </m:r>
        <m:r>
          <m:rPr>
            <m:sty m:val="p"/>
          </m:rPr>
          <m:t>ℓ</m:t>
        </m:r>
        <m:r>
          <m:rPr>
            <m:sty m:val="p"/>
          </m:rPr>
          <m:t>−</m:t>
        </m:r>
        <m:r>
          <m:t>ε</m:t>
        </m:r>
        <m:r>
          <m:t> </m:t>
        </m:r>
        <m:r>
          <m:rPr>
            <m:sty m:val="p"/>
          </m:rPr>
          <m:t>;</m:t>
        </m:r>
        <m:r>
          <m:t> </m:t>
        </m:r>
        <m:r>
          <m:rPr>
            <m:sty m:val="p"/>
          </m:rPr>
          <m:t>ℓ</m:t>
        </m:r>
        <m:r>
          <m:rPr>
            <m:sty m:val="p"/>
          </m:rPr>
          <m:t>+</m:t>
        </m:r>
        <m:r>
          <m:t>ε</m:t>
        </m:r>
        <m:r>
          <m:rPr>
            <m:sty m:val="p"/>
          </m:rPr>
          <m:t>[</m:t>
        </m:r>
      </m:oMath>
      <w:r>
        <w:t xml:space="preserve">.</w:t>
      </w:r>
    </w:p>
    <w:p>
      <w:pPr>
        <w:pStyle w:val="BodyText"/>
      </w:pPr>
      <w:r>
        <w:t xml:space="preserve">Alors</w:t>
      </w:r>
      <w:r>
        <w:t xml:space="preserve"> </w:t>
      </w:r>
      <m:oMath>
        <m:r>
          <m:rPr>
            <m:sty m:val="p"/>
          </m:rPr>
          <m:t>ℓ</m:t>
        </m:r>
        <m:r>
          <m:rPr>
            <m:sty m:val="p"/>
          </m:rPr>
          <m:t>−</m:t>
        </m:r>
        <m:r>
          <m:t>ε</m:t>
        </m:r>
        <m:r>
          <m:rPr>
            <m:sty m:val="p"/>
          </m:rPr>
          <m:t>&lt;</m:t>
        </m:r>
        <m:sSub>
          <m:e>
            <m:r>
              <m:t>u</m:t>
            </m:r>
          </m:e>
          <m:sub>
            <m:r>
              <m:t>n</m:t>
            </m:r>
          </m:sub>
        </m:sSub>
        <m:r>
          <m:rPr>
            <m:sty m:val="p"/>
          </m:rPr>
          <m:t>≤</m:t>
        </m:r>
        <m:sSub>
          <m:e>
            <m:r>
              <m:t>v</m:t>
            </m:r>
          </m:e>
          <m:sub>
            <m:r>
              <m:t>n</m:t>
            </m:r>
          </m:sub>
        </m:sSub>
        <m:r>
          <m:rPr>
            <m:sty m:val="p"/>
          </m:rPr>
          <m:t>≤</m:t>
        </m:r>
        <m:sSub>
          <m:e>
            <m:r>
              <m:t>w</m:t>
            </m:r>
          </m:e>
          <m:sub>
            <m:r>
              <m:t>n</m:t>
            </m:r>
          </m:sub>
        </m:sSub>
        <m:r>
          <m:rPr>
            <m:sty m:val="p"/>
          </m:rPr>
          <m:t>&lt;</m:t>
        </m:r>
        <m:r>
          <m:rPr>
            <m:sty m:val="p"/>
          </m:rPr>
          <m:t>ℓ</m:t>
        </m:r>
        <m:r>
          <m:rPr>
            <m:sty m:val="p"/>
          </m:rPr>
          <m:t>+</m:t>
        </m:r>
        <m:r>
          <m:t>ε</m:t>
        </m:r>
      </m:oMath>
      <w:r>
        <w:t xml:space="preserve"> </w:t>
      </w:r>
      <w:r>
        <w:t xml:space="preserve">:</w:t>
      </w:r>
      <w:r>
        <w:t xml:space="preserve"> </w:t>
      </w:r>
      <m:oMath>
        <m:sSub>
          <m:e>
            <m:r>
              <m:t>v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est dans le même intervalle. Donc</w:t>
      </w:r>
      <w:r>
        <w:t xml:space="preserve"> </w:t>
      </w:r>
      <m:oMath>
        <m:r>
          <m:rPr>
            <m:sty m:val="p"/>
          </m:rPr>
          <m:t>lim</m:t>
        </m:r>
        <m:sSub>
          <m:e>
            <m:r>
              <m:t>v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ℓ</m:t>
        </m:r>
      </m:oMath>
      <w:r>
        <w:t xml:space="preserve">.</w:t>
      </w:r>
      <w:r>
        <w:t xml:space="preserve"> </w:t>
      </w:r>
      <m:oMath>
        <m:r>
          <m:rPr>
            <m:sty m:val="p"/>
          </m:rPr>
          <m:t>▫</m:t>
        </m:r>
      </m:oMath>
    </w:p>
    <w:p>
      <w:pPr>
        <w:pStyle w:val="BodyText"/>
      </w:pPr>
      <w:r>
        <w:t xml:space="preserve">La démonstration de</w:t>
      </w:r>
      <w:r>
        <w:t xml:space="preserve"> </w:t>
      </w:r>
      <m:oMath>
        <m:r>
          <m:rPr>
            <m:sty m:val="p"/>
          </m:rPr>
          <m:t>lim</m:t>
        </m:r>
        <m:sSup>
          <m:e>
            <m:r>
              <m:t>q</m:t>
            </m:r>
          </m:e>
          <m:sup>
            <m:r>
              <m:t>n</m:t>
            </m:r>
          </m:sup>
        </m:sSup>
        <m:r>
          <m:rPr>
            <m:sty m:val="p"/>
          </m:rPr>
          <m:t>=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 </w:t>
      </w:r>
      <w:r>
        <w:t xml:space="preserve">pour</w:t>
      </w:r>
      <w:r>
        <w:t xml:space="preserve"> </w:t>
      </w:r>
      <m:oMath>
        <m:r>
          <m:t>q</m:t>
        </m:r>
        <m:r>
          <m:rPr>
            <m:sty m:val="p"/>
          </m:rPr>
          <m:t>&gt;</m:t>
        </m:r>
        <m:r>
          <m:t>1</m:t>
        </m:r>
      </m:oMath>
      <w:r>
        <w:t xml:space="preserve"> </w:t>
      </w:r>
      <w:r>
        <w:t xml:space="preserve">(inégalité de Bernoulli) est dans la fiche 2.</w:t>
      </w:r>
    </w:p>
    <w:bookmarkEnd w:id="30"/>
    <w:bookmarkStart w:id="31" w:name="X8ddface0dde74a55fd9dfb74f6f4a46897f8db4"/>
    <w:p>
      <w:pPr>
        <w:pStyle w:val="Heading3"/>
      </w:pPr>
      <w:r>
        <w:t xml:space="preserve">Complément du programme : approcher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avec un algorithme</w:t>
      </w:r>
    </w:p>
    <w:p>
      <w:pPr>
        <w:pStyle w:val="FirstParagraph"/>
      </w:pPr>
      <w:r>
        <w:t xml:space="preserve">On peut approcher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avec la somme</w:t>
      </w:r>
      <w:r>
        <w:t xml:space="preserve"> </w:t>
      </w:r>
      <m:oMath>
        <m:nary>
          <m:naryPr>
            <m:chr m:val="∑"/>
            <m:limLoc m:val="undOvr"/>
            <m:subHide m:val="off"/>
            <m:supHide m:val="off"/>
          </m:naryPr>
          <m:sub>
            <m:r>
              <m:t>k</m:t>
            </m:r>
            <m:r>
              <m:rPr>
                <m:sty m:val="p"/>
              </m:rPr>
              <m:t>=</m:t>
            </m:r>
            <m:r>
              <m:t>0</m:t>
            </m:r>
          </m:sub>
          <m:sup>
            <m:r>
              <m:t>n</m:t>
            </m:r>
          </m:sup>
          <m:e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k</m:t>
                </m:r>
                <m:r>
                  <m:rPr>
                    <m:sty m:val="p"/>
                  </m:rPr>
                  <m:t>!</m:t>
                </m:r>
              </m:den>
            </m:f>
          </m:e>
        </m:nary>
        <m:r>
          <m:rPr>
            <m:sty m:val="p"/>
          </m:rPr>
          <m:t>=</m:t>
        </m:r>
        <m:r>
          <m:t>1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+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+</m:t>
        </m:r>
        <m:f>
          <m:fPr>
            <m:type m:val="bar"/>
          </m:fPr>
          <m:num>
            <m:r>
              <m:t>1</m:t>
            </m:r>
          </m:num>
          <m:den>
            <m:r>
              <m:t>6</m:t>
            </m:r>
          </m:den>
        </m:f>
        <m:r>
          <m:rPr>
            <m:sty m:val="p"/>
          </m:rPr>
          <m:t>+</m:t>
        </m:r>
        <m:r>
          <m:rPr>
            <m:sty m:val="p"/>
          </m:rPr>
          <m:t>…</m:t>
        </m:r>
      </m:oMath>
      <w:r>
        <w:t xml:space="preserve"> </w:t>
      </w:r>
      <w:r>
        <w:t xml:space="preserve">: les termes décroissent très vite.</w:t>
      </w:r>
    </w:p>
    <w:p>
      <w:pPr>
        <w:pStyle w:val="SourceCode"/>
      </w:pPr>
      <w:r>
        <w:rPr>
          <w:rStyle w:val="KeywordTok"/>
        </w:rPr>
        <w:t xml:space="preserve">def</w:t>
      </w:r>
      <w:r>
        <w:rPr>
          <w:rStyle w:val="NormalTok"/>
        </w:rPr>
        <w:t xml:space="preserve"> e_approche(n):</w:t>
      </w:r>
      <w:r>
        <w:br/>
      </w:r>
      <w:r>
        <w:rPr>
          <w:rStyle w:val="NormalTok"/>
        </w:rPr>
        <w:t xml:space="preserve">    somme, terme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loatTok"/>
        </w:rPr>
        <w:t xml:space="preserve">1.0</w:t>
      </w:r>
      <w:r>
        <w:rPr>
          <w:rStyle w:val="NormalTok"/>
        </w:rPr>
        <w:t xml:space="preserve">, </w:t>
      </w:r>
      <w:r>
        <w:rPr>
          <w:rStyle w:val="FloatTok"/>
        </w:rPr>
        <w:t xml:space="preserve">1.0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k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range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n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):</w:t>
      </w:r>
      <w:r>
        <w:br/>
      </w:r>
      <w:r>
        <w:rPr>
          <w:rStyle w:val="NormalTok"/>
        </w:rPr>
        <w:t xml:space="preserve">        terme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terme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k      </w:t>
      </w:r>
      <w:r>
        <w:rPr>
          <w:rStyle w:val="CommentTok"/>
        </w:rPr>
        <w:t xml:space="preserve"># terme vaut 1/k!</w:t>
      </w:r>
      <w:r>
        <w:br/>
      </w:r>
      <w:r>
        <w:rPr>
          <w:rStyle w:val="NormalTok"/>
        </w:rPr>
        <w:t xml:space="preserve">        somme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somme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terme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somme</w:t>
      </w:r>
      <w:r>
        <w:br/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(e_approche(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))   </w:t>
      </w:r>
      <w:r>
        <w:rPr>
          <w:rStyle w:val="CommentTok"/>
        </w:rPr>
        <w:t xml:space="preserve"># affiche 2.7182818011463845</w:t>
      </w:r>
    </w:p>
    <w:p>
      <w:pPr>
        <w:pStyle w:val="FirstParagraph"/>
      </w:pPr>
      <w:r>
        <w:t xml:space="preserve">La valeur exacte de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est</w:t>
      </w:r>
      <w:r>
        <w:t xml:space="preserve"> </w:t>
      </w:r>
      <m:oMath>
        <m:r>
          <m:t>2</m:t>
        </m:r>
        <m:r>
          <m:rPr>
            <m:sty m:val="p"/>
          </m:rPr>
          <m:t>,</m:t>
        </m:r>
        <m:r>
          <m:t>718281828</m:t>
        </m:r>
        <m:r>
          <m:rPr>
            <m:sty m:val="p"/>
          </m:rPr>
          <m:t>…</m:t>
        </m:r>
      </m:oMath>
      <w:r>
        <w:t xml:space="preserve"> </w:t>
      </w:r>
      <w:r>
        <w:t xml:space="preserve">: avec seulement</w:t>
      </w:r>
      <w:r>
        <w:t xml:space="preserve"> </w:t>
      </w:r>
      <m:oMath>
        <m:r>
          <m:t>10</m:t>
        </m:r>
      </m:oMath>
      <w:r>
        <w:t xml:space="preserve"> </w:t>
      </w:r>
      <w:r>
        <w:t xml:space="preserve">termes, on obtient déjà</w:t>
      </w:r>
      <w:r>
        <w:t xml:space="preserve"> </w:t>
      </w:r>
      <m:oMath>
        <m:r>
          <m:t>7</m:t>
        </m:r>
      </m:oMath>
      <w:r>
        <w:t xml:space="preserve"> </w:t>
      </w:r>
      <w:r>
        <w:t xml:space="preserve">décimales correctes.</w:t>
      </w:r>
    </w:p>
    <w:p>
      <w:pPr>
        <w:pStyle w:val="BodyText"/>
      </w:pPr>
      <w:r>
        <w:rPr>
          <w:iCs/>
          <w:i/>
        </w:rPr>
        <w:t xml:space="preserve">Licence CC BY-NC-SA 4.0 · Antoine Boutin · plusquunprof.com. Ce document peut être copié, adapté et partagé à des fins non commerciales, avec mention de la source et sous la même licence.</w:t>
      </w:r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1"/>
  </w:num>
  <w:num w:numId="1020">
    <w:abstractNumId w:val="991"/>
  </w:num>
  <w:num w:numId="102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fr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Suites : le cours</dc:title>
  <dc:creator>Antoine Boutin, plusquunprof.com</dc:creator>
  <dc:language>fr</dc:language>
  <cp:keywords/>
  <dcterms:created xsi:type="dcterms:W3CDTF">2026-10-08T18:16:26Z</dcterms:created>
  <dcterms:modified xsi:type="dcterms:W3CDTF">2026-10-08T18:16:26Z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