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5 : suites récurrentes uₙ₊₁ = f(uₙ)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exercices sur le grand classique du bac : encadrer par récurrence, étudier la monotonie, conclure à la convergence, puis trouver la limite.</w:t>
      </w:r>
    </w:p>
    <w:p>
      <w:pPr>
        <w:pStyle w:val="BodyText"/>
      </w:pPr>
      <w:r>
        <w:t xml:space="preserve">Ici, chaque exercice suit la même trame, et c'est justement ce qui rend cette partie « rentable » : quand tu maîtrises la trame, tu ramasses presque tous les points.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récurrence complète, théorème de convergence nommé, continuité vérifiée, solution parasite éliminée.</w:t>
      </w:r>
    </w:p>
    <w:p>
      <w:pPr>
        <w:pStyle w:val="BodyText"/>
      </w:pPr>
      <w:r>
        <w:rPr>
          <w:bCs/>
          <w:b/>
        </w:rPr>
        <w:t xml:space="preserve">La trame à suivre, dans l'ordre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Récurrence</w:t>
      </w:r>
      <w:r>
        <w:t xml:space="preserve"> </w:t>
      </w:r>
      <w:r>
        <w:t xml:space="preserve">pour prouver un encadrement (par exemple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). On utilise la croissance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pour « passer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 chaque côté 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Monotonie :</w:t>
      </w:r>
      <w:r>
        <w:t xml:space="preserve"> </w:t>
      </w:r>
      <w:r>
        <w:t xml:space="preserve">par récurrence, ou avec le signe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(souvent en factorisant).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Convergence :</w:t>
      </w:r>
      <w:r>
        <w:t xml:space="preserve"> </w:t>
      </w:r>
      <w:r>
        <w:t xml:space="preserve">« la suite est croissante et majorée (ou décroissante et minorée), donc elle converge 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Limite :</w:t>
      </w:r>
      <w:r>
        <w:t xml:space="preserve"> </w:t>
      </w:r>
      <w:r>
        <w:t xml:space="preserve">on note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la limite, on écrit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t xml:space="preserve">(car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continue), on résout, puis on garde la solution compatible avec l'encadrement.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Écrire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d'avoir prouvé que la suite converge. C'est interdit : d'abord la convergence, ensuite la limite.</w:t>
      </w:r>
    </w:p>
    <w:p>
      <w:pPr>
        <w:numPr>
          <w:ilvl w:val="0"/>
          <w:numId w:val="1002"/>
        </w:numPr>
        <w:pStyle w:val="Compact"/>
      </w:pPr>
      <w:r>
        <w:t xml:space="preserve">Garder les deux solutions de l'équation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t xml:space="preserve">(souvent une négative, ou hors de l'intervalle).</w:t>
      </w:r>
    </w:p>
    <w:p>
      <w:pPr>
        <w:numPr>
          <w:ilvl w:val="0"/>
          <w:numId w:val="1002"/>
        </w:numPr>
        <w:pStyle w:val="Compact"/>
      </w:pPr>
      <w:r>
        <w:t xml:space="preserve">Utiliser la croissance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alors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 : les inégalités se retournent.</w:t>
      </w:r>
    </w:p>
    <w:p>
      <w:pPr>
        <w:numPr>
          <w:ilvl w:val="0"/>
          <w:numId w:val="1002"/>
        </w:numPr>
        <w:pStyle w:val="Compact"/>
      </w:pPr>
      <w:r>
        <w:t xml:space="preserve">Oublier de vérifier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reste dans le domaine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(positivité sous une racine, dénominateur non nul).</w:t>
      </w:r>
    </w:p>
    <w:p>
      <w:pPr>
        <w:numPr>
          <w:ilvl w:val="0"/>
          <w:numId w:val="1002"/>
        </w:numPr>
        <w:pStyle w:val="Compact"/>
      </w:pPr>
      <w:r>
        <w:t xml:space="preserve">Confondre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Poser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t xml:space="preserve">sans avoir montré que ça converge, c'est chercher où atterrit un avion qui n'a jamais décollé.</w:t>
      </w:r>
    </w:p>
    <w:p>
      <w:r>
        <w:pict>
          <v:rect style="width:0;height:1.5pt" o:hralign="center" o:hrstd="t" o:hr="t"/>
        </w:pict>
      </w:r>
    </w:p>
    <w:bookmarkStart w:id="23" w:name="X2d0a86e893e36d1001eea4d4d0b56f70b04253f"/>
    <w:p>
      <w:pPr>
        <w:pStyle w:val="Heading3"/>
      </w:pPr>
      <w:r>
        <w:t xml:space="preserve">Exercice 1 (★★) : la suite racine carrée, version croissante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6</m:t>
            </m:r>
          </m:e>
        </m:ra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par récurrence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converge, puis déterminer sa limite.</w:t>
      </w:r>
    </w:p>
    <w:p>
      <w:pPr>
        <w:pStyle w:val="CaptionedFigure"/>
      </w:pPr>
      <w:r>
        <w:drawing>
          <wp:inline>
            <wp:extent cx="4000500" cy="4010025"/>
            <wp:effectExtent b="0" l="0" r="0" t="0"/>
            <wp:docPr descr="uₙ₊₁ = √(uₙ + 6) : l’escalier monte vers le point fixe ℓ = 3" title="" id="21" name="Picture"/>
            <a:graphic>
              <a:graphicData uri="http://schemas.openxmlformats.org/drawingml/2006/picture">
                <pic:pic>
                  <pic:nvPicPr>
                    <pic:cNvPr descr="figs/fig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uₙ₊₁ = √(uₙ + 6) : l’escalier monte vers le point fixe ℓ = 3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2-une-fonction-homographique"/>
    <w:p>
      <w:pPr>
        <w:pStyle w:val="Heading3"/>
      </w:pPr>
      <w:r>
        <w:t xml:space="preserve">Exercice 2 (★★) : une fonction homographique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. 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Démontrer par récurrence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converge, puis déterminer sa limite.</w:t>
      </w:r>
    </w:p>
    <w:p>
      <w:r>
        <w:pict>
          <v:rect style="width:0;height:1.5pt" o:hralign="center" o:hrstd="t" o:hr="t"/>
        </w:pict>
      </w:r>
    </w:p>
    <w:bookmarkEnd w:id="24"/>
    <w:bookmarkStart w:id="28" w:name="exercice-3-une-suite-décroissante"/>
    <w:p>
      <w:pPr>
        <w:pStyle w:val="Heading3"/>
      </w:pPr>
      <w:r>
        <w:t xml:space="preserve">Exercice 3 (★★★) : une suite décroissante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par récurrence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converge, puis déterminer sa limite.</w:t>
      </w:r>
    </w:p>
    <w:p>
      <w:pPr>
        <w:pStyle w:val="CaptionedFigure"/>
      </w:pPr>
      <w:r>
        <w:drawing>
          <wp:inline>
            <wp:extent cx="4000500" cy="4010025"/>
            <wp:effectExtent b="0" l="0" r="0" t="0"/>
            <wp:docPr descr="uₙ₊₁ = √(2uₙ + 3) : l’escalier descend vers le point fixe ℓ = 3" title="" id="26" name="Picture"/>
            <a:graphic>
              <a:graphicData uri="http://schemas.openxmlformats.org/drawingml/2006/picture">
                <pic:pic>
                  <pic:nvPicPr>
                    <pic:cNvPr descr="figs/fig1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uₙ₊₁ = √(2uₙ + 3) : l’escalier descend vers le point fixe ℓ = 3</w:t>
      </w:r>
    </w:p>
    <w:p>
      <w:r>
        <w:pict>
          <v:rect style="width:0;height:1.5pt" o:hralign="center" o:hrstd="t" o:hr="t"/>
        </w:pict>
      </w:r>
    </w:p>
    <w:bookmarkEnd w:id="28"/>
    <w:bookmarkStart w:id="29" w:name="exercice-4-lalgorithme-de-héron"/>
    <w:p>
      <w:pPr>
        <w:pStyle w:val="Heading3"/>
      </w:pPr>
      <w:r>
        <w:t xml:space="preserve">Exercice 4 (★★★) : l'algorithme de Héron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sSub>
                  <m:e>
                    <m:r>
                      <m:t>u</m:t>
                    </m:r>
                  </m:e>
                  <m:sub>
                    <m:r>
                      <m:t>n</m:t>
                    </m:r>
                  </m:sub>
                </m:sSub>
              </m:den>
            </m:f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b>
                      <m:e>
                        <m:r>
                          <m:t>u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2</m:t>
                        </m:r>
                      </m:e>
                    </m:rad>
                  </m:e>
                </m:d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. En déduire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converge, puis déterminer sa limite.</w:t>
      </w:r>
    </w:p>
    <w:p>
      <w:r>
        <w:pict>
          <v:rect style="width:0;height:1.5pt" o:hralign="center" o:hrstd="t" o:hr="t"/>
        </w:pict>
      </w:r>
    </w:p>
    <w:bookmarkEnd w:id="29"/>
    <w:bookmarkStart w:id="30" w:name="exercice-5-quand-f-est-décroissante"/>
    <w:p>
      <w:pPr>
        <w:pStyle w:val="Heading3"/>
      </w:pPr>
      <w:r>
        <w:t xml:space="preserve">Exercice 5 (★★★) : quand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</m:oMath>
      <w:r>
        <w:t xml:space="preserve">.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est-elle monotone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Démontrer par récurrence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admet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 un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Déterminer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0"/>
    <w:bookmarkStart w:id="31" w:name="exercice-6-une-suite-auxiliaire-inverse"/>
    <w:p>
      <w:pPr>
        <w:pStyle w:val="Heading3"/>
      </w:pPr>
      <w:r>
        <w:t xml:space="preserve">Exercice 6 (★★) : une suite auxiliaire « inverse »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num>
          <m:den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par récurrence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pose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. 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arithmétique.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, puis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X6db9ceadda866d310d79919ab5329561181af1a"/>
    <w:p>
      <w:pPr>
        <w:pStyle w:val="Heading3"/>
      </w:pPr>
      <w:r>
        <w:t xml:space="preserve">Exercice 7 (★★) : exclure une solution grâce au sens de variation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3"/>
        </w:numPr>
        <w:pStyle w:val="Compact"/>
      </w:pPr>
      <w:r>
        <w:t xml:space="preserve">La trame complète</w:t>
      </w:r>
      <w:r>
        <w:t xml:space="preserve"> </w:t>
      </w:r>
      <w:r>
        <w:rPr>
          <w:bCs/>
          <w:b/>
        </w:rPr>
        <w:t xml:space="preserve">encadrement, monotonie, convergence, limite</w:t>
      </w:r>
      <w:r>
        <w:t xml:space="preserve"> </w:t>
      </w:r>
      <w:r>
        <w:t xml:space="preserve">avec une racine carrée (exercices 1 et 3) ou une fraction (exercice 2).</w:t>
      </w:r>
    </w:p>
    <w:p>
      <w:pPr>
        <w:numPr>
          <w:ilvl w:val="0"/>
          <w:numId w:val="1003"/>
        </w:numPr>
        <w:pStyle w:val="Compact"/>
      </w:pPr>
      <w:r>
        <w:t xml:space="preserve">Une suite qui approche un nombre, comme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(exercice 4).</w:t>
      </w:r>
    </w:p>
    <w:p>
      <w:pPr>
        <w:numPr>
          <w:ilvl w:val="0"/>
          <w:numId w:val="1003"/>
        </w:numPr>
        <w:pStyle w:val="Compact"/>
      </w:pPr>
      <w:r>
        <w:t xml:space="preserve">Une fonction</w:t>
      </w:r>
      <w:r>
        <w:t xml:space="preserve"> </w:t>
      </w:r>
      <w:r>
        <w:rPr>
          <w:bCs/>
          <w:b/>
        </w:rPr>
        <w:t xml:space="preserve">décroissante</w:t>
      </w:r>
      <w:r>
        <w:t xml:space="preserve">, où le sujet te dit d'admettre la convergence (exercice 5).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suite auxiliaire</w:t>
      </w:r>
      <w:r>
        <w:t xml:space="preserve"> </w:t>
      </w:r>
      <w:r>
        <w:t xml:space="preserve">arithmétique ou géométrique, souvent donnée par l'énoncé (exercice 6).</w:t>
      </w:r>
    </w:p>
    <w:p>
      <w:pPr>
        <w:pStyle w:val="FirstParagraph"/>
      </w:pPr>
      <w:r>
        <w:t xml:space="preserve">Si tu maîtrises les exercices 1, 2 et 3, tu as déjà la structure de presque tous les sujets.</w:t>
      </w:r>
    </w:p>
    <w:bookmarkEnd w:id="32"/>
    <w:bookmarkStart w:id="33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4"/>
        </w:numPr>
      </w:pPr>
      <w:r>
        <w:t xml:space="preserve">Si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continue, alors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vérifie :</w:t>
      </w:r>
    </w:p>
    <w:p>
      <w:pPr>
        <w:numPr>
          <w:ilvl w:val="1"/>
          <w:numId w:val="1005"/>
        </w:numPr>
        <w:pStyle w:val="Compact"/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</m:oMath>
    </w:p>
    <w:p>
      <w:pPr>
        <w:numPr>
          <w:ilvl w:val="1"/>
          <w:numId w:val="1005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rPr>
            <m:sty m:val="p"/>
          </m:rPr>
          <m:t>ℓ</m:t>
        </m:r>
      </m:oMath>
    </w:p>
    <w:p>
      <w:pPr>
        <w:numPr>
          <w:ilvl w:val="1"/>
          <w:numId w:val="1005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5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4"/>
        </w:numPr>
      </w:pPr>
      <w:r>
        <w:t xml:space="preserve">Pour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quelle limite est possible ?</w:t>
      </w:r>
    </w:p>
    <w:p>
      <w:pPr>
        <w:numPr>
          <w:ilvl w:val="1"/>
          <w:numId w:val="1006"/>
        </w:numPr>
        <w:pStyle w:val="Compact"/>
      </w:pPr>
      <m:oMath>
        <m:r>
          <m:t>4</m:t>
        </m:r>
      </m:oMath>
    </w:p>
    <w:p>
      <w:pPr>
        <w:numPr>
          <w:ilvl w:val="1"/>
          <w:numId w:val="1006"/>
        </w:numPr>
        <w:pStyle w:val="Compact"/>
      </w:pPr>
      <m:oMath>
        <m:r>
          <m:t>2</m:t>
        </m:r>
      </m:oMath>
    </w:p>
    <w:p>
      <w:pPr>
        <w:numPr>
          <w:ilvl w:val="1"/>
          <w:numId w:val="1006"/>
        </w:numPr>
        <w:pStyle w:val="Compact"/>
      </w:pPr>
      <m:oMath>
        <m:r>
          <m:t>0</m:t>
        </m:r>
      </m:oMath>
    </w:p>
    <w:p>
      <w:pPr>
        <w:numPr>
          <w:ilvl w:val="1"/>
          <w:numId w:val="1006"/>
        </w:numPr>
        <w:pStyle w:val="Compact"/>
      </w:pPr>
      <m:oMath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4"/>
        </w:numPr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stable par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si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, alors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:</w:t>
      </w:r>
    </w:p>
    <w:p>
      <w:pPr>
        <w:numPr>
          <w:ilvl w:val="1"/>
          <w:numId w:val="1007"/>
        </w:numPr>
        <w:pStyle w:val="Compact"/>
      </w:pPr>
      <w:r>
        <w:t xml:space="preserve">constante</w:t>
      </w:r>
    </w:p>
    <w:p>
      <w:pPr>
        <w:numPr>
          <w:ilvl w:val="1"/>
          <w:numId w:val="1007"/>
        </w:numPr>
        <w:pStyle w:val="Compact"/>
      </w:pPr>
      <w:r>
        <w:t xml:space="preserve">décroissante</w:t>
      </w:r>
    </w:p>
    <w:p>
      <w:pPr>
        <w:numPr>
          <w:ilvl w:val="1"/>
          <w:numId w:val="1007"/>
        </w:numPr>
        <w:pStyle w:val="Compact"/>
      </w:pPr>
      <w:r>
        <w:t xml:space="preserve">croissante</w:t>
      </w:r>
    </w:p>
    <w:p>
      <w:pPr>
        <w:numPr>
          <w:ilvl w:val="1"/>
          <w:numId w:val="1007"/>
        </w:numPr>
        <w:pStyle w:val="Compact"/>
      </w:pPr>
      <w:r>
        <w:t xml:space="preserve">alternée</w:t>
      </w:r>
    </w:p>
    <w:p>
      <w:pPr>
        <w:numPr>
          <w:ilvl w:val="0"/>
          <w:numId w:val="1004"/>
        </w:numPr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t>I</m:t>
        </m:r>
      </m:oMath>
      <w:r>
        <w:t xml:space="preserve">, la suite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:</w:t>
      </w:r>
    </w:p>
    <w:p>
      <w:pPr>
        <w:numPr>
          <w:ilvl w:val="1"/>
          <w:numId w:val="1008"/>
        </w:numPr>
        <w:pStyle w:val="Compact"/>
      </w:pPr>
      <w:r>
        <w:t xml:space="preserve">n'est en général pas monotone</w:t>
      </w:r>
    </w:p>
    <w:p>
      <w:pPr>
        <w:numPr>
          <w:ilvl w:val="1"/>
          <w:numId w:val="1008"/>
        </w:numPr>
        <w:pStyle w:val="Compact"/>
      </w:pPr>
      <w:r>
        <w:t xml:space="preserve">est toujours croissante</w:t>
      </w:r>
    </w:p>
    <w:p>
      <w:pPr>
        <w:numPr>
          <w:ilvl w:val="1"/>
          <w:numId w:val="1008"/>
        </w:numPr>
        <w:pStyle w:val="Compact"/>
      </w:pPr>
      <w:r>
        <w:t xml:space="preserve">est toujours décroissante</w:t>
      </w:r>
    </w:p>
    <w:p>
      <w:pPr>
        <w:numPr>
          <w:ilvl w:val="1"/>
          <w:numId w:val="1008"/>
        </w:numPr>
        <w:pStyle w:val="Compact"/>
      </w:pPr>
      <w:r>
        <w:t xml:space="preserve">est constante</w:t>
      </w:r>
    </w:p>
    <w:p>
      <w:pPr>
        <w:numPr>
          <w:ilvl w:val="0"/>
          <w:numId w:val="1004"/>
        </w:numPr>
      </w:pPr>
      <w:r>
        <w:t xml:space="preserve">Pour montrer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, on utilise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 </w:t>
      </w:r>
      <w:r>
        <w:t xml:space="preserve">est :</w:t>
      </w:r>
    </w:p>
    <w:p>
      <w:pPr>
        <w:numPr>
          <w:ilvl w:val="1"/>
          <w:numId w:val="1009"/>
        </w:numPr>
        <w:pStyle w:val="Compact"/>
      </w:pPr>
      <w:r>
        <w:t xml:space="preserve">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1"/>
          <w:numId w:val="1009"/>
        </w:numPr>
        <w:pStyle w:val="Compact"/>
      </w:pPr>
      <w:r>
        <w:t xml:space="preserve">constante</w:t>
      </w:r>
    </w:p>
    <w:p>
      <w:pPr>
        <w:numPr>
          <w:ilvl w:val="1"/>
          <w:numId w:val="1009"/>
        </w:numPr>
        <w:pStyle w:val="Compact"/>
      </w:pPr>
      <w:r>
        <w:t xml:space="preserve">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1"/>
          <w:numId w:val="1009"/>
        </w:numPr>
        <w:pStyle w:val="Compact"/>
      </w:pPr>
      <w:r>
        <w:t xml:space="preserve">paire</w:t>
      </w:r>
    </w:p>
    <w:p>
      <w:pPr>
        <w:numPr>
          <w:ilvl w:val="0"/>
          <w:numId w:val="1004"/>
        </w:numPr>
      </w:pPr>
      <w:r>
        <w:t xml:space="preserve">Dans l'exercice 1,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6</m:t>
            </m:r>
          </m:e>
        </m:rad>
      </m:oMath>
      <w:r>
        <w:t xml:space="preserve">, quelle est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ad>
          <m:radPr>
            <m:degHide m:val="on"/>
          </m:radPr>
          <m:deg/>
          <m:e>
            <m:r>
              <m:t>6</m:t>
            </m:r>
          </m:e>
        </m:rad>
      </m:oMath>
    </w:p>
    <w:p>
      <w:pPr>
        <w:numPr>
          <w:ilvl w:val="1"/>
          <w:numId w:val="1010"/>
        </w:numPr>
        <w:pStyle w:val="Compact"/>
      </w:pPr>
      <m:oMath>
        <m:r>
          <m:t>6</m:t>
        </m:r>
      </m:oMath>
    </w:p>
    <w:p>
      <w:pPr>
        <w:numPr>
          <w:ilvl w:val="1"/>
          <w:numId w:val="1010"/>
        </w:numPr>
        <w:pStyle w:val="Compact"/>
      </w:pPr>
      <m:oMath>
        <m:r>
          <m:t>3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0"/>
          <w:numId w:val="1004"/>
        </w:numPr>
      </w:pPr>
      <w:r>
        <w:t xml:space="preserve">Dans l'exercice 3,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,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:</w:t>
      </w:r>
    </w:p>
    <w:p>
      <w:pPr>
        <w:numPr>
          <w:ilvl w:val="1"/>
          <w:numId w:val="1011"/>
        </w:numPr>
        <w:pStyle w:val="Compact"/>
      </w:pPr>
      <w:r>
        <w:t xml:space="preserve">décroissante et minorée par</w:t>
      </w:r>
      <w:r>
        <w:t xml:space="preserve"> </w:t>
      </w:r>
      <m:oMath>
        <m:r>
          <m:t>3</m:t>
        </m:r>
      </m:oMath>
      <w:r>
        <w:t xml:space="preserve">, de limite</w:t>
      </w:r>
      <w:r>
        <w:t xml:space="preserve"> </w:t>
      </w:r>
      <m:oMath>
        <m:r>
          <m:t>3</m:t>
        </m:r>
      </m:oMath>
    </w:p>
    <w:p>
      <w:pPr>
        <w:numPr>
          <w:ilvl w:val="1"/>
          <w:numId w:val="1011"/>
        </w:numPr>
        <w:pStyle w:val="Compact"/>
      </w:pPr>
      <w:r>
        <w:t xml:space="preserve">décroissante et de limite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w:r>
        <w:t xml:space="preserve">croissante et majorée</w:t>
      </w:r>
    </w:p>
    <w:p>
      <w:pPr>
        <w:numPr>
          <w:ilvl w:val="1"/>
          <w:numId w:val="1011"/>
        </w:numPr>
        <w:pStyle w:val="Compact"/>
      </w:pPr>
      <w:r>
        <w:t xml:space="preserve">constante</w:t>
      </w:r>
    </w:p>
    <w:p>
      <w:pPr>
        <w:numPr>
          <w:ilvl w:val="0"/>
          <w:numId w:val="1004"/>
        </w:numPr>
      </w:pPr>
      <w:r>
        <w:t xml:space="preserve">Dans l'exercice 4 (algorithme de Héron pour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), quelle relation clé permet de montrer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b>
                      <m:e>
                        <m:r>
                          <m:t>u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2</m:t>
                        </m:r>
                      </m:e>
                    </m:rad>
                  </m:e>
                </m:d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</w:p>
    <w:p>
      <w:pPr>
        <w:numPr>
          <w:ilvl w:val="1"/>
          <w:numId w:val="1012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numPr>
          <w:ilvl w:val="1"/>
          <w:numId w:val="1012"/>
        </w:numPr>
        <w:pStyle w:val="Compact"/>
      </w:pP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numPr>
          <w:ilvl w:val="1"/>
          <w:numId w:val="1012"/>
        </w:numPr>
        <w:pStyle w:val="Compact"/>
      </w:pPr>
      <m:oMath>
        <m:sSubSup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</m:oMath>
    </w:p>
    <w:p>
      <w:pPr>
        <w:numPr>
          <w:ilvl w:val="0"/>
          <w:numId w:val="1004"/>
        </w:numPr>
      </w:pPr>
      <w:r>
        <w:t xml:space="preserve">Dans l'exercice 6,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num>
          <m:den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, en posant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, quelle est la nature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w:r>
        <w:t xml:space="preserve">arithmétique de raison</w:t>
      </w:r>
      <w:r>
        <w:t xml:space="preserve"> </w:t>
      </w:r>
      <m:oMath>
        <m:r>
          <m:t>2</m:t>
        </m:r>
      </m:oMath>
    </w:p>
    <w:p>
      <w:pPr>
        <w:numPr>
          <w:ilvl w:val="1"/>
          <w:numId w:val="1013"/>
        </w:numPr>
        <w:pStyle w:val="Compact"/>
      </w:pPr>
      <w:r>
        <w:t xml:space="preserve">géométrique de raison</w:t>
      </w:r>
      <w:r>
        <w:t xml:space="preserve"> </w:t>
      </w: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w:r>
        <w:t xml:space="preserve">arithmétique de raison</w:t>
      </w:r>
      <w:r>
        <w:t xml:space="preserve"> </w:t>
      </w: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w:r>
        <w:t xml:space="preserve">constante</w:t>
      </w:r>
    </w:p>
    <w:p>
      <w:pPr>
        <w:numPr>
          <w:ilvl w:val="0"/>
          <w:numId w:val="1004"/>
        </w:numPr>
      </w:pPr>
      <w:r>
        <w:t xml:space="preserve">Dans l'exercice 7,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</m:oMath>
      <w:r>
        <w:t xml:space="preserve">, quelle est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>
          <m:t>0</m:t>
        </m:r>
      </m:oMath>
    </w:p>
    <w:bookmarkEnd w:id="33"/>
    <w:bookmarkStart w:id="42" w:name="corrigés"/>
    <w:p>
      <w:pPr>
        <w:pStyle w:val="Heading2"/>
      </w:pPr>
      <w:r>
        <w:t xml:space="preserve">Corrigés</w:t>
      </w:r>
    </w:p>
    <w:bookmarkStart w:id="34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(hypothèse de récurrence).</w:t>
      </w:r>
    </w:p>
    <w:p>
      <w:pPr>
        <w:pStyle w:val="BodyText"/>
      </w:pPr>
      <w:r>
        <w:t xml:space="preserve">Alors</w:t>
      </w:r>
      <w:r>
        <w:t xml:space="preserve"> </w:t>
      </w:r>
      <m:oMath>
        <m:r>
          <m:t>6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6</m:t>
        </m:r>
        <m:r>
          <m:rPr>
            <m:sty m:val="p"/>
          </m:rPr>
          <m:t>≤</m:t>
        </m:r>
        <m:r>
          <m:t>9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6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+</m:t>
            </m:r>
            <m:r>
              <m:t>6</m:t>
            </m:r>
          </m:e>
        </m:rad>
      </m:oMath>
      <w:r>
        <w:t xml:space="preserve"> </w:t>
      </w:r>
      <w:r>
        <w:t xml:space="preserve">est bien défini.</w:t>
      </w:r>
    </w:p>
    <w:p>
      <w:pPr>
        <w:pStyle w:val="BodyText"/>
      </w:pPr>
      <w:r>
        <w:t xml:space="preserve">La racine carrée étant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9</m:t>
            </m:r>
          </m:e>
        </m:ra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≥</m:t>
        </m:r>
        <m:r>
          <m:t>0</m:t>
        </m:r>
      </m:oMath>
      <w:r>
        <w:t xml:space="preserve">, on a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 en multipliant par la quantité conjuguée (strictement positive car</w:t>
      </w:r>
      <w:r>
        <w:t xml:space="preserve"> </w:t>
      </w:r>
      <m:oMath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6</m:t>
            </m:r>
          </m:e>
        </m:ra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)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6</m:t>
              </m:r>
            </m:e>
          </m:rad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</m:e>
              </m:d>
              <m:r>
                <m:rPr>
                  <m:sty m:val="p"/>
                </m:rPr>
                <m:t>−</m:t>
              </m:r>
              <m:sSubSup>
                <m:e>
                  <m:r>
                    <m:t>u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</m:num>
            <m:den>
              <m:rad>
                <m:radPr>
                  <m:degHide m:val="on"/>
                </m:radPr>
                <m:deg/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</m:e>
              </m:rad>
              <m:r>
                <m:rPr>
                  <m:sty m:val="p"/>
                </m:rPr>
                <m:t>+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6</m:t>
            </m:r>
          </m:e>
        </m:d>
        <m:r>
          <m:rPr>
            <m:sty m:val="p"/>
          </m:rPr>
          <m:t>−</m:t>
        </m:r>
        <m:sSubSup>
          <m:e>
            <m:r>
              <m:t>u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bSup>
              <m:e>
                <m:r>
                  <m:t>u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 D'après la question 1,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donc le numérateur est positif, et le dénominateur est strictement positif.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3</m:t>
        </m:r>
      </m:oMath>
      <w:r>
        <w:t xml:space="preserve">. D'après le théorème de convergence monotone :</w:t>
      </w:r>
    </w:p>
    <w:p>
      <w:pPr>
        <w:pStyle w:val="BodyText"/>
      </w:pPr>
      <w:r>
        <w:rPr>
          <w:bCs/>
          <w:b/>
        </w:rPr>
        <w:t xml:space="preserve">elle converge vers un réel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</m:oMath>
      <w:r>
        <w:t xml:space="preserve">, avec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(passage à la limite dans l'encadrement de la question 1).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6</m:t>
            </m:r>
          </m:e>
        </m:rad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 et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on obtient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, soit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6</m:t>
            </m:r>
          </m:e>
        </m:ra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 cela entraîne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6</m:t>
        </m:r>
      </m:oMath>
      <w:r>
        <w:t xml:space="preserve">, soit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exclu.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pour la monotonie, tu peux aussi faire une récurrence :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puis « si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alors, la racine étant croissante,</w:t>
      </w:r>
      <w:r>
        <w:t xml:space="preserve"> </w:t>
      </w:r>
      <m:oMath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+</m:t>
            </m:r>
            <m:r>
              <m:t>6</m:t>
            </m:r>
          </m:e>
        </m:rad>
        <m:r>
          <m:rPr>
            <m:sty m:val="p"/>
          </m:rPr>
          <m:t>≤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r>
              <m:t>6</m:t>
            </m:r>
          </m:e>
        </m:rad>
      </m:oMath>
      <w:r>
        <w:t xml:space="preserve"> </w:t>
      </w:r>
      <w:r>
        <w:t xml:space="preserve">».</w:t>
      </w:r>
    </w:p>
    <w:bookmarkEnd w:id="34"/>
    <w:bookmarkStart w:id="35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quotient de fonctions dérivables dont le dénominateur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ne s'annule pas.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2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2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&gt;</m:t>
          </m:r>
          <m:r>
            <m:t>0</m:t>
          </m:r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(hypothèse de récurrence). 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, c'est-à-dire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3</m:t>
            </m:r>
          </m:den>
        </m:f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8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 Comme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f>
          <m:fPr>
            <m:type m:val="bar"/>
          </m:fPr>
          <m:num>
            <m:r>
              <m:t>5</m:t>
            </m:r>
          </m:num>
          <m:den>
            <m:r>
              <m:t>3</m:t>
            </m:r>
          </m:den>
        </m:f>
      </m:oMath>
      <w:r>
        <w:t xml:space="preserve">, on a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</m:num>
            <m:den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</m:den>
          </m:f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</m:num>
            <m:den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sSubSup>
                <m:e>
                  <m:r>
                    <m:t>u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</m:num>
            <m:den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D'après la question 2,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2</m:t>
        </m:r>
      </m:oMath>
      <w:r>
        <w:t xml:space="preserve">. D'après le théorème de convergence monotone :</w:t>
      </w:r>
    </w:p>
    <w:p>
      <w:pPr>
        <w:pStyle w:val="BodyText"/>
      </w:pPr>
      <w:r>
        <w:rPr>
          <w:bCs/>
          <w:b/>
        </w:rPr>
        <w:t xml:space="preserve">elle converge vers un réel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</m:oMath>
      <w:r>
        <w:t xml:space="preserve">, avec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(dérivable), et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2</m:t>
        </m:r>
      </m:oMath>
      <w:r>
        <w:t xml:space="preserve">, soit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exclu.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bookmarkEnd w:id="35"/>
    <w:bookmarkStart w:id="36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3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≥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≥</m:t>
        </m:r>
        <m:r>
          <m:t>3</m:t>
        </m:r>
      </m:oMath>
      <w:r>
        <w:t xml:space="preserve"> </w:t>
      </w:r>
      <w:r>
        <w:t xml:space="preserve">(hypothèse de récurrence). Alors</w:t>
      </w:r>
      <w:r>
        <w:t xml:space="preserve"> </w:t>
      </w:r>
      <m:oMath>
        <m:r>
          <m:t>2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3</m:t>
        </m:r>
        <m:r>
          <m:rPr>
            <m:sty m:val="p"/>
          </m:rPr>
          <m:t>≥</m:t>
        </m:r>
        <m:r>
          <m:t>9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 </w:t>
      </w:r>
      <w:r>
        <w:t xml:space="preserve">est bien défini, et, la racine carrée étant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9</m:t>
            </m:r>
          </m:e>
        </m:ra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(quantité conjuguée strictement positive)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2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3</m:t>
              </m:r>
            </m:e>
          </m:rad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</m:e>
              </m:d>
              <m:r>
                <m:rPr>
                  <m:sty m:val="p"/>
                </m:rPr>
                <m:t>−</m:t>
              </m:r>
              <m:sSubSup>
                <m:e>
                  <m:r>
                    <m:t>u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</m:e>
              </m:rad>
              <m:r>
                <m:rPr>
                  <m:sty m:val="p"/>
                </m:rPr>
                <m:t>+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−</m:t>
        </m:r>
        <m:sSubSup>
          <m:e>
            <m:r>
              <m:t>u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bSup>
              <m:e>
                <m:r>
                  <m:t>u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−</m:t>
            </m:r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D'après la question 1,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3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 le numérateur est négatif ou nul, et le dénominateur est strictement positif.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décroissante.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 et minorée par</w:t>
      </w:r>
      <w:r>
        <w:t xml:space="preserve"> </w:t>
      </w:r>
      <m:oMath>
        <m:r>
          <m:t>3</m:t>
        </m:r>
      </m:oMath>
      <w:r>
        <w:t xml:space="preserve">. D'après le théorème de convergence monotone :</w:t>
      </w:r>
    </w:p>
    <w:p>
      <w:pPr>
        <w:pStyle w:val="BodyText"/>
      </w:pPr>
      <w:r>
        <w:rPr>
          <w:bCs/>
          <w:b/>
        </w:rPr>
        <w:t xml:space="preserve">elle converge vers un réel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</m:oMath>
      <w:r>
        <w:t xml:space="preserve">, 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 </w:t>
      </w:r>
      <w:r>
        <w:t xml:space="preserve">est continue sur</w:t>
      </w:r>
      <w:r>
        <w:t xml:space="preserve"> </w:t>
      </w:r>
      <m:oMath>
        <m:r>
          <m:rPr>
            <m:sty m:val="p"/>
          </m:rPr>
          <m:t>[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et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. Cela entraîne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3</m:t>
        </m:r>
      </m:oMath>
      <w:r>
        <w:t xml:space="preserve">, soit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exclu.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Piège évité :</w:t>
      </w:r>
      <w:r>
        <w:t xml:space="preserve"> </w:t>
      </w:r>
      <w:r>
        <w:t xml:space="preserve">ici la suite décroît vers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 le nombre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minorant</w:t>
      </w:r>
      <w:r>
        <w:t xml:space="preserve">, pas un majorant. Regarde bien le sens.</w:t>
      </w:r>
    </w:p>
    <w:bookmarkEnd w:id="36"/>
    <w:bookmarkStart w:id="37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 Alors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den>
        </m:f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(la suite est bien définie).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rad>
            <m:radPr>
              <m:degHide m:val="on"/>
            </m:radPr>
            <m:deg/>
            <m:e>
              <m:r>
                <m:t>2</m:t>
              </m:r>
            </m:e>
          </m:rad>
          <m:r>
            <m:rPr>
              <m:sty m:val="p"/>
            </m:rPr>
            <m:t>=</m:t>
          </m:r>
          <m:f>
            <m:fPr>
              <m:type m:val="bar"/>
            </m:fPr>
            <m:num>
              <m:sSubSup>
                <m:e>
                  <m:r>
                    <m:t>u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r>
                <m:t>2</m:t>
              </m:r>
            </m:num>
            <m:den>
              <m:r>
                <m:t>2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  <m:r>
            <m:rPr>
              <m:sty m:val="p"/>
            </m:rPr>
            <m:t>−</m:t>
          </m:r>
          <m:rad>
            <m:radPr>
              <m:degHide m:val="on"/>
            </m:radPr>
            <m:deg/>
            <m:e>
              <m:r>
                <m:t>2</m:t>
              </m:r>
            </m:e>
          </m:rad>
          <m:r>
            <m:rPr>
              <m:sty m:val="p"/>
            </m:rPr>
            <m:t>=</m:t>
          </m:r>
          <m:f>
            <m:fPr>
              <m:type m:val="bar"/>
            </m:fPr>
            <m:num>
              <m:sSubSup>
                <m:e>
                  <m:r>
                    <m:t>u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−</m:t>
              </m:r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t> 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</m:num>
            <m:den>
              <m:r>
                <m:t>2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n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e>
                  </m:d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Ce quotient est positif (un carré divisé par</w:t>
      </w:r>
      <w:r>
        <w:t xml:space="preserve"> </w:t>
      </w:r>
      <m:oMath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).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 Comme de plus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</m:den>
              </m:f>
            </m:e>
          </m:d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</m:den>
              </m:f>
              <m:r>
                <m:rPr>
                  <m:sty m:val="p"/>
                </m:rPr>
                <m:t>−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rPr>
                  <m:sty m:val="p"/>
                </m:rPr>
                <m:t>−</m:t>
              </m:r>
              <m:sSubSup>
                <m:e>
                  <m:r>
                    <m:t>u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</m:num>
            <m:den>
              <m:r>
                <m:t>2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D'après la question 2,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bSup>
          <m:e>
            <m:r>
              <m:t>u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Sup>
          <m:e>
            <m:r>
              <m:t>u</m:t>
            </m:r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≤</m:t>
        </m:r>
        <m:r>
          <m:t>0</m:t>
        </m:r>
      </m:oMath>
      <w:r>
        <w:t xml:space="preserve">. Comme</w:t>
      </w:r>
      <w:r>
        <w:t xml:space="preserve"> </w:t>
      </w:r>
      <m:oMath>
        <m:r>
          <m:t>2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décroissante.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 et minorée par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D'après le théorème de convergence monotone :</w:t>
      </w:r>
    </w:p>
    <w:p>
      <w:pPr>
        <w:pStyle w:val="BodyText"/>
      </w:pPr>
      <w:r>
        <w:rPr>
          <w:bCs/>
          <w:b/>
        </w:rPr>
        <w:t xml:space="preserve">elle converge vers un réel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</m:oMath>
      <w:r>
        <w:t xml:space="preserve">, 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x</m:t>
                </m:r>
              </m:den>
            </m:f>
          </m:e>
        </m:d>
      </m:oMath>
      <w:r>
        <w:t xml:space="preserve"> </w:t>
      </w:r>
      <w:r>
        <w:t xml:space="preserve">est continue sur</w:t>
      </w:r>
      <w:r>
        <w:t xml:space="preserve"> </w:t>
      </w:r>
      <m:oMath>
        <m:r>
          <m:rPr>
            <m:sty m:val="p"/>
          </m:rPr>
          <m:t>[</m:t>
        </m:r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et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r>
          <m:rPr>
            <m:sty m:val="p"/>
          </m:rPr>
          <m:t>[</m:t>
        </m:r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sSub>
                  <m:e>
                    <m:r>
                      <m:t>u</m:t>
                    </m:r>
                  </m:e>
                  <m:sub>
                    <m:r>
                      <m:t>n</m:t>
                    </m:r>
                  </m:sub>
                </m:sSub>
              </m:den>
            </m:f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rPr>
                    <m:sty m:val="p"/>
                  </m:rPr>
                  <m:t>ℓ</m:t>
                </m:r>
              </m:den>
            </m:f>
          </m:e>
        </m:d>
      </m:oMath>
      <w:r>
        <w:t xml:space="preserve">, donc</w:t>
      </w:r>
      <w:r>
        <w:t xml:space="preserve"> </w:t>
      </w:r>
      <m:oMath>
        <m:r>
          <m:t>2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ℓ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rPr>
                <m:sty m:val="p"/>
              </m:rPr>
              <m:t>ℓ</m:t>
            </m:r>
          </m:den>
        </m:f>
      </m:oMath>
      <w:r>
        <w:t xml:space="preserve">, soit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rPr>
                <m:sty m:val="p"/>
              </m:rPr>
              <m:t>ℓ</m:t>
            </m:r>
          </m:den>
        </m:f>
      </m:oMath>
      <w:r>
        <w:t xml:space="preserve">, donc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pStyle w:val="BodyText"/>
      </w:pPr>
      <w:r>
        <w:rPr>
          <w:iCs/>
          <w:i/>
        </w:rPr>
        <w:t xml:space="preserve">Pour info :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17</m:t>
            </m:r>
          </m:num>
          <m:den>
            <m:r>
              <m:t>12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41667</m:t>
        </m:r>
      </m:oMath>
      <w:r>
        <w:t xml:space="preserve">. En deux étapes, on approche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41421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003</m:t>
        </m:r>
      </m:oMath>
      <w:r>
        <w:t xml:space="preserve"> </w:t>
      </w:r>
      <w:r>
        <w:t xml:space="preserve">près.</w:t>
      </w:r>
    </w:p>
    <w:bookmarkEnd w:id="37"/>
    <w:bookmarkStart w:id="38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  <m:r>
              <m:rPr>
                <m:sty m:val="p"/>
              </m:rPr>
              <m:t>/</m:t>
            </m:r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  <m:r>
              <m:rPr>
                <m:sty m:val="p"/>
              </m:rPr>
              <m:t>/</m:t>
            </m:r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puis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&gt;</m:t>
        </m:r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 puis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suite n'est pas monotone.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(hypothèse de récurrence).</w:t>
      </w:r>
    </w:p>
    <w:p>
      <w:pPr>
        <w:pStyle w:val="BodyText"/>
      </w:pPr>
      <w:r>
        <w:t xml:space="preserve">Alors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La fonction inverse est</w:t>
      </w:r>
      <w:r>
        <w:t xml:space="preserve"> </w:t>
      </w:r>
      <w:r>
        <w:rPr>
          <w:bCs/>
          <w:b/>
        </w:rPr>
        <w:t xml:space="preserve">strictement décroissante</w:t>
      </w:r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elle retourne les inégalités.</w:t>
      </w:r>
    </w:p>
    <w:p>
      <w:pPr>
        <w:pStyle w:val="BodyText"/>
      </w:pPr>
      <w:r>
        <w:t xml:space="preserve">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den>
        </m:f>
        <m:r>
          <m:rPr>
            <m:sty m:val="p"/>
          </m:rPr>
          <m:t>≤</m:t>
        </m:r>
        <m:r>
          <m:t>1</m:t>
        </m:r>
      </m:oMath>
      <w:r>
        <w:t xml:space="preserve">, c'est-à-dire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En particulier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admet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avec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r>
          <m:t>1</m:t>
        </m:r>
      </m:oMath>
      <w:r>
        <w:t xml:space="preserve">. 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et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En passant à la limite,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ℓ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soit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 Le discriminant vaut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5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2</m:t>
            </m:r>
          </m:den>
        </m:f>
      </m:oMath>
      <w:r>
        <w:t xml:space="preserve">. 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 la seconde solution est exclue.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618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quand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décroissante, la suite n'est pas monotone. Le bac dit alors « on admet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» et te demande seulement la limite.</w:t>
      </w:r>
    </w:p>
    <w:bookmarkEnd w:id="38"/>
    <w:bookmarkStart w:id="39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 Alors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num>
          <m:den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 donc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est bien défini.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b>
                <m:e>
                  <m:r>
                    <m:t>u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num>
            <m:den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=</m:t>
          </m:r>
          <m:sSub>
            <m:e>
              <m:r>
                <m:t>v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r>
            <m:t>1</m:t>
          </m:r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arithmétique de raison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</m:den>
        </m:f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quotient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bookmarkEnd w:id="39"/>
    <w:bookmarkStart w:id="40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. La racine carrée étant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e>
        </m:rad>
        <m:r>
          <m:rPr>
            <m:sty m:val="p"/>
          </m:rPr>
          <m:t>≤</m:t>
        </m:r>
        <m:r>
          <m:t>1</m:t>
        </m:r>
      </m:oMath>
      <w:r>
        <w:t xml:space="preserve">, c'est-à-dire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</w:p>
    <w:p>
      <w:pPr>
        <w:pStyle w:val="BodyText"/>
      </w:pP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e>
          </m:rad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e>
          </m:rad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rad>
            </m:e>
          </m:d>
        </m:oMath>
      </m:oMathPara>
    </w:p>
    <w:p>
      <w:pPr>
        <w:pStyle w:val="FirstParagraph"/>
      </w:pPr>
      <w:r>
        <w:t xml:space="preserve">D'après la question 1,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: les deux facteurs sont positifs.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D'après le théorème de convergence monotone, elle converge vers un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fonction racine carrée 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et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ℓ</m:t>
            </m:r>
          </m:e>
        </m:rad>
      </m:oMath>
      <w:r>
        <w:t xml:space="preserve">, donc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ℓ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exclu.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une suite croissante ne peut pas avoir une limite plus petite que son premier terme. C'est une manière très propre d'éliminer une solution.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rPr>
            <m:sty m:val="p"/>
          </m:rPr>
          <m:t>ℓ</m:t>
        </m:r>
      </m:oMath>
    </w:p>
    <w:p>
      <w:pPr>
        <w:numPr>
          <w:ilvl w:val="0"/>
          <w:numId w:val="1000"/>
        </w:numPr>
      </w:pPr>
      <w:r>
        <w:t xml:space="preserve">On passe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en utilisant la continuité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2</m:t>
            </m:r>
          </m:e>
        </m:rad>
        <m:r>
          <m:rPr>
            <m:sty m:val="p"/>
          </m:rPr>
          <m:t>⇔</m:t>
        </m:r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croissante</w:t>
      </w:r>
    </w:p>
    <w:p>
      <w:pPr>
        <w:numPr>
          <w:ilvl w:val="0"/>
          <w:numId w:val="1000"/>
        </w:numPr>
      </w:pPr>
      <w:r>
        <w:t xml:space="preserve">Par récurrence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≥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entraîne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  <m:r>
          <m:rPr>
            <m:sty m:val="p"/>
          </m:rPr>
          <m:t>≥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b>
        </m:sSub>
        <m:r>
          <m:rPr>
            <m:sty m:val="p"/>
          </m:rPr>
          <m:t>≥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n'est en général pas monotone</w:t>
      </w:r>
    </w:p>
    <w:p>
      <w:pPr>
        <w:numPr>
          <w:ilvl w:val="0"/>
          <w:numId w:val="1000"/>
        </w:numPr>
      </w:pPr>
      <w:r>
        <w:t xml:space="preserve">Avec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décroissante, l'ordre des termes s'inverse à chaque étape : les termes pairs et impairs varient en sens contraire.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0"/>
          <w:numId w:val="1000"/>
        </w:numPr>
      </w:pPr>
      <w:r>
        <w:t xml:space="preserve">Si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, alors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, donc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 elle converge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6</m:t>
            </m:r>
          </m:e>
        </m:rad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décroissante et minorée par</w:t>
      </w:r>
      <w:r>
        <w:t xml:space="preserve"> </w:t>
      </w:r>
      <m:oMath>
        <m:r>
          <m:t>3</m:t>
        </m:r>
      </m:oMath>
      <w:r>
        <w:t xml:space="preserve">, de limite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3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(récurrence), et la suite est décroissante ; elle converge vers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3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3</m:t>
            </m:r>
          </m:e>
        </m:rad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b>
                      <m:e>
                        <m:r>
                          <m:t>u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2</m:t>
                        </m:r>
                      </m:e>
                    </m:rad>
                  </m:e>
                </m:d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</w:p>
    <w:p>
      <w:pPr>
        <w:numPr>
          <w:ilvl w:val="0"/>
          <w:numId w:val="1000"/>
        </w:numPr>
      </w:pPr>
      <w:r>
        <w:t xml:space="preserve">Le membre de droite est le quotient d'un carré par un nombre positif : il est positif ou nul,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≥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arithmétique de raison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 la différence est constante, égale à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elle converge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ℓ</m:t>
            </m:r>
          </m:e>
        </m:rad>
      </m:oMath>
      <w:r>
        <w:t xml:space="preserve">, 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(on exclut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par le sens de variation).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5 : suites récurrentes uₙ₊₁ = f(uₙ)</dc:title>
  <dc:creator>Antoine Boutin, plusquunprof.com</dc:creator>
  <dc:language>fr</dc:language>
  <cp:keywords/>
  <dcterms:created xsi:type="dcterms:W3CDTF">2026-10-08T18:17:09Z</dcterms:created>
  <dcterms:modified xsi:type="dcterms:W3CDTF">2026-10-08T18:17:09Z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