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les limites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Dix exercices, des limites « faciles » aux formes indéterminées les plus vicieuses. Dans toute la fiche, les limites sont prises 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Bonne nouvelle : 90 % des limites du bac se règlent avec trois réflexes, et tu vas les répéter jusqu'à ce qu'ils deviennent automatiques.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transformation écrite, règle nommée, conclusion.</w:t>
      </w:r>
    </w:p>
    <w:p>
      <w:pPr>
        <w:pStyle w:val="BodyText"/>
      </w:pPr>
      <w:r>
        <w:rPr>
          <w:bCs/>
          <w:b/>
        </w:rPr>
        <w:t xml:space="preserve">L'ordre de bataille pour toute limite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Repère le terme dominant :</w:t>
      </w:r>
      <w:r>
        <w:t xml:space="preserve"> </w:t>
      </w:r>
      <w:r>
        <w:t xml:space="preserve">la plus grande puissance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(ou la plus grande base pour les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Regarde si la limite est directe.</w:t>
      </w:r>
      <w:r>
        <w:t xml:space="preserve"> </w:t>
      </w:r>
      <w:r>
        <w:t xml:space="preserve">Si oui, applique les règles et conclus.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 c'est une forme indéterminée</w:t>
      </w:r>
      <w:r>
        <w:t xml:space="preserve"> </w:t>
      </w:r>
      <w:r>
        <w:t xml:space="preserve">(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), on transforme : on factorise par le terme dominant, on multiplie par la quantité conjuguée, ou on divise par la plus grande puissance.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Conclus en nommant ce que tu utilises :</w:t>
      </w:r>
      <w:r>
        <w:t xml:space="preserve"> </w:t>
      </w:r>
      <w:r>
        <w:t xml:space="preserve">« par somme », « par produit », « par quotient ».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». Non : c'est une forme indéterminée, il faut transformer l'écriture.</w:t>
      </w:r>
    </w:p>
    <w:p>
      <w:pPr>
        <w:numPr>
          <w:ilvl w:val="0"/>
          <w:numId w:val="1002"/>
        </w:numPr>
        <w:pStyle w:val="Compact"/>
      </w:pPr>
      <w:r>
        <w:t xml:space="preserve">Traiter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comme «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sans regarder 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qu'une suite alternée 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n'a pas de limite.</w:t>
      </w:r>
    </w:p>
    <w:p>
      <w:pPr>
        <w:numPr>
          <w:ilvl w:val="0"/>
          <w:numId w:val="1002"/>
        </w:numPr>
        <w:pStyle w:val="Compact"/>
      </w:pPr>
      <w:r>
        <w:t xml:space="preserve">Écrire «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parce qu'il y a du «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». Ici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Une limite avec une racine : ne jamais écrire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m:t>∞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e>
        </m:rad>
      </m:oMath>
      <w:r>
        <w:t xml:space="preserve"> </w:t>
      </w:r>
      <w:r>
        <w:t xml:space="preserve">sans conjuguer.</w:t>
      </w:r>
    </w:p>
    <w:p>
      <w:pPr>
        <w:pStyle w:val="FirstParagraph"/>
      </w:pPr>
      <w:r>
        <w:t xml:space="preserve">Un «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 qu'on ne transforme pas, c'est comme un exercice sans conclusion : il manque quelque chose, et le correcteur le voit.</w:t>
      </w:r>
    </w:p>
    <w:p>
      <w:r>
        <w:pict>
          <v:rect style="width:0;height:1.5pt" o:hralign="center" o:hrstd="t" o:hr="t"/>
        </w:pict>
      </w:r>
    </w:p>
    <w:bookmarkStart w:id="20" w:name="exercice-1-polynômes"/>
    <w:p>
      <w:pPr>
        <w:pStyle w:val="Heading3"/>
      </w:pPr>
      <w:r>
        <w:t xml:space="preserve">Exercice 1 (★) : polynômes</w:t>
      </w:r>
    </w:p>
    <w:p>
      <w:pPr>
        <w:pStyle w:val="BlockText"/>
      </w:pPr>
      <w:r>
        <w:rPr>
          <w:bCs/>
          <w:b/>
        </w:rPr>
        <w:t xml:space="preserve">Déterminer la limite de chaque suite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  <m:r>
          <m:t>n</m:t>
        </m:r>
        <m:r>
          <m:rPr>
            <m:sty m:val="p"/>
          </m:rPr>
          <m:t>+</m:t>
        </m:r>
        <m:r>
          <m:t>2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</m:e>
        </m:rad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</m:oMath>
    </w:p>
    <w:p>
      <w:r>
        <w:pict>
          <v:rect style="width:0;height:1.5pt" o:hralign="center" o:hrstd="t" o:hr="t"/>
        </w:pict>
      </w:r>
    </w:p>
    <w:bookmarkEnd w:id="20"/>
    <w:bookmarkStart w:id="21" w:name="exercice-2-fractions-rationnelles"/>
    <w:p>
      <w:pPr>
        <w:pStyle w:val="Heading3"/>
      </w:pPr>
      <w:r>
        <w:t xml:space="preserve">Exercice 2 (★) : fractions rationnelles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4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2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4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n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1"/>
    <w:bookmarkStart w:id="22" w:name="exercice-3-les-racines-carrées"/>
    <w:p>
      <w:pPr>
        <w:pStyle w:val="Heading3"/>
      </w:pPr>
      <w:r>
        <w:t xml:space="preserve">Exercice 3 (★★) : les racines carrées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rad>
        <m:r>
          <m:rPr>
            <m:sty m:val="p"/>
          </m:rPr>
          <m:t>−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+</m:t>
            </m:r>
            <m:r>
              <m:t>3</m:t>
            </m:r>
          </m:e>
        </m:rad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rad>
      </m:oMath>
      <w:r>
        <w:t xml:space="preserve">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e>
        </m:rad>
        <m:r>
          <m:rPr>
            <m:sty m:val="p"/>
          </m:rPr>
          <m:t>−</m:t>
        </m:r>
        <m:r>
          <m:t>2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e>
        </m:rad>
        <m:r>
          <m:rPr>
            <m:sty m:val="p"/>
          </m:rPr>
          <m:t>−</m:t>
        </m:r>
        <m:r>
          <m:t>n</m:t>
        </m:r>
      </m:oMath>
    </w:p>
    <w:p>
      <w:r>
        <w:pict>
          <v:rect style="width:0;height:1.5pt" o:hralign="center" o:hrstd="t" o:hr="t"/>
        </w:pict>
      </w:r>
    </w:p>
    <w:bookmarkEnd w:id="22"/>
    <w:bookmarkStart w:id="23" w:name="exercice-4-les-puissances"/>
    <w:p>
      <w:pPr>
        <w:pStyle w:val="Heading3"/>
      </w:pPr>
      <w:r>
        <w:t xml:space="preserve">Exercice 4 (★★) : les puissances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5</m:t>
            </m:r>
          </m:e>
          <m:sup>
            <m:r>
              <m:t>n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2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3</m:t>
                </m:r>
              </m:e>
              <m:sup>
                <m:r>
                  <m:t>n</m:t>
                </m:r>
              </m:sup>
            </m:sSup>
          </m:num>
          <m:den>
            <m:sSup>
              <m:e>
                <m:r>
                  <m:t>4</m:t>
                </m:r>
              </m:e>
              <m:sup>
                <m:r>
                  <m:t>n</m:t>
                </m:r>
              </m:sup>
            </m:sSup>
          </m:den>
        </m:f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3"/>
    <w:bookmarkStart w:id="24" w:name="exercice-5-sommes-géométriques"/>
    <w:p>
      <w:pPr>
        <w:pStyle w:val="Heading3"/>
      </w:pPr>
      <w:r>
        <w:t xml:space="preserve">Exercice 5 (★★) : sommes géométriques</w:t>
      </w:r>
    </w:p>
    <w:p>
      <w:pPr>
        <w:pStyle w:val="BlockText"/>
      </w:pPr>
      <w:r>
        <w:t xml:space="preserve">Rappel : pour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q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q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 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 Déterminer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T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9a59fc6c87ae5b5928d7d23d22aada35c8d2b44"/>
    <w:p>
      <w:pPr>
        <w:pStyle w:val="Heading3"/>
      </w:pPr>
      <w:r>
        <w:t xml:space="preserve">Exercice 6 (★★) : la définition d'une limite infinie</w:t>
      </w:r>
    </w:p>
    <w:p>
      <w:pPr>
        <w:pStyle w:val="BlockText"/>
      </w:pPr>
      <w:r>
        <w:t xml:space="preserve">Soit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</m:oMath>
      <w:r>
        <w:t xml:space="preserve">. Déterminer un entier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1000</m:t>
        </m:r>
      </m:oMath>
      <w:r>
        <w:t xml:space="preserve">. Que peut-on en déduire 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5"/>
    <w:bookmarkStart w:id="26" w:name="Xee5bbd5e45f27056552739dbaed5a4750517087"/>
    <w:p>
      <w:pPr>
        <w:pStyle w:val="Heading3"/>
      </w:pPr>
      <w:r>
        <w:t xml:space="preserve">Exercice 7 (★★) : la définition d'une limite finie</w:t>
      </w:r>
    </w:p>
    <w:p>
      <w:pPr>
        <w:pStyle w:val="BlockText"/>
      </w:pPr>
      <w:r>
        <w:t xml:space="preserve">Soit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n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un rang à partir duquel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peut-on en déduire 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le-signe-du-dénominateur"/>
    <w:p>
      <w:pPr>
        <w:pStyle w:val="Heading3"/>
      </w:pPr>
      <w:r>
        <w:t xml:space="preserve">Exercice 8 (★★) : le signe du dénominateur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−</m:t>
            </m:r>
            <m:r>
              <m:t>n</m:t>
            </m:r>
          </m:den>
        </m:f>
      </m:oMath>
      <w:r>
        <w:t xml:space="preserve">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3</m:t>
            </m:r>
            <m:r>
              <m:rPr>
                <m:sty m:val="p"/>
              </m:rPr>
              <m:t>−</m:t>
            </m:r>
            <m:r>
              <m:t>n</m:t>
            </m:r>
          </m:den>
        </m:f>
      </m:oMath>
      <w:r>
        <w:t xml:space="preserve">,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</w:p>
    <w:p>
      <w:r>
        <w:pict>
          <v:rect style="width:0;height:1.5pt" o:hralign="center" o:hrstd="t" o:hr="t"/>
        </w:pict>
      </w:r>
    </w:p>
    <w:bookmarkEnd w:id="27"/>
    <w:bookmarkStart w:id="28" w:name="X973f9589d37a250dfa6f52c2986593c1431c8a1"/>
    <w:p>
      <w:pPr>
        <w:pStyle w:val="Heading3"/>
      </w:pPr>
      <w:r>
        <w:t xml:space="preserve">Exercice 9 (★★★) : vrai ou faux, avec justification</w:t>
      </w:r>
    </w:p>
    <w:p>
      <w:pPr>
        <w:pStyle w:val="BlockText"/>
      </w:pPr>
      <w:r>
        <w:rPr>
          <w:bCs/>
          <w:b/>
        </w:rPr>
        <w:t xml:space="preserve">Pour chaque affirmation, dire si elle est vraie ou fausse, et justifier (par une preuve ou un contre-exemple).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Toute suite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Toute suite convergente est bornée.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Toute suite bornée converge.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, alors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n'a pas de limite.</w:t>
      </w:r>
    </w:p>
    <w:p>
      <w:r>
        <w:pict>
          <v:rect style="width:0;height:1.5pt" o:hralign="center" o:hrstd="t" o:hr="t"/>
        </w:pict>
      </w:r>
    </w:p>
    <w:bookmarkEnd w:id="28"/>
    <w:bookmarkStart w:id="29" w:name="exercice-10-le-télescopage"/>
    <w:p>
      <w:pPr>
        <w:pStyle w:val="Heading3"/>
      </w:pPr>
      <w:r>
        <w:t xml:space="preserve">Exercice 10 (★★★) : le télescopage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pose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×</m:t>
            </m:r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3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Vérifier que, pour tout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une expression simple de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, puis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les limites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limite directe</w:t>
      </w:r>
      <w:r>
        <w:t xml:space="preserve"> </w:t>
      </w:r>
      <w:r>
        <w:t xml:space="preserve">ou une forme indéterminée avec factorisation (exercices 1, 2, 8).</w:t>
      </w:r>
    </w:p>
    <w:p>
      <w:pPr>
        <w:numPr>
          <w:ilvl w:val="0"/>
          <w:numId w:val="1003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quantité conjuguée</w:t>
      </w:r>
      <w:r>
        <w:t xml:space="preserve"> </w:t>
      </w:r>
      <w:r>
        <w:t xml:space="preserve">(exercice 3).</w:t>
      </w:r>
    </w:p>
    <w:p>
      <w:pPr>
        <w:numPr>
          <w:ilvl w:val="0"/>
          <w:numId w:val="1003"/>
        </w:numPr>
        <w:pStyle w:val="Compact"/>
      </w:pPr>
      <w:r>
        <w:t xml:space="preserve">Une suite avec des</w:t>
      </w:r>
      <w:r>
        <w:t xml:space="preserve"> </w:t>
      </w:r>
      <w:r>
        <w:rPr>
          <w:bCs/>
          <w:b/>
        </w:rPr>
        <w:t xml:space="preserve">puissances</w:t>
      </w:r>
      <w:r>
        <w:t xml:space="preserve"> </w:t>
      </w:r>
      <w:r>
        <w:t xml:space="preserve">ou une</w:t>
      </w:r>
      <w:r>
        <w:t xml:space="preserve"> </w:t>
      </w:r>
      <w:r>
        <w:rPr>
          <w:bCs/>
          <w:b/>
        </w:rPr>
        <w:t xml:space="preserve">somme géométrique</w:t>
      </w:r>
      <w:r>
        <w:t xml:space="preserve"> </w:t>
      </w:r>
      <w:r>
        <w:t xml:space="preserve">(exercices 4 et 5).</w:t>
      </w:r>
    </w:p>
    <w:p>
      <w:pPr>
        <w:numPr>
          <w:ilvl w:val="0"/>
          <w:numId w:val="1003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définition</w:t>
      </w:r>
      <w:r>
        <w:t xml:space="preserve"> </w:t>
      </w:r>
      <w:r>
        <w:t xml:space="preserve">de la limite, avec un seuil (exercices 6 et 7).</w:t>
      </w:r>
    </w:p>
    <w:p>
      <w:pPr>
        <w:numPr>
          <w:ilvl w:val="0"/>
          <w:numId w:val="1003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en QCM (exercice 9), ou un télescopage (exercice 10).</w:t>
      </w:r>
    </w:p>
    <w:bookmarkEnd w:id="29"/>
    <w:bookmarkStart w:id="30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5"/>
        </w:numPr>
        <w:pStyle w:val="Compact"/>
      </w:pPr>
      <m:oMath>
        <m:r>
          <m:t>0</m:t>
        </m:r>
      </m:oMath>
    </w:p>
    <w:p>
      <w:pPr>
        <w:numPr>
          <w:ilvl w:val="1"/>
          <w:numId w:val="1005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5</m:t>
            </m:r>
          </m:den>
        </m:f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6"/>
        </w:numPr>
        <w:pStyle w:val="Compact"/>
      </w:pPr>
      <m:oMath>
        <m:r>
          <m:t>0</m:t>
        </m:r>
      </m:oMath>
    </w:p>
    <w:p>
      <w:pPr>
        <w:numPr>
          <w:ilvl w:val="1"/>
          <w:numId w:val="1006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</w:p>
    <w:p>
      <w:pPr>
        <w:numPr>
          <w:ilvl w:val="1"/>
          <w:numId w:val="1006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6"/>
        </w:numPr>
        <w:pStyle w:val="Compact"/>
      </w:pPr>
      <m:oMath>
        <m:r>
          <m:t>3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1"/>
          <w:numId w:val="1007"/>
        </w:numPr>
        <w:pStyle w:val="Compact"/>
      </w:pPr>
      <w:r>
        <w:t xml:space="preserve">La suite n'a pas de limite</w:t>
      </w:r>
    </w:p>
    <w:p>
      <w:pPr>
        <w:numPr>
          <w:ilvl w:val="1"/>
          <w:numId w:val="1007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Quelle est la limite de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01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</m:oMath>
    </w:p>
    <w:p>
      <w:pPr>
        <w:numPr>
          <w:ilvl w:val="1"/>
          <w:numId w:val="1008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8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01</m:t>
        </m:r>
      </m:oMath>
    </w:p>
    <w:p>
      <w:pPr>
        <w:numPr>
          <w:ilvl w:val="0"/>
          <w:numId w:val="1004"/>
        </w:numPr>
      </w:pPr>
      <w:r>
        <w:t xml:space="preserve">La suite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09"/>
        </w:numPr>
        <w:pStyle w:val="Compact"/>
      </w:pPr>
      <w:r>
        <w:t xml:space="preserve">tend vers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w:r>
        <w:t xml:space="preserve">n'a pas de limite</w:t>
      </w:r>
    </w:p>
    <w:p>
      <w:pPr>
        <w:numPr>
          <w:ilvl w:val="1"/>
          <w:numId w:val="1009"/>
        </w:numPr>
        <w:pStyle w:val="Compact"/>
      </w:pPr>
      <w:r>
        <w:t xml:space="preserve">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Dans l'exercice 1, quelle est la limite de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</m:t>
        </m:r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0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4"/>
        </w:numPr>
      </w:pPr>
      <w:r>
        <w:t xml:space="preserve">Dans l'exercice 3, quelle est la limite de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e>
        </m:rad>
        <m:r>
          <m:rPr>
            <m:sty m:val="p"/>
          </m:rPr>
          <m:t>−</m:t>
        </m:r>
        <m:r>
          <m:t>2</m:t>
        </m:r>
        <m:r>
          <m:t>n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2</m:t>
        </m:r>
      </m:oMath>
    </w:p>
    <w:p>
      <w:pPr>
        <w:numPr>
          <w:ilvl w:val="0"/>
          <w:numId w:val="1004"/>
        </w:numPr>
      </w:pPr>
      <w:r>
        <w:t xml:space="preserve">Dans l'exercice 5, quelle est la limite de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2</m:t>
        </m:r>
      </m:oMath>
    </w:p>
    <w:p>
      <w:pPr>
        <w:numPr>
          <w:ilvl w:val="1"/>
          <w:numId w:val="1012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2"/>
        </w:numPr>
        <w:pStyle w:val="Compact"/>
      </w:pPr>
      <m:oMath>
        <m:r>
          <m:t>1</m:t>
        </m:r>
      </m:oMath>
    </w:p>
    <w:p>
      <w:pPr>
        <w:numPr>
          <w:ilvl w:val="0"/>
          <w:numId w:val="1004"/>
        </w:numPr>
      </w:pPr>
      <w:r>
        <w:t xml:space="preserve">Dans l'exercice 6, pour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</m:oMath>
      <w:r>
        <w:t xml:space="preserve">, à partir de quel rang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a-t-on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100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30</m:t>
        </m:r>
      </m:oMath>
    </w:p>
    <w:p>
      <w:pPr>
        <w:numPr>
          <w:ilvl w:val="1"/>
          <w:numId w:val="1013"/>
        </w:numPr>
        <w:pStyle w:val="Compact"/>
      </w:pP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34</m:t>
        </m:r>
      </m:oMath>
    </w:p>
    <w:p>
      <w:pPr>
        <w:numPr>
          <w:ilvl w:val="0"/>
          <w:numId w:val="1004"/>
        </w:numPr>
      </w:pPr>
      <w:r>
        <w:t xml:space="preserve">Dans l'exercice 9 (vrai ou faux), l'affirmation « toute suite convergente est bornée » est :</w:t>
      </w:r>
    </w:p>
    <w:p>
      <w:pPr>
        <w:numPr>
          <w:ilvl w:val="1"/>
          <w:numId w:val="1014"/>
        </w:numPr>
        <w:pStyle w:val="Compact"/>
      </w:pPr>
      <w:r>
        <w:t xml:space="preserve">vraie seulement si la suite est croissante</w:t>
      </w:r>
    </w:p>
    <w:p>
      <w:pPr>
        <w:numPr>
          <w:ilvl w:val="1"/>
          <w:numId w:val="1014"/>
        </w:numPr>
        <w:pStyle w:val="Compact"/>
      </w:pPr>
      <w:r>
        <w:t xml:space="preserve">vraie seulement si la suite est positive</w:t>
      </w:r>
    </w:p>
    <w:p>
      <w:pPr>
        <w:numPr>
          <w:ilvl w:val="1"/>
          <w:numId w:val="1014"/>
        </w:numPr>
        <w:pStyle w:val="Compact"/>
      </w:pPr>
      <w:r>
        <w:t xml:space="preserve">vraie</w:t>
      </w:r>
    </w:p>
    <w:p>
      <w:pPr>
        <w:numPr>
          <w:ilvl w:val="1"/>
          <w:numId w:val="1014"/>
        </w:numPr>
        <w:pStyle w:val="Compact"/>
      </w:pPr>
      <w:r>
        <w:t xml:space="preserve">fausse</w:t>
      </w:r>
    </w:p>
    <w:bookmarkEnd w:id="30"/>
    <w:bookmarkStart w:id="42" w:name="corrigés"/>
    <w:p>
      <w:pPr>
        <w:pStyle w:val="Heading2"/>
      </w:pPr>
      <w:r>
        <w:t xml:space="preserve">Corrigés</w:t>
      </w:r>
    </w:p>
    <w:bookmarkStart w:id="31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 le facteur tend vers</w:t>
      </w:r>
      <w:r>
        <w:t xml:space="preserve"> </w:t>
      </w:r>
      <m:oMath>
        <m:r>
          <m:t>3</m:t>
        </m:r>
      </m:oMath>
      <w:r>
        <w:t xml:space="preserve">. Comme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 le facteur tend vers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 Comme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Forme indéterminée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n</m:t>
                    </m:r>
                  </m:e>
                </m:rad>
              </m:den>
            </m:f>
          </m:e>
        </m:d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→</m:t>
        </m:r>
        <m:r>
          <m:t>0</m:t>
        </m:r>
      </m:oMath>
      <w:r>
        <w:t xml:space="preserve">, le facteur tend vers</w:t>
      </w:r>
      <w:r>
        <w:t xml:space="preserve"> </w:t>
      </w:r>
      <m:oMath>
        <m:r>
          <m:t>1</m:t>
        </m:r>
      </m:oMath>
      <w:r>
        <w:t xml:space="preserve">. Comme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5</m:t>
        </m:r>
      </m:oMath>
    </w:p>
    <w:p>
      <w:pPr>
        <w:pStyle w:val="BodyText"/>
      </w:pPr>
      <w:r>
        <w:t xml:space="preserve">Il n'y a pas de forme indéterminée.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pour un polynôme, la limite est celle de son terme de plus haut degré.</w:t>
      </w:r>
    </w:p>
    <w:bookmarkEnd w:id="31"/>
    <w:bookmarkStart w:id="32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Forme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 </w:t>
      </w:r>
      <w:r>
        <w:t xml:space="preserve">».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num>
            <m:den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4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4</m:t>
                  </m:r>
                </m:num>
                <m:den>
                  <m:r>
                    <m:t>n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num>
            <m:den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num>
            <m:den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den>
                  </m:f>
                </m:e>
              </m:d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2</m:t>
        </m:r>
      </m:oMath>
      <w:r>
        <w:t xml:space="preserve">, et 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3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3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</m:num>
            <m:den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den>
          </m:f>
        </m:oMath>
      </m:oMathPara>
    </w:p>
    <w:p>
      <w:pPr>
        <w:pStyle w:val="FirstParagraph"/>
      </w:pPr>
      <w:r>
        <w:t xml:space="preserve">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3</m:t>
                    </m:r>
                  </m:sup>
                </m:sSup>
              </m:den>
            </m:f>
          </m:num>
          <m:den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(quotient), et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</w:p>
    <w:p>
      <w:pPr>
        <w:pStyle w:val="BodyText"/>
      </w:pPr>
      <w:r>
        <w:rPr>
          <w:iCs/>
          <w:i/>
        </w:rPr>
        <w:t xml:space="preserve">Règle utile :</w:t>
      </w:r>
      <w:r>
        <w:t xml:space="preserve"> </w:t>
      </w:r>
      <w:r>
        <w:t xml:space="preserve">degré du numérateur plus petit :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 degrés égaux : quotient des coefficients dominants ; degré du numérateur plus grand :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(avec la règle des signes).</w:t>
      </w:r>
    </w:p>
    <w:bookmarkEnd w:id="32"/>
    <w:bookmarkStart w:id="33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les quatre cas, on est dans la forme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 On multiplie et on divise par la quantité conjuguée (strictement positive),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rad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ra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</m:e>
              </m:rad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Le dénominateur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donc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4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d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r>
                    <m:t>4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  <m:r>
                <m:rPr>
                  <m:sty m:val="p"/>
                </m:rPr>
                <m:t>+</m:t>
              </m:r>
              <m:r>
                <m:t>2</m:t>
              </m:r>
              <m:r>
                <m:t>n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4</m:t>
                  </m:r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  <m:r>
                <m:rPr>
                  <m:sty m:val="p"/>
                </m:rPr>
                <m:t>+</m:t>
              </m:r>
              <m:r>
                <m:t>2</m:t>
              </m:r>
              <m:r>
                <m:t>n</m:t>
              </m:r>
            </m:den>
          </m:f>
        </m:oMath>
      </m:oMathPara>
    </w:p>
    <w:p>
      <w:pPr>
        <w:pStyle w:val="FirstParagraph"/>
      </w:pPr>
      <w:r>
        <w:t xml:space="preserve">On divise le numérateur et le dénominateur par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)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rad>
              <m:r>
                <m:rPr>
                  <m:sty m:val="p"/>
                </m:rPr>
                <m:t>+</m:t>
              </m:r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rad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par composition.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e>
        </m:rad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par composition. Par somme et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w:r>
        <w:rPr>
          <w:iCs/>
          <w:i/>
        </w:rPr>
        <w:t xml:space="preserve">Piège évité :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e>
        </m:rad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ne tend pas vers</w:t>
      </w:r>
      <w:r>
        <w:t xml:space="preserve"> </w:t>
      </w:r>
      <m:oMath>
        <m:r>
          <m:t>0</m:t>
        </m:r>
      </m:oMath>
      <w:r>
        <w:t xml:space="preserve">, mais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Le calcul «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−</m:t>
        </m:r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est faux ici.</w:t>
      </w:r>
    </w:p>
    <w:bookmarkEnd w:id="33"/>
    <w:bookmarkStart w:id="34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5</m:t>
                        </m:r>
                      </m:den>
                    </m:f>
                  </m:e>
                </m:d>
              </m:e>
              <m:sup>
                <m:r>
                  <m:t>n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5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donc le facteur tend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5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5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on divise le numérateur et le dénominateur par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</m:num>
                        <m:den>
                          <m: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2</m:t>
                          </m:r>
                        </m:num>
                        <m:den>
                          <m: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Le numérateur tend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num>
            <m:den>
              <m:sSup>
                <m:e>
                  <m:r>
                    <m:t>4</m:t>
                  </m:r>
                </m:e>
                <m:sup>
                  <m:r>
                    <m:t>n</m:t>
                  </m:r>
                </m:sup>
              </m:sSup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3</m:t>
                  </m:r>
                </m:e>
                <m:sup>
                  <m:r>
                    <m:t>n</m:t>
                  </m:r>
                </m:sup>
              </m:sSup>
            </m:num>
            <m:den>
              <m:sSup>
                <m:e>
                  <m:r>
                    <m:t>4</m:t>
                  </m:r>
                </m:e>
                <m:sup>
                  <m:r>
                    <m:t>n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t>2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produit et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iCs/>
          <w:i/>
        </w:rPr>
        <w:t xml:space="preserve">Astuce :</w:t>
      </w:r>
      <w:r>
        <w:t xml:space="preserve"> </w:t>
      </w:r>
      <w:r>
        <w:t xml:space="preserve">avec des puissances, la plus grande base « écrase » les autres. On factorise par elle, ou on divise par elle.</w:t>
      </w:r>
    </w:p>
    <w:bookmarkEnd w:id="34"/>
    <w:bookmarkStart w:id="35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somme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celle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termes d'une suite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≠</m:t>
        </m:r>
        <m:r>
          <m:t>1</m:t>
        </m:r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den>
          </m:f>
          <m:r>
            <m:rPr>
              <m:sty m:val="p"/>
            </m:rPr>
            <m:t>=</m:t>
          </m:r>
          <m:r>
            <m:t>2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−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somme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celle de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termes d'une suite géométrique de raison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≠</m:t>
        </m:r>
        <m:r>
          <m:t>1</m:t>
        </m:r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3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3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somme et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si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, la somme converge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q</m:t>
            </m:r>
          </m:den>
        </m:f>
      </m:oMath>
      <w:r>
        <w:t xml:space="preserve">. Sinon (</w:t>
      </w:r>
      <m:oMath>
        <m:r>
          <m:t>q</m:t>
        </m:r>
        <m:r>
          <m:rPr>
            <m:sty m:val="p"/>
          </m:rPr>
          <m:t>≥</m:t>
        </m:r>
        <m:r>
          <m:t>1</m:t>
        </m:r>
      </m:oMath>
      <w:r>
        <w:t xml:space="preserve">), elle diverge.</w:t>
      </w:r>
    </w:p>
    <w:bookmarkEnd w:id="35"/>
    <w:bookmarkStart w:id="36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34</m:t>
        </m:r>
      </m:oMath>
      <w:r>
        <w:t xml:space="preserve">. Alors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≥</m:t>
        </m:r>
        <m:r>
          <m:t>31</m:t>
        </m:r>
      </m:oMath>
      <w:r>
        <w:t xml:space="preserve">, donc, tous ces nombres étant positifs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−</m:t>
              </m:r>
              <m:r>
                <m:t>3</m:t>
              </m:r>
            </m:e>
          </m:d>
          <m:r>
            <m:rPr>
              <m:sty m:val="p"/>
            </m:rPr>
            <m:t>≥</m:t>
          </m:r>
          <m:r>
            <m:t>34</m:t>
          </m:r>
          <m:r>
            <m:rPr>
              <m:sty m:val="p"/>
            </m:rPr>
            <m:t>×</m:t>
          </m:r>
          <m:r>
            <m:t>31</m:t>
          </m:r>
          <m:r>
            <m:rPr>
              <m:sty m:val="p"/>
            </m:rPr>
            <m:t>=</m:t>
          </m:r>
          <m:r>
            <m:t>1054</m:t>
          </m:r>
          <m:r>
            <m:rPr>
              <m:sty m:val="p"/>
            </m:rPr>
            <m:t>≥</m:t>
          </m:r>
          <m:r>
            <m:t>1000</m:t>
          </m:r>
        </m:oMath>
      </m:oMathPara>
    </w:p>
    <w:p>
      <w:pPr>
        <w:pStyle w:val="FirstParagraph"/>
      </w:pPr>
      <w:r>
        <w:t xml:space="preserve">Vérification que</w:t>
      </w:r>
      <w:r>
        <w:t xml:space="preserve"> </w:t>
      </w:r>
      <m:oMath>
        <m:r>
          <m:t>34</m:t>
        </m:r>
      </m:oMath>
      <w:r>
        <w:t xml:space="preserve"> </w:t>
      </w:r>
      <w:r>
        <w:t xml:space="preserve">est le plus petit entier convenable :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33</m:t>
            </m:r>
          </m:sub>
        </m:sSub>
        <m:r>
          <m:rPr>
            <m:sty m:val="p"/>
          </m:rPr>
          <m:t>=</m:t>
        </m:r>
        <m:r>
          <m:t>33</m:t>
        </m:r>
        <m:r>
          <m:rPr>
            <m:sty m:val="p"/>
          </m:rPr>
          <m:t>×</m:t>
        </m:r>
        <m:r>
          <m:t>30</m:t>
        </m:r>
        <m:r>
          <m:rPr>
            <m:sty m:val="p"/>
          </m:rPr>
          <m:t>=</m:t>
        </m:r>
        <m:r>
          <m:t>990</m:t>
        </m:r>
        <m:r>
          <m:rPr>
            <m:sty m:val="p"/>
          </m:rPr>
          <m:t>&lt;</m:t>
        </m:r>
        <m:r>
          <m:t>1000</m:t>
        </m:r>
      </m:oMath>
    </w:p>
    <w:p>
      <w:pPr>
        <w:pStyle w:val="BodyText"/>
      </w:pPr>
      <m:oMath>
        <m:sSub>
          <m:e>
            <m:r>
              <m:t>u</m:t>
            </m:r>
          </m:e>
          <m:sub>
            <m:r>
              <m:t>34</m:t>
            </m:r>
          </m:sub>
        </m:sSub>
        <m:r>
          <m:rPr>
            <m:sty m:val="p"/>
          </m:rPr>
          <m:t>=</m:t>
        </m:r>
        <m:r>
          <m:t>34</m:t>
        </m:r>
        <m:r>
          <m:rPr>
            <m:sty m:val="p"/>
          </m:rPr>
          <m:t>×</m:t>
        </m:r>
        <m:r>
          <m:t>31</m:t>
        </m:r>
        <m:r>
          <m:rPr>
            <m:sty m:val="p"/>
          </m:rPr>
          <m:t>=</m:t>
        </m:r>
        <m:r>
          <m:t>1054</m:t>
        </m:r>
        <m:r>
          <m:rPr>
            <m:sty m:val="p"/>
          </m:rPr>
          <m:t>≥</m:t>
        </m:r>
        <m:r>
          <m:t>1000</m:t>
        </m:r>
      </m:oMath>
    </w:p>
    <w:p>
      <w:pPr>
        <w:pStyle w:val="BodyText"/>
      </w:pPr>
      <w:r>
        <w:rPr>
          <w:bCs/>
          <w:b/>
        </w:rPr>
        <w:t xml:space="preserve">On peut donc prendre</w:t>
      </w:r>
      <w:r>
        <w:rPr>
          <w:bCs/>
          <w:b/>
        </w:rP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34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w:r>
        <w:t xml:space="preserve">Le même raisonnement fonctionne pour n'importe quel seuil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 à partir d'un certain rang,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A</m:t>
        </m:r>
      </m:oMath>
      <w:r>
        <w:t xml:space="preserve">. C'est la définition de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36"/>
    <w:bookmarkStart w:id="37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2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3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On a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⇔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1000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r>
          <m:t>1000</m:t>
        </m:r>
      </m:oMath>
      <w:r>
        <w:t xml:space="preserve"> </w:t>
      </w:r>
      <w:r>
        <w:t xml:space="preserve">(</w:t>
      </w:r>
      <m:oMath>
        <m:r>
          <m:t>n</m:t>
        </m:r>
      </m:oMath>
      <w:r>
        <w:t xml:space="preserve"> </w:t>
      </w:r>
      <w:r>
        <w:t xml:space="preserve">est entier).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1000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même raisonnement fonctionne pour n'importe quelle précision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dès que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ε</m:t>
            </m:r>
          </m:den>
        </m:f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r>
          <m:t>ε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converge vers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On le retrouve aussi directement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2</m:t>
        </m:r>
      </m:oMath>
      <w:r>
        <w:t xml:space="preserve"> </w:t>
      </w:r>
      <w:r>
        <w:t xml:space="preserve">par somme.</w:t>
      </w:r>
    </w:p>
    <w:bookmarkEnd w:id="37"/>
    <w:bookmarkStart w:id="38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n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r>
            <m:t>n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le facteur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tend, par quotient, vers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Comme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5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d>
            </m:num>
            <m:den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n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</m:num>
            <m:den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(non nul). Par quotient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</w:p>
    <w:p>
      <w:pPr>
        <w:pStyle w:val="BodyText"/>
      </w:pPr>
      <w:r>
        <w:rPr>
          <w:iCs/>
          <w:i/>
        </w:rPr>
        <w:t xml:space="preserve">Piège évité :</w:t>
      </w:r>
      <w:r>
        <w:t xml:space="preserve"> </w:t>
      </w:r>
      <w:r>
        <w:t xml:space="preserve">le dénominateur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est négatif 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 Le signe change tout : ici la limite est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pas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Écris toujours le signe du dénominateur.</w:t>
      </w:r>
    </w:p>
    <w:bookmarkEnd w:id="38"/>
    <w:bookmarkStart w:id="39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. On a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comme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, la suite n'est pas croissante. Pourtant,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 et par comparaison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convergente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Il existe un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Les termes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sont en nombre fini : soit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le plus grand des nombres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b>
            </m:sSub>
          </m:e>
        </m:d>
        <m:r>
          <m:rPr>
            <m:sty m:val="p"/>
          </m:rPr>
          <m:t>,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≤</m:t>
        </m:r>
        <m:r>
          <m:t>M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 la suite est bornée.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, mais ne converge pas (affirmation 6).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(gendarmes), mais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  <m:r>
          <m:t>n</m:t>
        </m:r>
      </m:oMath>
      <w:r>
        <w:t xml:space="preserve"> </w:t>
      </w:r>
      <w:r>
        <w:t xml:space="preserve">n'a pas de limite. Autre 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Tout dépend du signe.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C'est une forme indéterminée «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×</m:t>
        </m:r>
        <m:r>
          <m:t>0</m:t>
        </m:r>
      </m:oMath>
      <w:r>
        <w:t xml:space="preserve"> </w:t>
      </w:r>
      <w:r>
        <w:t xml:space="preserve">». Contre-exemple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mais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Les termes valent alternativement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Si la suite convergeait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les termes de rang pair (égaux à</w:t>
      </w:r>
      <w:r>
        <w:t xml:space="preserve"> </w:t>
      </w:r>
      <m:oMath>
        <m:r>
          <m:t>1</m:t>
        </m:r>
      </m:oMath>
      <w:r>
        <w:t xml:space="preserve">) donneraient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 ceux de rang impair (égaux à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) donneraient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: c'est impossible.</w:t>
      </w:r>
    </w:p>
    <w:p>
      <w:pPr>
        <w:pStyle w:val="BodyText"/>
      </w:pPr>
      <w:r>
        <w:t xml:space="preserve">La suite n'a donc pas de limite.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rPr>
          <w:iCs/>
          <w:i/>
        </w:rPr>
        <w:t xml:space="preserve">Méthode :</w:t>
      </w:r>
      <w:r>
        <w:t xml:space="preserve"> </w:t>
      </w:r>
      <w:r>
        <w:t xml:space="preserve">pour prouver qu'une affirmation est fausse, un seul contre-exemple suffit. Pour prouver qu'elle est vraie, il faut une démonstration.</w:t>
      </w:r>
    </w:p>
    <w:bookmarkEnd w:id="39"/>
    <w:bookmarkStart w:id="40" w:name="correction-de-lexercice-10"/>
    <w:p>
      <w:pPr>
        <w:pStyle w:val="Heading3"/>
      </w:pPr>
      <w:r>
        <w:t xml:space="preserve">Correction de l'exercice 10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k</m:t>
              </m:r>
            </m:num>
            <m:den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k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d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e>
          </m:d>
        </m:oMath>
      </m:oMathPara>
    </w:p>
    <w:p>
      <w:pPr>
        <w:pStyle w:val="FirstParagraph"/>
      </w:pPr>
      <w:r>
        <w:t xml:space="preserve">Chaque terme négatif se simplifie avec le terme positif suivant (télescopage) : il ne reste que le premier et le dernier.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</m:oMath>
    </w:p>
    <w:bookmarkEnd w:id="40"/>
    <w:bookmarkStart w:id="41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On factorise 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le facteur tend vers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3</m:t>
        </m:r>
      </m:oMath>
    </w:p>
    <w:p>
      <w:pPr>
        <w:numPr>
          <w:ilvl w:val="0"/>
          <w:numId w:val="1000"/>
        </w:numPr>
      </w:pPr>
      <w:r>
        <w:t xml:space="preserve">On divise par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m:t>→</m:t>
        </m:r>
        <m:r>
          <m:t>3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, même si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négatif.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même si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est très proche de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n'a pas de limite</w:t>
      </w:r>
    </w:p>
    <w:p>
      <w:pPr>
        <w:numPr>
          <w:ilvl w:val="0"/>
          <w:numId w:val="1000"/>
        </w:numPr>
      </w:pPr>
      <w:r>
        <w:t xml:space="preserve">Ses termes alternent de signe avec une valeur absolue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la suite diverge sans limite.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</w:p>
    <w:p>
      <w:pPr>
        <w:numPr>
          <w:ilvl w:val="0"/>
          <w:numId w:val="1000"/>
        </w:numPr>
      </w:pPr>
      <w:r>
        <w:t xml:space="preserve">On factorise par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3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, et</w:t>
      </w:r>
      <w:r>
        <w:t xml:space="preserve"> </w:t>
      </w:r>
      <m:oMath>
        <m:sSup>
          <m:e>
            <m:r>
              <m:t>n</m:t>
            </m:r>
          </m:e>
          <m:sup>
            <m:r>
              <m:t>3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avec un facteur qui tend vers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numPr>
          <w:ilvl w:val="0"/>
          <w:numId w:val="1000"/>
        </w:numPr>
      </w:pPr>
      <w:r>
        <w:t xml:space="preserve">On multiplie par la quantité conjuguée :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n</m:t>
            </m:r>
          </m:num>
          <m:den>
            <m:rad>
              <m:radPr>
                <m:degHide m:val="on"/>
              </m:radPr>
              <m:deg/>
              <m:e>
                <m:r>
                  <m:t>4</m:t>
                </m:r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n</m:t>
                </m:r>
              </m:e>
            </m:rad>
            <m:r>
              <m:rPr>
                <m:sty m:val="p"/>
              </m:rPr>
              <m:t>+</m:t>
            </m:r>
            <m:r>
              <m:t>2</m:t>
            </m:r>
            <m:r>
              <m:t>n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e>
                </m:d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D.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34</m:t>
        </m:r>
      </m:oMath>
    </w:p>
    <w:p>
      <w:pPr>
        <w:numPr>
          <w:ilvl w:val="0"/>
          <w:numId w:val="1000"/>
        </w:numPr>
      </w:pPr>
      <w:r>
        <w:t xml:space="preserve">On résout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t>n</m:t>
        </m:r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: le plus petit entier qui convient est</w:t>
      </w:r>
      <w:r>
        <w:t xml:space="preserve"> </w:t>
      </w:r>
      <m:oMath>
        <m:r>
          <m:t>34</m:t>
        </m:r>
      </m:oMath>
      <w:r>
        <w:t xml:space="preserve"> </w:t>
      </w:r>
      <w:r>
        <w:t xml:space="preserve">(</w:t>
      </w:r>
      <m:oMath>
        <m:sSup>
          <m:e>
            <m:r>
              <m:t>34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34</m:t>
        </m:r>
        <m:r>
          <m:rPr>
            <m:sty m:val="p"/>
          </m:rPr>
          <m:t>=</m:t>
        </m:r>
        <m:r>
          <m:t>1</m:t>
        </m:r>
        <m:r>
          <m:t> </m:t>
        </m:r>
        <m:r>
          <m:t>054</m:t>
        </m:r>
      </m:oMath>
      <w:r>
        <w:t xml:space="preserve">).</w:t>
      </w:r>
    </w:p>
    <w:p>
      <w:pPr>
        <w:numPr>
          <w:ilvl w:val="0"/>
          <w:numId w:val="1015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vraie</w:t>
      </w:r>
    </w:p>
    <w:p>
      <w:pPr>
        <w:numPr>
          <w:ilvl w:val="0"/>
          <w:numId w:val="1000"/>
        </w:numPr>
      </w:pPr>
      <w:r>
        <w:t xml:space="preserve">Une suite convergente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 tous ses termes, à partir d'un certain rang, proches de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: elle est bornée.</w:t>
      </w:r>
    </w:p>
    <w:bookmarkEnd w:id="41"/>
    <w:bookmarkEnd w:id="42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les limites</dc:title>
  <dc:creator>Antoine Boutin, plusquunprof.com</dc:creator>
  <dc:language>fr</dc:language>
  <cp:keywords/>
  <dcterms:created xsi:type="dcterms:W3CDTF">2026-10-08T18:16:44Z</dcterms:created>
  <dcterms:modified xsi:type="dcterms:W3CDTF">2026-10-08T18:16:44Z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