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58.png" ContentType="image/png"/>
  <Override PartName="/word/media/rId35.png" ContentType="image/png"/>
  <Override PartName="/word/media/rId39.png" ContentType="image/png"/>
  <Override PartName="/word/media/rId46.png" ContentType="image/png"/>
  <Override PartName="/word/media/rId50.png" ContentType="image/png"/>
  <Override PartName="/word/media/rId76.png" ContentType="image/png"/>
  <Override PartName="/word/media/rId54.png" ContentType="image/png"/>
  <Override PartName="/word/media/rId8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Les automatismes de Première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 programme officiel de Première liste des</w:t>
      </w:r>
      <w:r>
        <w:t xml:space="preserve"> </w:t>
      </w:r>
      <w:r>
        <w:rPr>
          <w:bCs/>
          <w:b/>
        </w:rPr>
        <w:t xml:space="preserve">automatismes</w:t>
      </w:r>
      <w:r>
        <w:t xml:space="preserve"> </w:t>
      </w:r>
      <w:r>
        <w:t xml:space="preserve">: des réflexes de calcul, de lecture de graphique et de statistiques qui doivent devenir rapides. Ils ne font pas l'objet d'un chapitre : on les entretient</w:t>
      </w:r>
      <w:r>
        <w:t xml:space="preserve"> </w:t>
      </w:r>
      <w:r>
        <w:rPr>
          <w:bCs/>
          <w:b/>
        </w:rPr>
        <w:t xml:space="preserve">toute l'année</w:t>
      </w:r>
      <w:r>
        <w:t xml:space="preserve">, en parallèle de tous les chapitres, et ils tombent en début de contrôle sous forme de questions courtes.</w:t>
      </w:r>
    </w:p>
    <w:p>
      <w:pPr>
        <w:pStyle w:val="BodyText"/>
      </w:pPr>
      <w:r>
        <w:t xml:space="preserve">Cette page les rassemble en</w:t>
      </w:r>
      <w:r>
        <w:t xml:space="preserve"> </w:t>
      </w:r>
      <w:r>
        <w:rPr>
          <w:bCs/>
          <w:b/>
        </w:rPr>
        <w:t xml:space="preserve">cinq familles</w:t>
      </w:r>
      <w:r>
        <w:t xml:space="preserve">, avec un rappel, des astuces , des pièges et un peu d'humour . Vingt minutes ici valent souvent plusieurs points de contrôle.</w:t>
      </w:r>
    </w:p>
    <w:p>
      <w:pPr>
        <w:pStyle w:val="BodyText"/>
      </w:pPr>
      <w:r>
        <w:rPr>
          <w:bCs/>
          <w:b/>
        </w:rPr>
        <w:t xml:space="preserve">Comment utiliser cette page</w:t>
      </w:r>
    </w:p>
    <w:p>
      <w:pPr>
        <w:numPr>
          <w:ilvl w:val="0"/>
          <w:numId w:val="1001"/>
        </w:numPr>
        <w:pStyle w:val="Compact"/>
      </w:pPr>
      <w:r>
        <w:t xml:space="preserve">Lis le rappel d'une famille, puis fais les exercices</w:t>
      </w:r>
      <w:r>
        <w:t xml:space="preserve"> </w:t>
      </w:r>
      <w:r>
        <w:rPr>
          <w:bCs/>
          <w:b/>
        </w:rPr>
        <w:t xml:space="preserve">en cachant les corrections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Chronomètre-toi : un automatisme doit prendre</w:t>
      </w:r>
      <w:r>
        <w:t xml:space="preserve"> </w:t>
      </w:r>
      <w:r>
        <w:rPr>
          <w:bCs/>
          <w:b/>
        </w:rPr>
        <w:t xml:space="preserve">moins de deux minutes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Reviens ici avant chaque contrôle : tout le programme s'appuie sur ces réflexes.</w:t>
      </w:r>
    </w:p>
    <w:bookmarkStart w:id="20" w:name="évolutions-et-variations"/>
    <w:p>
      <w:pPr>
        <w:pStyle w:val="Heading3"/>
      </w:pPr>
      <w:r>
        <w:t xml:space="preserve">1. Évolutions et variations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Appliquer un taux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: valeur finale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valeur initiale</w:t>
      </w:r>
      <w:r>
        <w:t xml:space="preserve"> </w:t>
      </w:r>
      <m:oMath>
        <m:r>
          <m:rPr>
            <m:sty m:val="p"/>
          </m:rPr>
          <m:t>×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e>
        </m:d>
      </m:oMath>
      <w:r>
        <w:t xml:space="preserve">. Le nombre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 </w:t>
      </w:r>
      <w:r>
        <w:t xml:space="preserve">est le</w:t>
      </w:r>
      <w:r>
        <w:t xml:space="preserve"> </w:t>
      </w:r>
      <w:r>
        <w:rPr>
          <w:bCs/>
          <w:b/>
        </w:rPr>
        <w:t xml:space="preserve">coefficient multiplicateur</w:t>
      </w:r>
      <w:r>
        <w:t xml:space="preserve"> </w:t>
      </w:r>
      <w:r>
        <w:t xml:space="preserve">(CM).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Calculer un taux</w:t>
      </w:r>
      <w:r>
        <w:t xml:space="preserve"> </w:t>
      </w:r>
      <w:r>
        <w:t xml:space="preserve">: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f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V</m:t>
                </m:r>
              </m:e>
              <m:sub>
                <m:r>
                  <m:t>i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i</m:t>
                </m:r>
              </m:sub>
            </m:sSub>
          </m:den>
        </m:f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Évolutions successives</w:t>
      </w:r>
      <w:r>
        <w:t xml:space="preserve"> </w:t>
      </w:r>
      <w:r>
        <w:t xml:space="preserve">: on</w:t>
      </w:r>
      <w:r>
        <w:t xml:space="preserve"> </w:t>
      </w:r>
      <w:r>
        <w:rPr>
          <w:bCs/>
          <w:b/>
        </w:rPr>
        <w:t xml:space="preserve">multiplie</w:t>
      </w:r>
      <w:r>
        <w:t xml:space="preserve"> </w:t>
      </w:r>
      <w:r>
        <w:t xml:space="preserve">les coefficients multiplicateurs, on n'additionne pas les taux.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Taux réciproque</w:t>
      </w:r>
      <w:r>
        <w:t xml:space="preserve"> </w:t>
      </w:r>
      <w:r>
        <w:t xml:space="preserve">: l'évolution qui ramène à la valeur de départ a pour coefficient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C</m:t>
            </m:r>
            <m:r>
              <m:t>M</m:t>
            </m:r>
          </m:den>
        </m:f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Une hausse de</w:t>
      </w:r>
      <w:r>
        <w:t xml:space="preserve"> </w:t>
      </w:r>
      <m:oMath>
        <m:r>
          <m:t>25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a pour CM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25</m:t>
        </m:r>
      </m:oMath>
      <w:r>
        <w:t xml:space="preserve">. Le taux réciproque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25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: une</w:t>
      </w:r>
      <w:r>
        <w:t xml:space="preserve"> </w:t>
      </w:r>
      <w:r>
        <w:rPr>
          <w:bCs/>
          <w:b/>
        </w:rPr>
        <w:t xml:space="preserve">baisse de</w:t>
      </w:r>
      <w:r>
        <w:rPr>
          <w:bCs/>
          <w:b/>
        </w:rP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Retrouver la valeur initiale.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V</m:t>
            </m:r>
          </m:e>
          <m:sub>
            <m:r>
              <m:t>f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×</m:t>
        </m:r>
        <m:r>
          <m:t>C</m:t>
        </m:r>
        <m:r>
          <m:t>M</m:t>
        </m:r>
      </m:oMath>
      <w:r>
        <w:t xml:space="preserve">, alors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f</m:t>
                </m:r>
              </m:sub>
            </m:sSub>
          </m:num>
          <m:den>
            <m:r>
              <m:t>C</m:t>
            </m:r>
            <m:r>
              <m:t>M</m:t>
            </m:r>
          </m:den>
        </m:f>
      </m:oMath>
      <w:r>
        <w:t xml:space="preserve">. On</w:t>
      </w:r>
      <w:r>
        <w:t xml:space="preserve"> </w:t>
      </w:r>
      <w:r>
        <w:rPr>
          <w:bCs/>
          <w:b/>
        </w:rPr>
        <w:t xml:space="preserve">divise</w:t>
      </w:r>
      <w:r>
        <w:t xml:space="preserve"> </w:t>
      </w:r>
      <w:r>
        <w:t xml:space="preserve">par le CM, on ne soustrait pas le pourcentage.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Après une hausse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, un article coûte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€. Son prix initial est</w:t>
      </w:r>
      <w:r>
        <w:t xml:space="preserve"> </w:t>
      </w:r>
      <m:oMath>
        <m:f>
          <m:fPr>
            <m:type m:val="bar"/>
          </m:fPr>
          <m:num>
            <m:r>
              <m:t>60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den>
        </m:f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€ (et non</w:t>
      </w:r>
      <w:r>
        <w:t xml:space="preserve"> </w:t>
      </w:r>
      <m:oMath>
        <m:r>
          <m:t>60</m:t>
        </m:r>
        <m:r>
          <m:rPr>
            <m:sty m:val="p"/>
          </m:rPr>
          <m:t>−</m:t>
        </m:r>
        <m:r>
          <m:t>20</m:t>
        </m:r>
        <m:r>
          <m:t> </m:t>
        </m:r>
        <m:r>
          <m:rPr>
            <m:sty m:val="p"/>
          </m:rPr>
          <m:t>%</m:t>
        </m:r>
        <m:r>
          <m:rPr>
            <m:sty m:val="p"/>
          </m:rPr>
          <m:t>×</m:t>
        </m:r>
        <m:r>
          <m:t>60</m:t>
        </m:r>
        <m:r>
          <m:rPr>
            <m:sty m:val="p"/>
          </m:rPr>
          <m:t>=</m:t>
        </m:r>
        <m:r>
          <m:t>48</m:t>
        </m:r>
      </m:oMath>
      <w:r>
        <w:t xml:space="preserve"> </w:t>
      </w:r>
      <w:r>
        <w:t xml:space="preserve">€).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une baisse de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, écris</w:t>
      </w:r>
      <w:r>
        <w:t xml:space="preserve"> </w:t>
      </w:r>
      <m:oMath>
        <m:r>
          <m:t>C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70</m:t>
        </m:r>
      </m:oMath>
      <w:r>
        <w:t xml:space="preserve">. Écrire le CM d'abord évite presque toutes les erreurs de signe.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+10 % puis −10 %</w:t>
      </w:r>
      <w:r>
        <w:t xml:space="preserve"> </w:t>
      </w:r>
      <w:r>
        <w:t xml:space="preserve">ne ramène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à la valeur de départ :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On</w:t>
      </w:r>
      <w:r>
        <w:t xml:space="preserve"> </w:t>
      </w:r>
      <w:r>
        <w:rPr>
          <w:bCs/>
          <w:b/>
        </w:rPr>
        <w:t xml:space="preserve">n'additionne pas</w:t>
      </w:r>
      <w:r>
        <w:t xml:space="preserve"> </w:t>
      </w:r>
      <w:r>
        <w:t xml:space="preserve">les taux d'évolutions successives.</w:t>
      </w:r>
    </w:p>
    <w:p>
      <w:pPr>
        <w:numPr>
          <w:ilvl w:val="0"/>
          <w:numId w:val="1003"/>
        </w:numPr>
        <w:pStyle w:val="Compact"/>
      </w:pPr>
      <w:r>
        <w:t xml:space="preserve">Le taux réciproque d'une hausse de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bCs/>
          <w:b/>
        </w:rPr>
        <w:t xml:space="preserve">n'est pas</w:t>
      </w:r>
      <w:r>
        <w:t xml:space="preserve"> </w:t>
      </w:r>
      <w:r>
        <w:t xml:space="preserve">une baisse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FirstParagraph"/>
      </w:pPr>
      <w:r>
        <w:t xml:space="preserve">Si un magasin affiche « −50 % puis −50 % encore, tout doit disparaître », ton portefeuille te dit que tu paies le quart du prix, pas rien.</w:t>
      </w:r>
    </w:p>
    <w:bookmarkEnd w:id="20"/>
    <w:bookmarkStart w:id="21" w:name="calcul-numérique-et-algébrique"/>
    <w:p>
      <w:pPr>
        <w:pStyle w:val="Heading3"/>
      </w:pPr>
      <w:r>
        <w:t xml:space="preserve">2. Calcul numérique et algébrique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Produit nul</w:t>
      </w:r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) : du signe de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avant la racine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, du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après.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Signe d'un produit ou d'un quotient</w:t>
      </w:r>
      <w:r>
        <w:t xml:space="preserve"> </w:t>
      </w:r>
      <w:r>
        <w:t xml:space="preserve">: on place les racines dans un</w:t>
      </w:r>
      <w:r>
        <w:t xml:space="preserve"> </w:t>
      </w:r>
      <w:r>
        <w:rPr>
          <w:bCs/>
          <w:b/>
        </w:rPr>
        <w:t xml:space="preserve">tableau de signes</w:t>
      </w:r>
      <w:r>
        <w:t xml:space="preserve"> </w:t>
      </w:r>
      <w:r>
        <w:t xml:space="preserve">et on applique la règle des signes.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Second degré factorisé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: du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 l'</w:t>
      </w:r>
      <w:r>
        <w:rPr>
          <w:bCs/>
          <w:b/>
        </w:rPr>
        <w:t xml:space="preserve">extérieur</w:t>
      </w:r>
      <w:r>
        <w:t xml:space="preserve"> </w:t>
      </w:r>
      <w:r>
        <w:t xml:space="preserve">des racines, du signe de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rPr>
          <w:bCs/>
          <w:b/>
        </w:rPr>
        <w:t xml:space="preserve">entre</w:t>
      </w:r>
      <w:r>
        <w:t xml:space="preserve"> </w:t>
      </w:r>
      <w:r>
        <w:t xml:space="preserve">les racines.</w:t>
      </w:r>
    </w:p>
    <w:p>
      <w:pPr>
        <w:pStyle w:val="FirstParagraph"/>
      </w:pPr>
      <w:r>
        <w:rPr>
          <w:bCs/>
          <w:b/>
        </w:rPr>
        <w:t xml:space="preserve">Développer, factoriser, réduire.</w:t>
      </w:r>
      <w:r>
        <w:t xml:space="preserve"> </w:t>
      </w:r>
      <w:r>
        <w:t xml:space="preserve">Développer 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k</m:t>
        </m:r>
        <m:r>
          <m:t>a</m:t>
        </m:r>
        <m:r>
          <m:rPr>
            <m:sty m:val="p"/>
          </m:rPr>
          <m:t>+</m:t>
        </m:r>
        <m:r>
          <m:t>k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+</m:t>
            </m:r>
            <m:r>
              <m:t>d</m:t>
            </m:r>
          </m:e>
        </m:d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+</m:t>
        </m:r>
        <m:r>
          <m:t>a</m:t>
        </m:r>
        <m:r>
          <m:t>d</m:t>
        </m:r>
        <m:r>
          <m:rPr>
            <m:sty m:val="p"/>
          </m:rPr>
          <m:t>+</m:t>
        </m:r>
        <m:r>
          <m:t>b</m:t>
        </m:r>
        <m:r>
          <m:t>c</m:t>
        </m:r>
        <m:r>
          <m:rPr>
            <m:sty m:val="p"/>
          </m:rPr>
          <m:t>+</m:t>
        </m:r>
        <m:r>
          <m:t>b</m:t>
        </m:r>
        <m:r>
          <m:t>d</m:t>
        </m:r>
      </m:oMath>
      <w:r>
        <w:t xml:space="preserve">. Identités remarquables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 Factoriser : chercher un</w:t>
      </w:r>
      <w:r>
        <w:t xml:space="preserve"> </w:t>
      </w:r>
      <w:r>
        <w:rPr>
          <w:bCs/>
          <w:b/>
        </w:rPr>
        <w:t xml:space="preserve">facteur commun</w:t>
      </w:r>
      <w:r>
        <w:t xml:space="preserve"> </w:t>
      </w:r>
      <w:r>
        <w:t xml:space="preserve">ou reconnaître une identité remarquable. Réduire : regrouper les termes semblables.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une inéquation du type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, ne développe</w:t>
      </w:r>
      <w:r>
        <w:t xml:space="preserve"> </w:t>
      </w:r>
      <w:r>
        <w:rPr>
          <w:bCs/>
          <w:b/>
        </w:rPr>
        <w:t xml:space="preserve">jamais</w:t>
      </w:r>
      <w:r>
        <w:t xml:space="preserve"> </w:t>
      </w:r>
      <w:r>
        <w:t xml:space="preserve">: garde la forme factorisée, dresse le tableau de signes, lis la ligne du produit.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5"/>
        </w:numPr>
        <w:pStyle w:val="Compact"/>
      </w:pPr>
      <w:r>
        <w:t xml:space="preserve">Diviser les deux membres par une expression qui peut être</w:t>
      </w:r>
      <w:r>
        <w:t xml:space="preserve"> </w:t>
      </w:r>
      <w:r>
        <w:rPr>
          <w:bCs/>
          <w:b/>
        </w:rPr>
        <w:t xml:space="preserve">nulle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négative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Dans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t>x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diviser par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 </w:t>
      </w:r>
      <w:r>
        <w:t xml:space="preserve">fait perdre la solution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factorise plutôt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Dans une inéquation,</w:t>
      </w:r>
      <w:r>
        <w:t xml:space="preserve"> </w:t>
      </w:r>
      <w:r>
        <w:rPr>
          <w:bCs/>
          <w:b/>
        </w:rPr>
        <w:t xml:space="preserve">multiplier par un nombre négatif change le sens</w:t>
      </w:r>
      <w:r>
        <w:t xml:space="preserve"> </w:t>
      </w:r>
      <w:r>
        <w:t xml:space="preserve">de l'inégalité.</w:t>
      </w:r>
    </w:p>
    <w:p>
      <w:pPr>
        <w:pStyle w:val="FirstParagraph"/>
      </w:pPr>
      <w:r>
        <w:t xml:space="preserve">Diviser par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sans vérifier que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c'est la meilleure façon de perdre une solution sans s'en apercevoir.</w:t>
      </w:r>
    </w:p>
    <w:bookmarkEnd w:id="21"/>
    <w:bookmarkStart w:id="25" w:name="fonctions-et-représentations"/>
    <w:p>
      <w:pPr>
        <w:pStyle w:val="Heading3"/>
      </w:pPr>
      <w:r>
        <w:t xml:space="preserve">3. Fonctions et représentations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Résoudre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graphiquement</w:t>
      </w:r>
      <w:r>
        <w:t xml:space="preserve"> </w:t>
      </w:r>
      <w:r>
        <w:t xml:space="preserve">: on trace la droite horizontale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; les solutions sont les</w:t>
      </w:r>
      <w:r>
        <w:t xml:space="preserve"> </w:t>
      </w:r>
      <w:r>
        <w:rPr>
          <w:bCs/>
          <w:b/>
        </w:rPr>
        <w:t xml:space="preserve">abscisses</w:t>
      </w:r>
      <w:r>
        <w:t xml:space="preserve"> </w:t>
      </w:r>
      <w:r>
        <w:t xml:space="preserve">des points d'intersection.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Résoudre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k</m:t>
        </m:r>
      </m:oMath>
      <w:r>
        <w:t xml:space="preserve"> </w:t>
      </w:r>
      <w:r>
        <w:t xml:space="preserve">: on lit les abscisses où la courbe est</w:t>
      </w:r>
      <w:r>
        <w:t xml:space="preserve"> </w:t>
      </w:r>
      <w:r>
        <w:rPr>
          <w:bCs/>
          <w:b/>
        </w:rPr>
        <w:t xml:space="preserve">sous</w:t>
      </w:r>
      <w:r>
        <w:t xml:space="preserve"> </w:t>
      </w: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Signe d'une fonction, tableau de variations</w:t>
      </w:r>
      <w:r>
        <w:t xml:space="preserve"> </w:t>
      </w:r>
      <w:r>
        <w:t xml:space="preserve">: on lit où la courbe est</w:t>
      </w:r>
      <w:r>
        <w:t xml:space="preserve"> </w:t>
      </w:r>
      <w:r>
        <w:rPr>
          <w:bCs/>
          <w:b/>
        </w:rPr>
        <w:t xml:space="preserve">au-dessus</w:t>
      </w:r>
      <w:r>
        <w:t xml:space="preserve"> </w:t>
      </w:r>
      <w:r>
        <w:t xml:space="preserve">de l'axe des abscisses 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) ou</w:t>
      </w:r>
      <w:r>
        <w:t xml:space="preserve"> </w:t>
      </w:r>
      <w:r>
        <w:rPr>
          <w:bCs/>
          <w:b/>
        </w:rPr>
        <w:t xml:space="preserve">en dessous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) ; on lit les intervalles où elle</w:t>
      </w:r>
      <w:r>
        <w:t xml:space="preserve"> </w:t>
      </w:r>
      <w:r>
        <w:rPr>
          <w:bCs/>
          <w:b/>
        </w:rPr>
        <w:t xml:space="preserve">monte</w:t>
      </w:r>
      <w:r>
        <w:t xml:space="preserve"> </w:t>
      </w:r>
      <w:r>
        <w:t xml:space="preserve">(croissante) et ceux où elle</w:t>
      </w:r>
      <w:r>
        <w:t xml:space="preserve"> </w:t>
      </w:r>
      <w:r>
        <w:rPr>
          <w:bCs/>
          <w:b/>
        </w:rPr>
        <w:t xml:space="preserve">descend</w:t>
      </w:r>
      <w:r>
        <w:t xml:space="preserve"> </w:t>
      </w:r>
      <w:r>
        <w:t xml:space="preserve">(décroissante).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Coefficient directeur</w:t>
      </w:r>
      <w:r>
        <w:t xml:space="preserve"> </w:t>
      </w:r>
      <w:r>
        <w:t xml:space="preserve">de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num>
          <m:den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sSub>
          <m:e>
            <m:r>
              <m:t>x</m:t>
            </m:r>
          </m:e>
          <m:sub>
            <m:r>
              <m:t>A</m:t>
            </m:r>
          </m:sub>
        </m:sSub>
        <m:r>
          <m:rPr>
            <m:sty m:val="p"/>
          </m:rPr>
          <m:t>≠</m:t>
        </m:r>
        <m:sSub>
          <m:e>
            <m:r>
              <m:t>x</m:t>
            </m:r>
          </m:e>
          <m:sub>
            <m:r>
              <m:t>B</m:t>
            </m:r>
          </m:sub>
        </m:sSub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Équation réduite</w:t>
      </w:r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p</m:t>
        </m:r>
      </m:oMath>
      <w:r>
        <w:t xml:space="preserve">, où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ordonnée à l'origine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Tracer une droite</w:t>
      </w:r>
      <w:r>
        <w:t xml:space="preserve"> </w:t>
      </w:r>
      <w:r>
        <w:t xml:space="preserve">: avec son équation réduite, on place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p</m:t>
            </m:r>
          </m:e>
        </m:d>
      </m:oMath>
      <w:r>
        <w:t xml:space="preserve"> </w:t>
      </w:r>
      <w:r>
        <w:t xml:space="preserve">puis on avance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on monte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; ou avec un point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le coefficient directeur</w:t>
      </w:r>
      <w:r>
        <w:t xml:space="preserve"> </w:t>
      </w:r>
      <m:oMath>
        <m:r>
          <m:t>m</m:t>
        </m:r>
      </m:oMath>
      <w:r>
        <w:t xml:space="preserve">, même méthode à partir de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Lire l'équation réduite</w:t>
      </w:r>
      <w:r>
        <w:t xml:space="preserve"> </w:t>
      </w:r>
      <w:r>
        <w:t xml:space="preserve">d'une droite sur un graphique 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l'ordonnée du point d'abscisse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se lit avec deux points de la droite.</w:t>
      </w:r>
    </w:p>
    <w:p>
      <w:pPr>
        <w:pStyle w:val="CaptionedFigure"/>
      </w:pPr>
      <w:r>
        <w:drawing>
          <wp:inline>
            <wp:extent cx="4381500" cy="2876550"/>
            <wp:effectExtent b="0" l="0" r="0" t="0"/>
            <wp:docPr descr="Courbe de f : les solutions de f(x) = 2 sont les abscisses des points d'intersection avec la droite y = 2" title="" id="23" name="Picture"/>
            <a:graphic>
              <a:graphicData uri="http://schemas.openxmlformats.org/drawingml/2006/picture">
                <pic:pic>
                  <pic:nvPicPr>
                    <pic:cNvPr descr="figs/fig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Courbe de f : les solutions de f(x) = 2 sont les abscisses des points d'intersection avec la droite y = 2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lire graphiquement,</w:t>
      </w:r>
      <w:r>
        <w:t xml:space="preserve"> </w:t>
      </w:r>
      <w:r>
        <w:rPr>
          <w:bCs/>
          <w:b/>
        </w:rPr>
        <w:t xml:space="preserve">prolonge les pointillés vers l'axe des abscisses</w:t>
      </w:r>
      <w:r>
        <w:t xml:space="preserve"> </w:t>
      </w:r>
      <w:r>
        <w:t xml:space="preserve">: la réponse est l'abscisse, pas l'ordonnée. Pour une inéquation, réponds par un</w:t>
      </w:r>
      <w:r>
        <w:t xml:space="preserve"> </w:t>
      </w:r>
      <w:r>
        <w:rPr>
          <w:bCs/>
          <w:b/>
        </w:rPr>
        <w:t xml:space="preserve">intervalle</w:t>
      </w:r>
      <w:r>
        <w:t xml:space="preserve"> </w:t>
      </w:r>
      <w:r>
        <w:t xml:space="preserve">avec les bonnes bornes.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7"/>
        </w:numPr>
        <w:pStyle w:val="Compact"/>
      </w:pPr>
      <w:r>
        <w:t xml:space="preserve">Répondre par l'ordonnée au lieu de l'abscisse.</w:t>
      </w:r>
    </w:p>
    <w:p>
      <w:pPr>
        <w:numPr>
          <w:ilvl w:val="0"/>
          <w:numId w:val="1007"/>
        </w:numPr>
        <w:pStyle w:val="Compact"/>
      </w:pPr>
      <w:r>
        <w:t xml:space="preserve">Oublier une solution (une courbe peut couper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plusieurs fois).</w:t>
      </w:r>
    </w:p>
    <w:p>
      <w:pPr>
        <w:numPr>
          <w:ilvl w:val="0"/>
          <w:numId w:val="1007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coefficient directeur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ordonnée à l'origine</w:t>
      </w:r>
      <w:r>
        <w:t xml:space="preserve">.</w:t>
      </w:r>
    </w:p>
    <w:bookmarkEnd w:id="25"/>
    <w:bookmarkStart w:id="26" w:name="statistiques"/>
    <w:p>
      <w:pPr>
        <w:pStyle w:val="Heading3"/>
      </w:pPr>
      <w:r>
        <w:t xml:space="preserve">4. Statistiques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Moyenne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 </w:t>
      </w:r>
      <w:r>
        <w:t xml:space="preserve">(avec des effectifs : somme des</w:t>
      </w:r>
      <w:r>
        <w:t xml:space="preserve"> </w:t>
      </w:r>
      <m:oMath>
        <m:sSub>
          <m:e>
            <m:r>
              <m:t>n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divisée par l'effectif total).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Médiane</w:t>
      </w:r>
      <w:r>
        <w:t xml:space="preserve"> </w:t>
      </w:r>
      <w:r>
        <w:t xml:space="preserve">: sépare la série ordonnée en deux groupes de même effectif.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Premier quartile</w:t>
      </w:r>
      <w:r>
        <w:rPr>
          <w:bCs/>
          <w:b/>
        </w:rP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 plus petite valeur telle qu'</w:t>
      </w:r>
      <w:r>
        <w:rPr>
          <w:bCs/>
          <w:b/>
        </w:rPr>
        <w:t xml:space="preserve">au moins</w:t>
      </w:r>
      <w:r>
        <w:rPr>
          <w:bCs/>
          <w:b/>
        </w:rPr>
        <w:t xml:space="preserve"> </w:t>
      </w:r>
      <m:oMath>
        <m:r>
          <m:t>25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données lui soient inférieures ou égales.</w:t>
      </w:r>
      <w:r>
        <w:t xml:space="preserve"> </w:t>
      </w:r>
      <w:r>
        <w:rPr>
          <w:bCs/>
          <w:b/>
        </w:rPr>
        <w:t xml:space="preserve">Troisième quartile</w:t>
      </w:r>
      <w:r>
        <w:rPr>
          <w:bCs/>
          <w:b/>
        </w:rP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 même chose avec</w:t>
      </w:r>
      <w:r>
        <w:t xml:space="preserve"> </w:t>
      </w:r>
      <m:oMath>
        <m:r>
          <m:t>75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Écart interquartile</w:t>
      </w:r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  <m:r>
          <m:rPr>
            <m:sty m:val="p"/>
          </m:rPr>
          <m:t>−</m:t>
        </m:r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rPr>
          <w:bCs/>
          <w:b/>
        </w:rPr>
        <w:t xml:space="preserve">Variance</w:t>
      </w:r>
      <w:r>
        <w:t xml:space="preserve"> </w:t>
      </w:r>
      <w:r>
        <w:t xml:space="preserve">: moyenne des carrés des écarts à la moyenne ;</w:t>
      </w:r>
      <w:r>
        <w:t xml:space="preserve"> </w:t>
      </w:r>
      <w:r>
        <w:rPr>
          <w:bCs/>
          <w:b/>
        </w:rPr>
        <w:t xml:space="preserve">écart type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</m:e>
        </m:ra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Lire un graphique</w:t>
      </w:r>
      <w:r>
        <w:t xml:space="preserve"> </w:t>
      </w:r>
      <w:r>
        <w:t xml:space="preserve">: diagramme en barres, circulaire (angle proportionnel à l'effectif), histogramme (aire proportionnelle à l'effectif), diagramme en boîte.</w:t>
      </w:r>
    </w:p>
    <w:p>
      <w:pPr>
        <w:pStyle w:val="FirstParagraph"/>
      </w:pPr>
      <w:r>
        <w:rPr>
          <w:bCs/>
          <w:b/>
        </w:rPr>
        <w:t xml:space="preserve">Du graphique aux données, et inversement.</w:t>
      </w:r>
      <w:r>
        <w:t xml:space="preserve"> </w:t>
      </w:r>
      <w:r>
        <w:t xml:space="preserve">Dans un diagramme en</w:t>
      </w:r>
      <w:r>
        <w:t xml:space="preserve"> </w:t>
      </w:r>
      <w:r>
        <w:rPr>
          <w:bCs/>
          <w:b/>
        </w:rPr>
        <w:t xml:space="preserve">barres</w:t>
      </w:r>
      <w:r>
        <w:t xml:space="preserve">, la hauteur d'une barre est l'effectif (ou la fréquence) de la catégorie. Dans un diagramme</w:t>
      </w:r>
      <w:r>
        <w:t xml:space="preserve"> </w:t>
      </w:r>
      <w:r>
        <w:rPr>
          <w:bCs/>
          <w:b/>
        </w:rPr>
        <w:t xml:space="preserve">circulaire</w:t>
      </w:r>
      <w:r>
        <w:t xml:space="preserve">, l'angle du secteur est proportionnel à l'effectif :</w:t>
      </w:r>
      <w:r>
        <w:t xml:space="preserve"> </w:t>
      </w:r>
      <m:oMath>
        <m:r>
          <m:rPr>
            <m:nor/>
            <m:sty m:val="p"/>
          </m:rPr>
          <m:t>angle</m:t>
        </m:r>
        <m:r>
          <m:rPr>
            <m:sty m:val="p"/>
          </m:rPr>
          <m:t>=</m:t>
        </m:r>
        <m:r>
          <m:t>360</m:t>
        </m:r>
        <m:r>
          <m:rPr>
            <m:sty m:val="p"/>
          </m:rPr>
          <m:t>°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nor/>
                <m:sty m:val="p"/>
              </m:rPr>
              <m:t>effectif</m:t>
            </m:r>
          </m:num>
          <m:den>
            <m:r>
              <m:rPr>
                <m:nor/>
                <m:sty m:val="p"/>
              </m:rPr>
              <m:t>effectif total</m:t>
            </m:r>
          </m:den>
        </m:f>
      </m:oMath>
      <w:r>
        <w:t xml:space="preserve">. Pense à lire l'</w:t>
      </w:r>
      <w:r>
        <w:rPr>
          <w:bCs/>
          <w:b/>
        </w:rPr>
        <w:t xml:space="preserve">origine</w:t>
      </w:r>
      <w:r>
        <w:t xml:space="preserve">, les</w:t>
      </w:r>
      <w:r>
        <w:t xml:space="preserve"> </w:t>
      </w:r>
      <w:r>
        <w:rPr>
          <w:bCs/>
          <w:b/>
        </w:rPr>
        <w:t xml:space="preserve">unités</w:t>
      </w:r>
      <w:r>
        <w:t xml:space="preserve"> </w:t>
      </w:r>
      <w:r>
        <w:t xml:space="preserve">et l'</w:t>
      </w:r>
      <w:r>
        <w:rPr>
          <w:bCs/>
          <w:b/>
        </w:rPr>
        <w:t xml:space="preserve">échelle</w:t>
      </w:r>
      <w:r>
        <w:t xml:space="preserve"> </w:t>
      </w:r>
      <w:r>
        <w:t xml:space="preserve">des axes.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Avec une série</w:t>
      </w:r>
      <w:r>
        <w:t xml:space="preserve"> </w:t>
      </w:r>
      <w:r>
        <w:rPr>
          <w:bCs/>
          <w:b/>
        </w:rPr>
        <w:t xml:space="preserve">ordonnée</w:t>
      </w:r>
      <w:r>
        <w:t xml:space="preserve"> </w:t>
      </w:r>
      <w:r>
        <w:t xml:space="preserve">de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valeurs :</w:t>
      </w:r>
      <w:r>
        <w:t xml:space="preserve"> </w:t>
      </w:r>
      <m:oMath>
        <m:f>
          <m:fPr>
            <m:type m:val="bar"/>
          </m:fPr>
          <m:num>
            <m:r>
              <m:t>25</m:t>
            </m:r>
          </m:num>
          <m:den>
            <m:r>
              <m:t>100</m:t>
            </m:r>
          </m:den>
        </m:f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la</w:t>
      </w:r>
      <w:r>
        <w:t xml:space="preserve"> </w:t>
      </w:r>
      <w:r>
        <w:rPr>
          <w:bCs/>
          <w:b/>
        </w:rPr>
        <w:t xml:space="preserve">3e</w:t>
      </w:r>
      <w:r>
        <w:t xml:space="preserve"> </w:t>
      </w:r>
      <w:r>
        <w:t xml:space="preserve">valeur ;</w:t>
      </w:r>
      <w:r>
        <w:t xml:space="preserve"> </w:t>
      </w:r>
      <m:oMath>
        <m:f>
          <m:fPr>
            <m:type m:val="bar"/>
          </m:fPr>
          <m:num>
            <m:r>
              <m:t>75</m:t>
            </m:r>
          </m:num>
          <m:den>
            <m:r>
              <m:t>100</m:t>
            </m:r>
          </m:den>
        </m:f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est la</w:t>
      </w:r>
      <w:r>
        <w:t xml:space="preserve"> </w:t>
      </w:r>
      <w:r>
        <w:rPr>
          <w:bCs/>
          <w:b/>
        </w:rPr>
        <w:t xml:space="preserve">8e</w:t>
      </w:r>
      <w:r>
        <w:t xml:space="preserve"> </w:t>
      </w:r>
      <w:r>
        <w:t xml:space="preserve">valeur.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la variance, utilise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∑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n</m:t>
            </m:r>
          </m:den>
        </m:f>
      </m:oMath>
      <w:r>
        <w:t xml:space="preserve"> </w:t>
      </w:r>
      <w:r>
        <w:t xml:space="preserve">si la moyenne est ronde, sinon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bar>
          <m:barPr>
            <m:pos m:val="top"/>
          </m:bar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bar>
        <m:r>
          <m:rPr>
            <m:sty m:val="p"/>
          </m:rPr>
          <m:t>−</m:t>
        </m:r>
        <m:sSup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p>
            <m:r>
              <m:t> </m:t>
            </m:r>
            <m:r>
              <m:t>2</m:t>
            </m:r>
          </m:sup>
        </m:sSup>
      </m:oMath>
      <w:r>
        <w:t xml:space="preserve"> </w:t>
      </w:r>
      <w:r>
        <w:t xml:space="preserve">(c'est la formule de König-Huygens de la loi d'une variable aléatoire).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Ordonne la série</w:t>
      </w:r>
      <w:r>
        <w:t xml:space="preserve"> </w:t>
      </w:r>
      <w:r>
        <w:t xml:space="preserve">avant de chercher médiane et quartiles.</w:t>
      </w:r>
    </w:p>
    <w:p>
      <w:pPr>
        <w:numPr>
          <w:ilvl w:val="0"/>
          <w:numId w:val="1009"/>
        </w:numPr>
        <w:pStyle w:val="Compact"/>
      </w:pPr>
      <w:r>
        <w:t xml:space="preserve">La moyenne de classes se calcule avec les</w:t>
      </w:r>
      <w:r>
        <w:t xml:space="preserve"> </w:t>
      </w:r>
      <w:r>
        <w:rPr>
          <w:bCs/>
          <w:b/>
        </w:rPr>
        <w:t xml:space="preserve">centres</w:t>
      </w:r>
      <w:r>
        <w:t xml:space="preserve"> </w:t>
      </w:r>
      <w:r>
        <w:t xml:space="preserve">des classes (valeur approchée).</w:t>
      </w:r>
    </w:p>
    <w:p>
      <w:pPr>
        <w:numPr>
          <w:ilvl w:val="0"/>
          <w:numId w:val="1009"/>
        </w:numPr>
        <w:pStyle w:val="Compact"/>
      </w:pPr>
      <w:r>
        <w:t xml:space="preserve">La médiane et la moyenne ne sont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égales en général : la moyenne est sensible aux valeurs extrêmes.</w:t>
      </w:r>
    </w:p>
    <w:p>
      <w:pPr>
        <w:pStyle w:val="FirstParagraph"/>
      </w:pPr>
      <w:r>
        <w:t xml:space="preserve">Le salaire moyen d'un bar où entre un milliardaire est excellent. La médiane, elle, reste honnête.</w:t>
      </w:r>
    </w:p>
    <w:bookmarkEnd w:id="26"/>
    <w:bookmarkStart w:id="27" w:name="probabilités"/>
    <w:p>
      <w:pPr>
        <w:pStyle w:val="Heading3"/>
      </w:pPr>
      <w:r>
        <w:t xml:space="preserve">5. Probabilités</w:t>
      </w:r>
    </w:p>
    <w:p>
      <w:pPr>
        <w:numPr>
          <w:ilvl w:val="0"/>
          <w:numId w:val="1010"/>
        </w:numPr>
        <w:pStyle w:val="Compact"/>
      </w:pPr>
      <w:r>
        <w:t xml:space="preserve">Dans un tableau croisé d'effectifs,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effectif de </m:t>
            </m:r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num>
          <m:den>
            <m:r>
              <m:rPr>
                <m:nor/>
                <m:sty m:val="p"/>
              </m:rPr>
              <m:t>effectif total</m:t>
            </m:r>
          </m:den>
        </m:f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effectif de </m:t>
            </m:r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num>
          <m:den>
            <m:r>
              <m:rPr>
                <m:nor/>
                <m:sty m:val="p"/>
              </m:rPr>
              <m:t>effectif de </m:t>
            </m:r>
            <m:r>
              <m:t>A</m:t>
            </m:r>
          </m:den>
        </m:f>
      </m:oMath>
      <w:r>
        <w:t xml:space="preserve"> </w:t>
      </w:r>
      <w:r>
        <w:t xml:space="preserve">: on divise par l'effectif de</w:t>
      </w:r>
      <w:r>
        <w:t xml:space="preserve"> </w:t>
      </w:r>
      <w:r>
        <w:rPr>
          <w:bCs/>
          <w:b/>
        </w:rPr>
        <w:t xml:space="preserve">la condition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Distinguer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trois nombres différents (chapitre 9).</w:t>
      </w:r>
    </w:p>
    <w:p>
      <w:pPr>
        <w:pStyle w:val="FirstParagraph"/>
      </w:pPr>
      <w:r>
        <w:rPr>
          <w:bCs/>
          <w:b/>
        </w:rPr>
        <w:t xml:space="preserve">Arbre pondéré.</w:t>
      </w:r>
      <w:r>
        <w:t xml:space="preserve"> </w:t>
      </w:r>
      <w:r>
        <w:t xml:space="preserve">Sur chaque branche, on lit une probabilité conditionnelle ; le produit des probabilités le long d'un chemin donne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Les probabilités des branches qui partent d'un même nœud ont pour somme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les-exercices"/>
    <w:p>
      <w:pPr>
        <w:pStyle w:val="Heading3"/>
      </w:pPr>
      <w:r>
        <w:t xml:space="preserve">Les exercices</w:t>
      </w:r>
    </w:p>
    <w:bookmarkEnd w:id="28"/>
    <w:bookmarkStart w:id="29" w:name="exercice-1-évolutions-successives"/>
    <w:p>
      <w:pPr>
        <w:pStyle w:val="Heading3"/>
      </w:pPr>
      <w:r>
        <w:t xml:space="preserve">Exercice 1 (★) : évolutions successives</w:t>
      </w:r>
    </w:p>
    <w:p>
      <w:pPr>
        <w:pStyle w:val="BlockText"/>
      </w:pPr>
      <w:r>
        <w:t xml:space="preserve">Le prix d'un article est de</w:t>
      </w:r>
      <w:r>
        <w:t xml:space="preserve"> </w:t>
      </w:r>
      <m:oMath>
        <m:r>
          <m:t>80</m:t>
        </m:r>
      </m:oMath>
      <w:r>
        <w:t xml:space="preserve"> </w:t>
      </w:r>
      <w:r>
        <w:t xml:space="preserve">€. Il augmente de</w:t>
      </w:r>
      <w:r>
        <w:t xml:space="preserve"> </w:t>
      </w:r>
      <m:oMath>
        <m:r>
          <m:t>15</m:t>
        </m:r>
        <m:r>
          <m:t> </m:t>
        </m:r>
        <m:r>
          <m:rPr>
            <m:sty m:val="p"/>
          </m:rPr>
          <m:t>%</m:t>
        </m:r>
      </m:oMath>
      <w:r>
        <w:t xml:space="preserve">, puis baisse de</w:t>
      </w:r>
      <w:r>
        <w:t xml:space="preserve"> </w:t>
      </w:r>
      <m:oMath>
        <m:r>
          <m:t>15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prix final et le taux d'évolution global.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baisse (en pourcentage,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près) compense une hausse de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2-calculer-un-taux"/>
    <w:p>
      <w:pPr>
        <w:pStyle w:val="Heading3"/>
      </w:pPr>
      <w:r>
        <w:t xml:space="preserve">Exercice 2 (★) : calculer un taux</w:t>
      </w:r>
    </w:p>
    <w:p>
      <w:pPr>
        <w:pStyle w:val="BlockText"/>
      </w:pPr>
      <w:r>
        <w:t xml:space="preserve">La population d'une ville passe de</w:t>
      </w:r>
      <w:r>
        <w:t xml:space="preserve"> </w:t>
      </w:r>
      <m:oMath>
        <m:r>
          <m:t>12</m:t>
        </m:r>
        <m:r>
          <m:t> </m:t>
        </m:r>
        <m:r>
          <m:t>500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13</m:t>
        </m:r>
        <m:r>
          <m:t> </m:t>
        </m:r>
        <m:r>
          <m:t>750</m:t>
        </m:r>
      </m:oMath>
      <w:r>
        <w:t xml:space="preserve"> </w:t>
      </w:r>
      <w:r>
        <w:t xml:space="preserve">habitants.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taux d'évolution.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Cette population augmente ensuite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, puis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. Calculer le taux d'évolution global sur les deux périodes.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3-équations-produit-nul"/>
    <w:p>
      <w:pPr>
        <w:pStyle w:val="Heading3"/>
      </w:pPr>
      <w:r>
        <w:t xml:space="preserve">Exercice 3 (★) : équations produit nul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exercice-4-tableaux-de-signes"/>
    <w:p>
      <w:pPr>
        <w:pStyle w:val="Heading3"/>
      </w:pPr>
      <w:r>
        <w:t xml:space="preserve">Exercice 4 (★★) : tableaux de signes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Dresser le tableau de signes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 signe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 </w:t>
      </w:r>
      <w:r>
        <w:t xml:space="preserve">suivant les valeurs de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exercice-5-lecture-graphique"/>
    <w:p>
      <w:pPr>
        <w:pStyle w:val="Heading3"/>
      </w:pPr>
      <w:r>
        <w:t xml:space="preserve">Exercice 5 (★★) : lecture graphique</w:t>
      </w:r>
    </w:p>
    <w:p>
      <w:pPr>
        <w:pStyle w:val="BlockText"/>
      </w:pPr>
      <w:r>
        <w:t xml:space="preserve">On donne la courbe de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(figure du paragraphe 3).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 graphiquement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 graphiquement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solutions a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? Que peut-on dire du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Confirmer le résultat de la question 1 par le calcul.</w:t>
      </w:r>
    </w:p>
    <w:p>
      <w:r>
        <w:pict>
          <v:rect style="width:0;height:1.5pt" o:hralign="center" o:hrstd="t" o:hr="t"/>
        </w:pict>
      </w:r>
    </w:p>
    <w:bookmarkEnd w:id="33"/>
    <w:bookmarkStart w:id="34" w:name="exercice-6-droites"/>
    <w:p>
      <w:pPr>
        <w:pStyle w:val="Heading3"/>
      </w:pPr>
      <w:r>
        <w:t xml:space="preserve">Exercice 6 (★) : droites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l'équation réduite de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 Donner son coefficient directeur et son ordonnée à l'origine, puis les coordonnées du point où elle coupe l'axe des abscisses.</w:t>
      </w:r>
    </w:p>
    <w:p>
      <w:r>
        <w:pict>
          <v:rect style="width:0;height:1.5pt" o:hralign="center" o:hrstd="t" o:hr="t"/>
        </w:pict>
      </w:r>
    </w:p>
    <w:bookmarkEnd w:id="34"/>
    <w:bookmarkStart w:id="38" w:name="exercice-7-un-histogramme"/>
    <w:p>
      <w:pPr>
        <w:pStyle w:val="Heading3"/>
      </w:pPr>
      <w:r>
        <w:t xml:space="preserve">Exercice 7 (★★) : un histogramme</w:t>
      </w:r>
    </w:p>
    <w:p>
      <w:pPr>
        <w:pStyle w:val="BlockText"/>
      </w:pPr>
      <w:r>
        <w:t xml:space="preserve">On a relevé le temps de trajet (en minutes)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élèves, représenté par l'histogramme ci-dessous (classes de même amplitude).</w:t>
      </w:r>
    </w:p>
    <w:p>
      <w:pPr>
        <w:pStyle w:val="CaptionedFigure"/>
      </w:pPr>
      <w:r>
        <w:drawing>
          <wp:inline>
            <wp:extent cx="4381500" cy="2300049"/>
            <wp:effectExtent b="0" l="0" r="0" t="0"/>
            <wp:docPr descr="Temps de trajet de 50 élèves, en minutes : effectif de chaque classe" title="" id="36" name="Picture"/>
            <a:graphic>
              <a:graphicData uri="http://schemas.openxmlformats.org/drawingml/2006/picture">
                <pic:pic>
                  <pic:nvPicPr>
                    <pic:cNvPr descr="figs/fig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30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Temps de trajet de 50 élèves, en minutes : effectif de chaque classe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Quelle est la classe modale ? Quel pourcentage des trajets dure moins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minutes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une valeur approchée de la moyenne avec les centres des classes.</w:t>
      </w:r>
    </w:p>
    <w:p>
      <w:r>
        <w:pict>
          <v:rect style="width:0;height:1.5pt" o:hralign="center" o:hrstd="t" o:hr="t"/>
        </w:pict>
      </w:r>
    </w:p>
    <w:bookmarkEnd w:id="38"/>
    <w:bookmarkStart w:id="42" w:name="exercice-8-indicateurs-et-boîte"/>
    <w:p>
      <w:pPr>
        <w:pStyle w:val="Heading3"/>
      </w:pPr>
      <w:r>
        <w:t xml:space="preserve">Exercice 8 (★★) : indicateurs et boîte</w:t>
      </w:r>
    </w:p>
    <w:p>
      <w:pPr>
        <w:pStyle w:val="BlockText"/>
      </w:pPr>
      <w:r>
        <w:t xml:space="preserve">Voici dix notes ordonnées :</w:t>
      </w:r>
      <w:r>
        <w:t xml:space="preserve"> </w:t>
      </w:r>
      <m:oMath>
        <m:r>
          <m:t>4</m:t>
        </m:r>
        <m:r>
          <m:t> </m:t>
        </m:r>
        <m:r>
          <m:rPr>
            <m:sty m:val="p"/>
          </m:rPr>
          <m:t>;</m:t>
        </m:r>
        <m:r>
          <m:t> </m:t>
        </m:r>
        <m:r>
          <m:t>6</m:t>
        </m:r>
        <m:r>
          <m:t> </m:t>
        </m:r>
        <m:r>
          <m:rPr>
            <m:sty m:val="p"/>
          </m:rPr>
          <m:t>;</m:t>
        </m:r>
        <m:r>
          <m:t> </m:t>
        </m:r>
        <m:r>
          <m:t>7</m:t>
        </m:r>
        <m:r>
          <m:t> </m:t>
        </m:r>
        <m:r>
          <m:rPr>
            <m:sty m:val="p"/>
          </m:rPr>
          <m:t>;</m:t>
        </m:r>
        <m:r>
          <m:t> </m:t>
        </m:r>
        <m:r>
          <m:t>8</m:t>
        </m:r>
        <m:r>
          <m:t> </m:t>
        </m:r>
        <m:r>
          <m:rPr>
            <m:sty m:val="p"/>
          </m:rPr>
          <m:t>;</m:t>
        </m:r>
        <m:r>
          <m:t> </m:t>
        </m:r>
        <m:r>
          <m:t>9</m:t>
        </m:r>
        <m:r>
          <m:t> </m:t>
        </m:r>
        <m:r>
          <m:rPr>
            <m:sty m:val="p"/>
          </m:rPr>
          <m:t>;</m:t>
        </m:r>
        <m:r>
          <m:t> </m:t>
        </m:r>
        <m:r>
          <m:t>10</m:t>
        </m:r>
        <m:r>
          <m:t> </m:t>
        </m:r>
        <m:r>
          <m:rPr>
            <m:sty m:val="p"/>
          </m:rPr>
          <m:t>;</m:t>
        </m:r>
        <m:r>
          <m:t> </m:t>
        </m:r>
        <m:r>
          <m:t>12</m:t>
        </m:r>
        <m:r>
          <m:t> </m:t>
        </m:r>
        <m:r>
          <m:rPr>
            <m:sty m:val="p"/>
          </m:rPr>
          <m:t>;</m:t>
        </m:r>
        <m:r>
          <m:t> </m:t>
        </m:r>
        <m:r>
          <m:t>13</m:t>
        </m:r>
        <m:r>
          <m:t> </m:t>
        </m:r>
        <m:r>
          <m:rPr>
            <m:sty m:val="p"/>
          </m:rPr>
          <m:t>;</m:t>
        </m:r>
        <m:r>
          <m:t> </m:t>
        </m:r>
        <m:r>
          <m:t>15</m:t>
        </m:r>
        <m:r>
          <m:t> </m:t>
        </m:r>
        <m:r>
          <m:rPr>
            <m:sty m:val="p"/>
          </m:rPr>
          <m:t>;</m:t>
        </m:r>
        <m:r>
          <m:t> </m:t>
        </m:r>
        <m:r>
          <m:t>16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moyenne et la médiane.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 l'écart interquartile.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variance et l'écart type.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Construire le diagramme en boîte.</w:t>
      </w:r>
    </w:p>
    <w:p>
      <w:pPr>
        <w:pStyle w:val="CaptionedFigure"/>
      </w:pPr>
      <w:r>
        <w:drawing>
          <wp:inline>
            <wp:extent cx="4381500" cy="1454163"/>
            <wp:effectExtent b="0" l="0" r="0" t="0"/>
            <wp:docPr descr="Diagramme en boîte de la série de notes : minimum 4, Q1 = 7, médiane 9,5, Q3 = 13, maximum 16" title="" id="40" name="Picture"/>
            <a:graphic>
              <a:graphicData uri="http://schemas.openxmlformats.org/drawingml/2006/picture">
                <pic:pic>
                  <pic:nvPicPr>
                    <pic:cNvPr descr="figs/fig3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454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Diagramme en boîte de la série de notes : minimum 4, Q1 = 7, médiane 9,5, Q3 = 13, maximum 16</w:t>
      </w:r>
    </w:p>
    <w:p>
      <w:r>
        <w:pict>
          <v:rect style="width:0;height:1.5pt" o:hralign="center" o:hrstd="t" o:hr="t"/>
        </w:pict>
      </w:r>
    </w:p>
    <w:bookmarkEnd w:id="42"/>
    <w:bookmarkStart w:id="43" w:name="exercice-9-tableau-croisé"/>
    <w:p>
      <w:pPr>
        <w:pStyle w:val="Heading3"/>
      </w:pPr>
      <w:r>
        <w:t xml:space="preserve">Exercice 9 (★★) : tableau croisé</w:t>
      </w:r>
    </w:p>
    <w:p>
      <w:pPr>
        <w:pStyle w:val="BlockText"/>
      </w:pPr>
      <w:r>
        <w:t xml:space="preserve">Une librairie compte</w:t>
      </w:r>
      <w:r>
        <w:t xml:space="preserve"> </w:t>
      </w:r>
      <m:oMath>
        <m:r>
          <m:t>200</m:t>
        </m:r>
      </m:oMath>
      <w:r>
        <w:t xml:space="preserve"> </w:t>
      </w:r>
      <w:r>
        <w:t xml:space="preserve">clients :</w:t>
      </w:r>
      <w:r>
        <w:t xml:space="preserve"> </w:t>
      </w:r>
      <m:oMath>
        <m:r>
          <m:t>140</m:t>
        </m:r>
      </m:oMath>
      <w:r>
        <w:t xml:space="preserve"> </w:t>
      </w:r>
      <w:r>
        <w:t xml:space="preserve">adultes et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jeunes.</w:t>
      </w:r>
      <w:r>
        <w:t xml:space="preserve"> </w:t>
      </w:r>
      <m:oMath>
        <m:r>
          <m:t>115</m:t>
        </m:r>
      </m:oMath>
      <w:r>
        <w:t xml:space="preserve"> </w:t>
      </w:r>
      <w:r>
        <w:t xml:space="preserve">clients achètent en ligne, dont</w:t>
      </w:r>
      <w:r>
        <w:t xml:space="preserve"> </w:t>
      </w:r>
      <m:oMath>
        <m:r>
          <m:t>70</m:t>
        </m:r>
      </m:oMath>
      <w:r>
        <w:t xml:space="preserve"> </w:t>
      </w:r>
      <w:r>
        <w:t xml:space="preserve">adultes. On choisit un client au hasard.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c'est un adulte » ;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: « il achète en ligne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Compléter le tableau des effectifs.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L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L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L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Interpréter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L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L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par une phrase.</w:t>
      </w:r>
    </w:p>
    <w:p>
      <w:r>
        <w:pict>
          <v:rect style="width:0;height:1.5pt" o:hralign="center" o:hrstd="t" o:hr="t"/>
        </w:pict>
      </w:r>
    </w:p>
    <w:bookmarkEnd w:id="43"/>
    <w:bookmarkStart w:id="44" w:name="X9d4792b7eac1783b14461f1f7bf294e01f497e6"/>
    <w:p>
      <w:pPr>
        <w:pStyle w:val="Heading3"/>
      </w:pPr>
      <w:r>
        <w:t xml:space="preserve">Exercice 10 (★) : retrouver une valeur initiale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Après une 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, un article coûte</w:t>
      </w:r>
      <w:r>
        <w:t xml:space="preserve"> </w:t>
      </w:r>
      <m:oMath>
        <m:r>
          <m:t>56</m:t>
        </m:r>
      </m:oMath>
      <w:r>
        <w:t xml:space="preserve"> </w:t>
      </w:r>
      <w:r>
        <w:t xml:space="preserve">€. Quel était son prix initial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Après une hausse de</w:t>
      </w:r>
      <w:r>
        <w:t xml:space="preserve"> </w:t>
      </w:r>
      <m:oMath>
        <m:r>
          <m:t>8</m:t>
        </m:r>
        <m:r>
          <m:t> </m:t>
        </m:r>
        <m:r>
          <m:rPr>
            <m:sty m:val="p"/>
          </m:rPr>
          <m:t>%</m:t>
        </m:r>
      </m:oMath>
      <w:r>
        <w:t xml:space="preserve">, un abonnement coûte</w:t>
      </w:r>
      <w:r>
        <w:t xml:space="preserve"> </w:t>
      </w:r>
      <m:oMath>
        <m:r>
          <m:t>129</m:t>
        </m:r>
        <m:r>
          <m:rPr>
            <m:sty m:val="p"/>
          </m:rPr>
          <m:t>,</m:t>
        </m:r>
        <m:r>
          <m:t>60</m:t>
        </m:r>
      </m:oMath>
      <w:r>
        <w:t xml:space="preserve"> </w:t>
      </w:r>
      <w:r>
        <w:t xml:space="preserve">€. Quel était son prix avant la hausse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Une population augmente de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, puis diminue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 atteint</w:t>
      </w:r>
      <w:r>
        <w:t xml:space="preserve"> </w:t>
      </w:r>
      <m:oMath>
        <m:r>
          <m:t>9</m:t>
        </m:r>
        <m:r>
          <m:t> </m:t>
        </m:r>
        <m:r>
          <m:t>450</m:t>
        </m:r>
      </m:oMath>
      <w:r>
        <w:t xml:space="preserve"> </w:t>
      </w:r>
      <w:r>
        <w:t xml:space="preserve">habitants. Quelle était la population initiale ?</w:t>
      </w:r>
    </w:p>
    <w:p>
      <w:r>
        <w:pict>
          <v:rect style="width:0;height:1.5pt" o:hralign="center" o:hrstd="t" o:hr="t"/>
        </w:pict>
      </w:r>
    </w:p>
    <w:bookmarkEnd w:id="44"/>
    <w:bookmarkStart w:id="45" w:name="X3395e14d422daec6ae83f5c16be05dfc253ec65"/>
    <w:p>
      <w:pPr>
        <w:pStyle w:val="Heading3"/>
      </w:pPr>
      <w:r>
        <w:t xml:space="preserve">Exercice 11 (★) : développer, factoriser, réduire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Développer et réduire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, puis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, puis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Factoriser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</m:oMath>
      <w:r>
        <w:t xml:space="preserve">, puis</w:t>
      </w:r>
      <w:r>
        <w:t xml:space="preserve"> 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, puis</w:t>
      </w:r>
      <w:r>
        <w:t xml:space="preserve"> </w:t>
      </w:r>
      <m:oMath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Réduire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9" w:name="Xee552f6e0b294b6bd6a0bf448062bee672603f5"/>
    <w:p>
      <w:pPr>
        <w:pStyle w:val="Heading3"/>
      </w:pPr>
      <w:r>
        <w:t xml:space="preserve">Exercice 12 (★★) : signe et variations lus sur un graphique</w:t>
      </w:r>
    </w:p>
    <w:p>
      <w:pPr>
        <w:pStyle w:val="BlockText"/>
      </w:pPr>
      <w:r>
        <w:t xml:space="preserve">On donne la courbe d'une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(figure ci-dessous).</w:t>
      </w:r>
    </w:p>
    <w:p>
      <w:pPr>
        <w:pStyle w:val="CaptionedFigure"/>
      </w:pPr>
      <w:r>
        <w:drawing>
          <wp:inline>
            <wp:extent cx="4381500" cy="3145936"/>
            <wp:effectExtent b="0" l="0" r="0" t="0"/>
            <wp:docPr descr="Courbe de g sur [-2 ; 4]" title="" id="47" name="Picture"/>
            <a:graphic>
              <a:graphicData uri="http://schemas.openxmlformats.org/drawingml/2006/picture">
                <pic:pic>
                  <pic:nvPicPr>
                    <pic:cNvPr descr="figs/fig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45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Courbe de g sur [-2 ; 4]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graphiquement le signe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suivant les valeurs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sait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 Retrouver les abscisses où la courbe coupe l'axe des abscisses par le calcul.</w:t>
      </w:r>
    </w:p>
    <w:p>
      <w:r>
        <w:pict>
          <v:rect style="width:0;height:1.5pt" o:hralign="center" o:hrstd="t" o:hr="t"/>
        </w:pict>
      </w:r>
    </w:p>
    <w:bookmarkEnd w:id="49"/>
    <w:bookmarkStart w:id="53" w:name="exercice-13-lire-et-tracer-des-droites"/>
    <w:p>
      <w:pPr>
        <w:pStyle w:val="Heading3"/>
      </w:pPr>
      <w:r>
        <w:t xml:space="preserve">Exercice 13 (★★) : lire et tracer des droites</w:t>
      </w:r>
    </w:p>
    <w:p>
      <w:pPr>
        <w:pStyle w:val="BlockText"/>
      </w:pPr>
      <w:r>
        <w:t xml:space="preserve">Dans le repère ci-dessous,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passe par les points repérables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381500" cy="3440570"/>
            <wp:effectExtent b="0" l="0" r="0" t="0"/>
            <wp:docPr descr="La droite d" title="" id="51" name="Picture"/>
            <a:graphic>
              <a:graphicData uri="http://schemas.openxmlformats.org/drawingml/2006/picture">
                <pic:pic>
                  <pic:nvPicPr>
                    <pic:cNvPr descr="figs/fig6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40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droite d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Lire l'équation réduite de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Tracer la droite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Tracer la droite</w:t>
      </w:r>
      <w:r>
        <w:t xml:space="preserve"> </w:t>
      </w:r>
      <m:oMath>
        <m:r>
          <m:t>d</m:t>
        </m:r>
        <m:r>
          <m:rPr>
            <m:sty m:val="p"/>
          </m:rPr>
          <m:t>″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 de coefficient directeur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puis donner son équation réduite.</w:t>
      </w:r>
    </w:p>
    <w:p>
      <w:r>
        <w:pict>
          <v:rect style="width:0;height:1.5pt" o:hralign="center" o:hrstd="t" o:hr="t"/>
        </w:pict>
      </w:r>
    </w:p>
    <w:bookmarkEnd w:id="53"/>
    <w:bookmarkStart w:id="57" w:name="Xdbc5decb695789f6a4ae5f64e7050c9ab589867"/>
    <w:p>
      <w:pPr>
        <w:pStyle w:val="Heading3"/>
      </w:pPr>
      <w:r>
        <w:t xml:space="preserve">Exercice 14 (★★) : diagrammes en barres et circulaires</w:t>
      </w:r>
    </w:p>
    <w:p>
      <w:pPr>
        <w:pStyle w:val="BlockText"/>
      </w:pPr>
      <w:r>
        <w:t xml:space="preserve">Le diagramme en barres ci-dessous donne le mode de transport de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élèves.</w:t>
      </w:r>
    </w:p>
    <w:p>
      <w:pPr>
        <w:pStyle w:val="CaptionedFigure"/>
      </w:pPr>
      <w:r>
        <w:drawing>
          <wp:inline>
            <wp:extent cx="4381500" cy="2765762"/>
            <wp:effectExtent b="0" l="0" r="0" t="0"/>
            <wp:docPr descr="Mode de transport de 60 élèves : effectif de chaque catégorie" title="" id="55" name="Picture"/>
            <a:graphic>
              <a:graphicData uri="http://schemas.openxmlformats.org/drawingml/2006/picture">
                <pic:pic>
                  <pic:nvPicPr>
                    <pic:cNvPr descr="figs/fig8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65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Mode de transport de 60 élèves : effectif de chaque catégorie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Lire l'effectif de chaque catégorie. Vérifier que le total est</w:t>
      </w:r>
      <w:r>
        <w:t xml:space="preserve"> </w:t>
      </w:r>
      <m:oMath>
        <m:r>
          <m:t>60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fréquence de chaque catégorie, puis l'angle du secteur correspondant dans un diagramme circulaire.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un autre diagramme circulaire sur</w:t>
      </w:r>
      <w:r>
        <w:t xml:space="preserve"> </w:t>
      </w:r>
      <m:oMath>
        <m:r>
          <m:t>150</m:t>
        </m:r>
      </m:oMath>
      <w:r>
        <w:t xml:space="preserve"> </w:t>
      </w:r>
      <w:r>
        <w:t xml:space="preserve">personnes, un secteur mesure</w:t>
      </w:r>
      <w:r>
        <w:t xml:space="preserve"> </w:t>
      </w:r>
      <m:oMath>
        <m:r>
          <m:t>72</m:t>
        </m:r>
        <m:r>
          <m:rPr>
            <m:sty m:val="p"/>
          </m:rPr>
          <m:t>°</m:t>
        </m:r>
      </m:oMath>
      <w:r>
        <w:t xml:space="preserve">. Quel est son effectif ?</w:t>
      </w:r>
    </w:p>
    <w:p>
      <w:r>
        <w:pict>
          <v:rect style="width:0;height:1.5pt" o:hralign="center" o:hrstd="t" o:hr="t"/>
        </w:pict>
      </w:r>
    </w:p>
    <w:bookmarkEnd w:id="57"/>
    <w:bookmarkStart w:id="61" w:name="exercice-15-arbre-pondéré"/>
    <w:p>
      <w:pPr>
        <w:pStyle w:val="Heading3"/>
      </w:pPr>
      <w:r>
        <w:t xml:space="preserve">Exercice 15 (★★) : arbre pondéré</w:t>
      </w:r>
    </w:p>
    <w:p>
      <w:pPr>
        <w:pStyle w:val="BlockText"/>
      </w:pPr>
      <w:r>
        <w:t xml:space="preserve">Dans un lycée,</w:t>
      </w:r>
      <w:r>
        <w:t xml:space="preserve"> </w:t>
      </w:r>
      <m:oMath>
        <m:r>
          <m:t>55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élèves sont des filles. Parmi les filles,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pratiquent un sport en dehors du lycée ; parmi les garçons,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. On choisit un élève au hasard.</w:t>
      </w:r>
    </w:p>
    <w:p>
      <w:pPr>
        <w:pStyle w:val="CaptionedFigure"/>
      </w:pPr>
      <w:r>
        <w:drawing>
          <wp:inline>
            <wp:extent cx="4000500" cy="2033508"/>
            <wp:effectExtent b="0" l="0" r="0" t="0"/>
            <wp:docPr descr="Arbre pondéré : F fille, G garçon, S pratique un sport en dehors du lycée" title="" id="59" name="Picture"/>
            <a:graphic>
              <a:graphicData uri="http://schemas.openxmlformats.org/drawingml/2006/picture">
                <pic:pic>
                  <pic:nvPicPr>
                    <pic:cNvPr descr="figs/fig10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3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pondéré : F fille, G garçon, S pratique un sport en dehors du lycée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  <m:r>
              <m:rPr>
                <m:sty m:val="p"/>
              </m:rPr>
              <m:t>∩</m:t>
            </m:r>
            <m:r>
              <m:t>S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et la distinguer de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61"/>
    <w:bookmarkStart w:id="62" w:name="exercice-16-vrai-ou-faux"/>
    <w:p>
      <w:pPr>
        <w:pStyle w:val="Heading3"/>
      </w:pPr>
      <w:r>
        <w:t xml:space="preserve">Exercice 16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hausse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suivie d'une baisse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ramène au prix initial.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t>x</m:t>
        </m:r>
      </m:oMath>
      <w:r>
        <w:t xml:space="preserve"> </w:t>
      </w:r>
      <w:r>
        <w:t xml:space="preserve">a pour unique solution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médiane d'une série est toujours égale à sa moyenne.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L'inéquation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 pour ensemble de solutions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 </m:t>
            </m:r>
            <m:r>
              <m:rPr>
                <m:sty m:val="p"/>
              </m:rPr>
              <m:t>∪</m:t>
            </m:r>
            <m:r>
              <m:t> 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À retenir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Évolutions</w:t>
      </w:r>
      <w:r>
        <w:t xml:space="preserve"> </w:t>
      </w:r>
      <w:r>
        <w:t xml:space="preserve">: on multiplie les CM, le taux réciproque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C</m:t>
            </m:r>
            <m:r>
              <m:t>M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Produit nul</w:t>
      </w:r>
      <w:r>
        <w:t xml:space="preserve"> </w:t>
      </w:r>
      <w:r>
        <w:t xml:space="preserve">: on factorise, on ne divise pas.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Lecture graphique</w:t>
      </w:r>
      <w:r>
        <w:t xml:space="preserve"> </w:t>
      </w:r>
      <w:r>
        <w:t xml:space="preserve">: on répond par l'</w:t>
      </w:r>
      <w:r>
        <w:rPr>
          <w:bCs/>
          <w:b/>
        </w:rPr>
        <w:t xml:space="preserve">abscisse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Statistiques</w:t>
      </w:r>
      <w:r>
        <w:t xml:space="preserve"> </w:t>
      </w:r>
      <w:r>
        <w:t xml:space="preserve">: ordonner la série, médiane,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, écart type.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Tableau croisé</w:t>
      </w:r>
      <w:r>
        <w:t xml:space="preserve"> </w:t>
      </w:r>
      <w:r>
        <w:t xml:space="preserve">: on divise par l'effectif de la condition.</w:t>
      </w:r>
    </w:p>
    <w:bookmarkEnd w:id="62"/>
    <w:bookmarkStart w:id="63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12"/>
        </w:numPr>
      </w:pPr>
      <w:r>
        <w:t xml:space="preserve">Une hausse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suivie d'une 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donne au total :</w:t>
      </w:r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t>4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+</m:t>
        </m:r>
        <m:r>
          <m:t>4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0"/>
          <w:numId w:val="1012"/>
        </w:numPr>
      </w:pPr>
      <w:r>
        <w:t xml:space="preserve">Le taux réciproque d'une hausse de</w:t>
      </w:r>
      <w:r>
        <w:t xml:space="preserve"> </w:t>
      </w:r>
      <m:oMath>
        <m:r>
          <m:t>25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4"/>
        </w:numPr>
        <w:pStyle w:val="Compact"/>
      </w:pPr>
      <w:r>
        <w:t xml:space="preserve">une baisse de</w:t>
      </w:r>
      <w:r>
        <w:t xml:space="preserve"> </w:t>
      </w:r>
      <m:oMath>
        <m:r>
          <m:t>25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4"/>
        </w:numPr>
        <w:pStyle w:val="Compact"/>
      </w:pPr>
      <w:r>
        <w:t xml:space="preserve">une 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4"/>
        </w:numPr>
        <w:pStyle w:val="Compact"/>
      </w:pPr>
      <w:r>
        <w:t xml:space="preserve">une baisse de</w:t>
      </w:r>
      <w:r>
        <w:t xml:space="preserve"> </w:t>
      </w:r>
      <m:oMath>
        <m:r>
          <m:t>75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4"/>
        </w:numPr>
        <w:pStyle w:val="Compact"/>
      </w:pPr>
      <w:r>
        <w:t xml:space="preserve">une hausse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0"/>
          <w:numId w:val="1012"/>
        </w:numPr>
      </w:pPr>
      <w:r>
        <w:t xml:space="preserve">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:</w:t>
      </w:r>
    </w:p>
    <w:p>
      <w:pPr>
        <w:numPr>
          <w:ilvl w:val="1"/>
          <w:numId w:val="1015"/>
        </w:numPr>
        <w:pStyle w:val="Compact"/>
      </w:pP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</w:p>
    <w:p>
      <w:pPr>
        <w:numPr>
          <w:ilvl w:val="1"/>
          <w:numId w:val="1015"/>
        </w:numPr>
        <w:pStyle w:val="Compact"/>
      </w:pP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0"/>
          <w:numId w:val="1012"/>
        </w:numPr>
      </w:pPr>
      <w:r>
        <w:t xml:space="preserve">Le produit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 </w:t>
      </w:r>
      <w:r>
        <w:t xml:space="preserve">est négatif pour :</w:t>
      </w:r>
    </w:p>
    <w:p>
      <w:pPr>
        <w:numPr>
          <w:ilvl w:val="1"/>
          <w:numId w:val="1016"/>
        </w:numPr>
        <w:pStyle w:val="Compact"/>
      </w:pP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</w:p>
    <w:p>
      <w:pPr>
        <w:numPr>
          <w:ilvl w:val="1"/>
          <w:numId w:val="1016"/>
        </w:numPr>
        <w:pStyle w:val="Compact"/>
      </w:pP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16"/>
        </w:numPr>
        <w:pStyle w:val="Compact"/>
      </w:pPr>
      <m:oMath>
        <m:r>
          <m:t>x</m:t>
        </m:r>
        <m:r>
          <m:rPr>
            <m:sty m:val="p"/>
          </m:rPr>
          <m:t>&lt;</m:t>
        </m:r>
        <m:r>
          <m:t>1</m:t>
        </m:r>
      </m:oMath>
    </w:p>
    <w:p>
      <w:pPr>
        <w:numPr>
          <w:ilvl w:val="0"/>
          <w:numId w:val="1012"/>
        </w:numPr>
      </w:pPr>
      <w:r>
        <w:t xml:space="preserve">On lit graphiquement les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7"/>
        </w:numPr>
        <w:pStyle w:val="Compact"/>
      </w:pPr>
      <w:r>
        <w:t xml:space="preserve">sur l'axe des ordonnées</w:t>
      </w:r>
    </w:p>
    <w:p>
      <w:pPr>
        <w:numPr>
          <w:ilvl w:val="1"/>
          <w:numId w:val="1017"/>
        </w:numPr>
        <w:pStyle w:val="Compact"/>
      </w:pPr>
      <w:r>
        <w:t xml:space="preserve">comme les abscisses des points d'intersection avec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</w:p>
    <w:p>
      <w:pPr>
        <w:numPr>
          <w:ilvl w:val="1"/>
          <w:numId w:val="1017"/>
        </w:numPr>
        <w:pStyle w:val="Compact"/>
      </w:pPr>
      <w:r>
        <w:t xml:space="preserve">comme les ordonnées des points de la courbe</w:t>
      </w:r>
    </w:p>
    <w:p>
      <w:pPr>
        <w:numPr>
          <w:ilvl w:val="1"/>
          <w:numId w:val="1017"/>
        </w:numPr>
        <w:pStyle w:val="Compact"/>
      </w:pPr>
      <w:r>
        <w:t xml:space="preserve">au sommet de la courbe</w:t>
      </w:r>
    </w:p>
    <w:p>
      <w:pPr>
        <w:numPr>
          <w:ilvl w:val="0"/>
          <w:numId w:val="1012"/>
        </w:numPr>
      </w:pPr>
      <w:r>
        <w:t xml:space="preserve">La médiane de</w:t>
      </w:r>
      <w:r>
        <w:t xml:space="preserve"> </w:t>
      </w:r>
      <m:oMath>
        <m:r>
          <m:t>2</m:t>
        </m:r>
        <m:r>
          <m:t> </m:t>
        </m:r>
        <m:r>
          <m:rPr>
            <m:sty m:val="p"/>
          </m:rPr>
          <m:t>;</m:t>
        </m:r>
        <m:r>
          <m:t> </m:t>
        </m:r>
        <m:r>
          <m:t>3</m:t>
        </m:r>
        <m:r>
          <m:t> </m:t>
        </m:r>
        <m:r>
          <m:rPr>
            <m:sty m:val="p"/>
          </m:rPr>
          <m:t>;</m:t>
        </m:r>
        <m:r>
          <m:t> </m:t>
        </m:r>
        <m:r>
          <m:t>7</m:t>
        </m:r>
        <m:r>
          <m:t> </m:t>
        </m:r>
        <m:r>
          <m:rPr>
            <m:sty m:val="p"/>
          </m:rPr>
          <m:t>;</m:t>
        </m:r>
        <m:r>
          <m:t> </m:t>
        </m:r>
        <m:r>
          <m:t>8</m:t>
        </m:r>
        <m:r>
          <m:t> </m:t>
        </m:r>
        <m:r>
          <m:rPr>
            <m:sty m:val="p"/>
          </m:rPr>
          <m:t>;</m:t>
        </m:r>
        <m:r>
          <m:t> </m:t>
        </m:r>
        <m:r>
          <m:t>20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8"/>
        </w:numPr>
        <w:pStyle w:val="Compact"/>
      </w:pPr>
      <m:oMath>
        <m:r>
          <m:t>7</m:t>
        </m:r>
      </m:oMath>
    </w:p>
    <w:p>
      <w:pPr>
        <w:numPr>
          <w:ilvl w:val="1"/>
          <w:numId w:val="1018"/>
        </w:numPr>
        <w:pStyle w:val="Compact"/>
      </w:pPr>
      <m:oMath>
        <m:r>
          <m:t>8</m:t>
        </m:r>
      </m:oMath>
    </w:p>
    <w:p>
      <w:pPr>
        <w:numPr>
          <w:ilvl w:val="1"/>
          <w:numId w:val="1018"/>
        </w:numPr>
        <w:pStyle w:val="Compact"/>
      </w:pPr>
      <m:oMath>
        <m:r>
          <m:t>8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1"/>
          <w:numId w:val="1018"/>
        </w:numPr>
        <w:pStyle w:val="Compact"/>
      </w:pPr>
      <m:oMath>
        <m:r>
          <m:t>5</m:t>
        </m:r>
      </m:oMath>
    </w:p>
    <w:p>
      <w:pPr>
        <w:numPr>
          <w:ilvl w:val="0"/>
          <w:numId w:val="1012"/>
        </w:numPr>
      </w:pPr>
      <w:r>
        <w:t xml:space="preserve">Pour une série de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valeurs ordonnées,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:</w:t>
      </w:r>
    </w:p>
    <w:p>
      <w:pPr>
        <w:numPr>
          <w:ilvl w:val="1"/>
          <w:numId w:val="1019"/>
        </w:numPr>
        <w:pStyle w:val="Compact"/>
      </w:pPr>
      <w:r>
        <w:t xml:space="preserve">la 3e valeur</w:t>
      </w:r>
    </w:p>
    <w:p>
      <w:pPr>
        <w:numPr>
          <w:ilvl w:val="1"/>
          <w:numId w:val="1019"/>
        </w:numPr>
        <w:pStyle w:val="Compact"/>
      </w:pPr>
      <w:r>
        <w:t xml:space="preserve">la 4e valeur</w:t>
      </w:r>
    </w:p>
    <w:p>
      <w:pPr>
        <w:numPr>
          <w:ilvl w:val="1"/>
          <w:numId w:val="1019"/>
        </w:numPr>
        <w:pStyle w:val="Compact"/>
      </w:pPr>
      <w:r>
        <w:t xml:space="preserve">la 6e valeur</w:t>
      </w:r>
    </w:p>
    <w:p>
      <w:pPr>
        <w:numPr>
          <w:ilvl w:val="1"/>
          <w:numId w:val="1019"/>
        </w:numPr>
        <w:pStyle w:val="Compact"/>
      </w:pPr>
      <w:r>
        <w:t xml:space="preserve">la 9e valeur</w:t>
      </w:r>
    </w:p>
    <w:p>
      <w:pPr>
        <w:numPr>
          <w:ilvl w:val="0"/>
          <w:numId w:val="1012"/>
        </w:numPr>
      </w:pPr>
      <w:r>
        <w:t xml:space="preserve">Dans un tableau croisé,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20"/>
        </w:numPr>
        <w:pStyle w:val="Compact"/>
      </w:pPr>
      <w:r>
        <w:t xml:space="preserve">l'effectif de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divisé par l'effectif total</w:t>
      </w:r>
    </w:p>
    <w:p>
      <w:pPr>
        <w:numPr>
          <w:ilvl w:val="1"/>
          <w:numId w:val="1020"/>
        </w:numPr>
        <w:pStyle w:val="Compact"/>
      </w:pPr>
      <w:r>
        <w:t xml:space="preserve">l'effectif de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divisé par l'effectif de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20"/>
        </w:numPr>
        <w:pStyle w:val="Compact"/>
      </w:pPr>
      <w:r>
        <w:t xml:space="preserve">l'effectif de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divisé par l'effectif de</w:t>
      </w:r>
      <w:r>
        <w:t xml:space="preserve"> </w:t>
      </w:r>
      <m:oMath>
        <m:r>
          <m:t>B</m:t>
        </m:r>
      </m:oMath>
    </w:p>
    <w:p>
      <w:pPr>
        <w:numPr>
          <w:ilvl w:val="1"/>
          <w:numId w:val="1020"/>
        </w:numPr>
        <w:pStyle w:val="Compact"/>
      </w:pPr>
      <w:r>
        <w:t xml:space="preserve">l'effectif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divisé par l'effectif de</w:t>
      </w:r>
      <w:r>
        <w:t xml:space="preserve"> </w:t>
      </w:r>
      <m:oMath>
        <m:r>
          <m:t>B</m:t>
        </m:r>
      </m:oMath>
    </w:p>
    <w:bookmarkEnd w:id="63"/>
    <w:bookmarkStart w:id="87" w:name="corrigés"/>
    <w:p>
      <w:pPr>
        <w:pStyle w:val="Heading2"/>
      </w:pPr>
      <w:r>
        <w:t xml:space="preserve">Corrigés</w:t>
      </w:r>
    </w:p>
    <w:bookmarkStart w:id="64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CM global est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9775</m:t>
        </m:r>
      </m:oMath>
      <w:r>
        <w:t xml:space="preserve">.</w:t>
      </w:r>
    </w:p>
    <w:p>
      <w:pPr>
        <w:pStyle w:val="BodyText"/>
      </w:pPr>
      <w:r>
        <w:t xml:space="preserve">Prix final :</w:t>
      </w:r>
      <w:r>
        <w:t xml:space="preserve"> </w:t>
      </w:r>
      <m:oMath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9775</m:t>
        </m:r>
        <m:r>
          <m:rPr>
            <m:sty m:val="p"/>
          </m:rPr>
          <m:t>=</m:t>
        </m:r>
        <m:r>
          <m:t>78</m:t>
        </m:r>
        <m:r>
          <m:rPr>
            <m:sty m:val="p"/>
          </m:rPr>
          <m:t>,</m:t>
        </m:r>
        <m:r>
          <m:t>20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Le taux global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9775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0225</m:t>
        </m:r>
      </m:oMath>
      <w:r>
        <w:t xml:space="preserve"> </w:t>
      </w:r>
      <w:r>
        <w:t xml:space="preserve">: une</w:t>
      </w:r>
      <w:r>
        <w:t xml:space="preserve"> </w:t>
      </w:r>
      <w:r>
        <w:rPr>
          <w:bCs/>
          <w:b/>
        </w:rPr>
        <w:t xml:space="preserve">baisse de</w:t>
      </w:r>
      <w:r>
        <w:rPr>
          <w:bCs/>
          <w:b/>
        </w:rPr>
        <w:t xml:space="preserve"> </w:t>
      </w:r>
      <m:oMath>
        <m:r>
          <m:t>2</m:t>
        </m:r>
        <m:r>
          <m:rPr>
            <m:sty m:val="p"/>
          </m:rPr>
          <m:t>,</m:t>
        </m:r>
        <m:r>
          <m:t>25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CM réciproque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7692</m:t>
        </m:r>
      </m:oMath>
      <w:r>
        <w:t xml:space="preserve">, soit un taux de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2308</m:t>
        </m:r>
      </m:oMath>
      <w:r>
        <w:t xml:space="preserve">.</w:t>
      </w:r>
    </w:p>
    <w:p>
      <w:pPr>
        <w:pStyle w:val="BodyText"/>
      </w:pPr>
      <w:r>
        <w:t xml:space="preserve">Il faut une baisse d'environ</w:t>
      </w:r>
      <w:r>
        <w:t xml:space="preserve"> </w:t>
      </w:r>
      <m:oMath>
        <m:r>
          <m:t>23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bookmarkEnd w:id="64"/>
    <w:bookmarkStart w:id="65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  <m:r>
              <m:t> </m:t>
            </m:r>
            <m:r>
              <m:t>750</m:t>
            </m:r>
            <m:r>
              <m:rPr>
                <m:sty m:val="p"/>
              </m:rPr>
              <m:t>−</m:t>
            </m:r>
            <m:r>
              <m:t>12</m:t>
            </m:r>
            <m:r>
              <m:t> </m:t>
            </m:r>
            <m:r>
              <m:t>500</m:t>
            </m:r>
          </m:num>
          <m:den>
            <m:r>
              <m:t>12</m:t>
            </m:r>
            <m:r>
              <m:t> </m:t>
            </m:r>
            <m:r>
              <m:t>500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1250</m:t>
            </m:r>
          </m:num>
          <m:den>
            <m:r>
              <m:t>12</m:t>
            </m:r>
            <m:r>
              <m:t> </m:t>
            </m:r>
            <m:r>
              <m:t>500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population a augmenté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C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32</m:t>
        </m:r>
      </m:oMath>
      <w:r>
        <w:t xml:space="preserve">.</w:t>
      </w:r>
    </w:p>
    <w:p>
      <w:pPr>
        <w:pStyle w:val="BodyText"/>
      </w:pPr>
      <w:r>
        <w:t xml:space="preserve">Le taux global est</w:t>
      </w:r>
      <w:r>
        <w:t xml:space="preserve"> </w:t>
      </w:r>
      <m:oMath>
        <m:r>
          <m:rPr>
            <m:sty m:val="p"/>
          </m:rPr>
          <m:t>+</m:t>
        </m:r>
        <m:r>
          <m:t>32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(et non</w:t>
      </w:r>
      <w:r>
        <w:t xml:space="preserve"> </w:t>
      </w:r>
      <m:oMath>
        <m:r>
          <m:rPr>
            <m:sty m:val="p"/>
          </m:rPr>
          <m:t>+</m:t>
        </m:r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).</w:t>
      </w:r>
    </w:p>
    <w:bookmarkEnd w:id="65"/>
    <w:bookmarkStart w:id="66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Équation 1</w:t>
      </w:r>
    </w:p>
    <w:p>
      <w:pPr>
        <w:pStyle w:val="BodyText"/>
      </w:pPr>
      <w:r>
        <w:t xml:space="preserve">Un produit est nul si l'un de ses facteurs est nul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Équation 2</w:t>
      </w:r>
    </w:p>
    <w:p>
      <w:pPr>
        <w:pStyle w:val="BodyText"/>
      </w:pPr>
      <w:r>
        <w:t xml:space="preserve">On factorise :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5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Équation 3</w:t>
      </w:r>
    </w:p>
    <w:p>
      <w:pPr>
        <w:pStyle w:val="BodyText"/>
      </w:pP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 Or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≥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le second facteur ne s'annule jamais.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  <w:r>
        <w:t xml:space="preserve">.</w:t>
      </w:r>
    </w:p>
    <w:bookmarkEnd w:id="66"/>
    <w:bookmarkStart w:id="67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3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−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t> </m:t>
              </m:r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t> </m:t>
              </m:r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Produit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t> </m:t>
              </m:r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t> </m:t>
              </m:r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</w:tr>
    </w:tbl>
    <w:p>
      <w:pPr>
        <w:pStyle w:val="BodyText"/>
      </w:pPr>
      <w:r>
        <w:t xml:space="preserve">Le produit est positif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et négatif à l'extérieur.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. Le trinôme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 un coefficient dominant</w:t>
      </w:r>
      <w:r>
        <w:t xml:space="preserve"> </w:t>
      </w:r>
      <w:r>
        <w:rPr>
          <w:bCs/>
          <w:b/>
        </w:rPr>
        <w:t xml:space="preserve">négatif</w:t>
      </w:r>
      <w:r>
        <w:t xml:space="preserve"> </w:t>
      </w:r>
      <w:r>
        <w:t xml:space="preserve">: il est positif</w:t>
      </w:r>
      <w:r>
        <w:t xml:space="preserve"> </w:t>
      </w:r>
      <w:r>
        <w:rPr>
          <w:bCs/>
          <w:b/>
        </w:rPr>
        <w:t xml:space="preserve">entre</w:t>
      </w:r>
      <w:r>
        <w:t xml:space="preserve"> </w:t>
      </w:r>
      <w:r>
        <w:t xml:space="preserve">les racines.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 le coefficient dominant est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du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(négatif) à l'extérieur des racines, du signe contraire entre elles.</w:t>
      </w:r>
    </w:p>
    <w:p>
      <w:pPr>
        <w:pStyle w:val="BodyText"/>
      </w:pPr>
      <w:r>
        <w:t xml:space="preserve">L'expression est</w:t>
      </w:r>
      <w:r>
        <w:t xml:space="preserve"> </w:t>
      </w:r>
      <w:r>
        <w:rPr>
          <w:bCs/>
          <w:b/>
        </w:rPr>
        <w:t xml:space="preserve">négative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positive</w:t>
      </w:r>
      <w:r>
        <w:t xml:space="preserve"> </w:t>
      </w:r>
      <w:r>
        <w:t xml:space="preserve">pour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 nulle en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1</m:t>
        </m:r>
      </m:oMath>
      <w:r>
        <w:t xml:space="preserve">.</w:t>
      </w:r>
    </w:p>
    <w:bookmarkEnd w:id="67"/>
    <w:bookmarkStart w:id="68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coupe la courbe en deux points, d'abscisses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courbe est</w:t>
      </w:r>
      <w:r>
        <w:t xml:space="preserve"> </w:t>
      </w:r>
      <w:r>
        <w:rPr>
          <w:bCs/>
          <w:b/>
        </w:rPr>
        <w:t xml:space="preserve">sous</w:t>
      </w:r>
      <w:r>
        <w:t xml:space="preserve"> </w:t>
      </w: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entre ces deux points.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touche la courbe en</w:t>
      </w:r>
      <w:r>
        <w:t xml:space="preserve"> </w:t>
      </w:r>
      <w:r>
        <w:rPr>
          <w:bCs/>
          <w:b/>
        </w:rPr>
        <w:t xml:space="preserve">un seul point</w:t>
      </w:r>
      <w:r>
        <w:t xml:space="preserve">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une solution</w:t>
      </w:r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 calcul confirme la lecture graphique.</w:t>
      </w:r>
    </w:p>
    <w:bookmarkEnd w:id="68"/>
    <w:bookmarkStart w:id="69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5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p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coefficient directeur est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 l'ordonnée à l'origine est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L'axe des abscisses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La droite coupe l'axe des abscisses 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bookmarkEnd w:id="69"/>
    <w:bookmarkStart w:id="70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L'effectif le plus grand est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: la classe modale est</w:t>
      </w:r>
      <w:r>
        <w:t xml:space="preserve"> </w:t>
      </w:r>
      <m:oMath>
        <m:r>
          <m:rPr>
            <m:sty m:val="p"/>
          </m:rPr>
          <m:t>[</m:t>
        </m:r>
        <m:r>
          <m:t>10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Trajets de moins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minutes :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50</m:t>
        </m:r>
      </m:oMath>
      <w:r>
        <w:t xml:space="preserve">, soit</w:t>
      </w:r>
      <w:r>
        <w:t xml:space="preserve"> </w:t>
      </w:r>
      <m:oMath>
        <m:f>
          <m:fPr>
            <m:type m:val="bar"/>
          </m:fPr>
          <m:num>
            <m:r>
              <m:t>32</m:t>
            </m:r>
          </m:num>
          <m:den>
            <m:r>
              <m:t>50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64</m:t>
        </m:r>
      </m:oMath>
      <w:r>
        <w:t xml:space="preserve">.</w:t>
      </w:r>
    </w:p>
    <w:p>
      <w:pPr>
        <w:pStyle w:val="BodyText"/>
      </w:pPr>
      <w:r>
        <w:t xml:space="preserve">Classe modale</w:t>
      </w:r>
      <w:r>
        <w:t xml:space="preserve"> </w:t>
      </w:r>
      <m:oMath>
        <m:r>
          <m:rPr>
            <m:sty m:val="p"/>
          </m:rPr>
          <m:t>[</m:t>
        </m:r>
        <m:r>
          <m:t>10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20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64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trajets durent moins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minutes.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centres sont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r>
          <m:t>15</m:t>
        </m:r>
      </m:oMath>
      <w:r>
        <w:t xml:space="preserve">,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35</m:t>
        </m:r>
      </m:oMath>
      <w:r>
        <w:t xml:space="preserve">.</w:t>
      </w:r>
    </w:p>
    <w:p>
      <w:pPr>
        <w:pStyle w:val="BodyText"/>
      </w:pP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≈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×</m:t>
            </m:r>
            <m:r>
              <m:t>5</m:t>
            </m:r>
            <m:r>
              <m:rPr>
                <m:sty m:val="p"/>
              </m:rPr>
              <m:t>+</m:t>
            </m:r>
            <m:r>
              <m:t>20</m:t>
            </m:r>
            <m:r>
              <m:rPr>
                <m:sty m:val="p"/>
              </m:rPr>
              <m:t>×</m:t>
            </m:r>
            <m:r>
              <m:t>15</m:t>
            </m:r>
            <m:r>
              <m:rPr>
                <m:sty m:val="p"/>
              </m:rPr>
              <m:t>+</m:t>
            </m:r>
            <m:r>
              <m:t>14</m:t>
            </m:r>
            <m:r>
              <m:rPr>
                <m:sty m:val="p"/>
              </m:rPr>
              <m:t>×</m:t>
            </m:r>
            <m:r>
              <m:t>25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35</m:t>
            </m:r>
          </m:num>
          <m:den>
            <m:r>
              <m:t>50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  <m:r>
              <m:rPr>
                <m:sty m:val="p"/>
              </m:rPr>
              <m:t>+</m:t>
            </m:r>
            <m:r>
              <m:t>300</m:t>
            </m:r>
            <m:r>
              <m:rPr>
                <m:sty m:val="p"/>
              </m:rPr>
              <m:t>+</m:t>
            </m:r>
            <m:r>
              <m:t>350</m:t>
            </m:r>
            <m:r>
              <m:rPr>
                <m:sty m:val="p"/>
              </m:rPr>
              <m:t>+</m:t>
            </m:r>
            <m:r>
              <m:t>140</m:t>
            </m:r>
          </m:num>
          <m:den>
            <m:r>
              <m:t>50</m:t>
            </m:r>
          </m:den>
        </m:f>
        <m:r>
          <m:rPr>
            <m:sty m:val="p"/>
          </m:rPr>
          <m:t>=</m:t>
        </m:r>
        <m:r>
          <m:t>17</m:t>
        </m:r>
      </m:oMath>
      <w:r>
        <w:t xml:space="preserve">.</w:t>
      </w:r>
    </w:p>
    <w:p>
      <w:pPr>
        <w:pStyle w:val="BodyText"/>
      </w:pPr>
      <w:r>
        <w:t xml:space="preserve">La moyenne est d'environ</w:t>
      </w:r>
      <w:r>
        <w:t xml:space="preserve"> </w:t>
      </w:r>
      <m:oMath>
        <m:r>
          <m:t>17</m:t>
        </m:r>
      </m:oMath>
      <w:r>
        <w:t xml:space="preserve"> </w:t>
      </w:r>
      <w:r>
        <w:t xml:space="preserve">minutes.</w:t>
      </w:r>
    </w:p>
    <w:bookmarkEnd w:id="70"/>
    <w:bookmarkStart w:id="71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+</m:t>
            </m:r>
            <m:r>
              <m:t>7</m:t>
            </m:r>
            <m:r>
              <m:rPr>
                <m:sty m:val="p"/>
              </m:rPr>
              <m:t>+</m:t>
            </m:r>
            <m:r>
              <m:t>8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10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+</m:t>
            </m:r>
            <m:r>
              <m:t>13</m:t>
            </m:r>
            <m:r>
              <m:rPr>
                <m:sty m:val="p"/>
              </m:rPr>
              <m:t>+</m:t>
            </m:r>
            <m:r>
              <m:t>15</m:t>
            </m:r>
            <m:r>
              <m:rPr>
                <m:sty m:val="p"/>
              </m:rPr>
              <m:t>+</m:t>
            </m:r>
            <m:r>
              <m:t>16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100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La médiane est la moyenne des 5e et 6e valeurs :</w:t>
      </w:r>
      <w:r>
        <w:t xml:space="preserve"> </w:t>
      </w:r>
      <m:oMath>
        <m:f>
          <m:fPr>
            <m:type m:val="bar"/>
          </m:fPr>
          <m:num>
            <m:r>
              <m:t>9</m:t>
            </m:r>
            <m:r>
              <m:rPr>
                <m:sty m:val="p"/>
              </m:rPr>
              <m:t>+</m:t>
            </m:r>
            <m:r>
              <m:t>10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 médiane</w:t>
      </w:r>
      <w:r>
        <w:t xml:space="preserve"> </w:t>
      </w:r>
      <m:oMath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f>
          <m:fPr>
            <m:type m:val="bar"/>
          </m:fPr>
          <m:num>
            <m:r>
              <m:t>25</m:t>
            </m:r>
          </m:num>
          <m:den>
            <m:r>
              <m:t>100</m:t>
            </m:r>
          </m:den>
        </m:f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la 3e valeur, soit</w:t>
      </w:r>
      <w:r>
        <w:t xml:space="preserve"> </w:t>
      </w:r>
      <m:oMath>
        <m:r>
          <m:t>7</m:t>
        </m:r>
      </m:oMath>
      <w:r>
        <w:t xml:space="preserve">.</w:t>
      </w:r>
      <w:r>
        <w:t xml:space="preserve"> </w:t>
      </w:r>
      <m:oMath>
        <m:f>
          <m:fPr>
            <m:type m:val="bar"/>
          </m:fPr>
          <m:num>
            <m:r>
              <m:t>75</m:t>
            </m:r>
          </m:num>
          <m:den>
            <m:r>
              <m:t>100</m:t>
            </m:r>
          </m:den>
        </m:f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est la 8e valeur, soit</w:t>
      </w:r>
      <w:r>
        <w:t xml:space="preserve"> </w:t>
      </w:r>
      <m:oMath>
        <m:r>
          <m:t>13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Q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et l'écart interquartile vaut</w:t>
      </w:r>
      <w:r>
        <w:t xml:space="preserve"> </w:t>
      </w:r>
      <m:oMath>
        <m:r>
          <m:t>13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36</m:t>
            </m:r>
            <m:r>
              <m:rPr>
                <m:sty m:val="p"/>
              </m:rPr>
              <m:t>+</m:t>
            </m:r>
            <m:r>
              <m:t>16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25</m:t>
            </m:r>
            <m:r>
              <m:rPr>
                <m:sty m:val="p"/>
              </m:rPr>
              <m:t>+</m:t>
            </m:r>
            <m:r>
              <m:t>36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140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14</m:t>
        </m:r>
      </m:oMath>
      <w:r>
        <w:t xml:space="preserve">.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r>
          <m:t>14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14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74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Le diagramme en boîte va du minimum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au maximum</w:t>
      </w:r>
      <w:r>
        <w:t xml:space="preserve"> </w:t>
      </w:r>
      <m:oMath>
        <m:r>
          <m:t>16</m:t>
        </m:r>
      </m:oMath>
      <w:r>
        <w:t xml:space="preserve">, avec la boîte de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et la médiane</w:t>
      </w:r>
      <w:r>
        <w:t xml:space="preserve"> </w:t>
      </w:r>
      <m:oMath>
        <m:r>
          <m:t>9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(voir la figure de l'énoncé).</w:t>
      </w:r>
    </w:p>
    <w:p>
      <w:pPr>
        <w:pStyle w:val="BodyText"/>
      </w:pPr>
      <w:r>
        <w:t xml:space="preserve">La moitié centrale des notes est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13</m:t>
            </m:r>
          </m:e>
        </m:d>
      </m:oMath>
      <w:r>
        <w:t xml:space="preserve">.</w:t>
      </w:r>
    </w:p>
    <w:bookmarkEnd w:id="71"/>
    <w:bookmarkStart w:id="72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Jeunes en ligne :</w:t>
      </w:r>
      <w:r>
        <w:t xml:space="preserve"> </w:t>
      </w:r>
      <m:oMath>
        <m:r>
          <m:t>115</m:t>
        </m:r>
        <m:r>
          <m:rPr>
            <m:sty m:val="p"/>
          </m:rPr>
          <m:t>−</m:t>
        </m:r>
        <m:r>
          <m:t>70</m:t>
        </m:r>
        <m:r>
          <m:rPr>
            <m:sty m:val="p"/>
          </m:rPr>
          <m:t>=</m:t>
        </m:r>
        <m:r>
          <m:t>45</m:t>
        </m:r>
      </m:oMath>
      <w:r>
        <w:t xml:space="preserve">. Adultes pas en ligne :</w:t>
      </w:r>
      <w:r>
        <w:t xml:space="preserve"> </w:t>
      </w:r>
      <m:oMath>
        <m:r>
          <m:t>140</m:t>
        </m:r>
        <m:r>
          <m:rPr>
            <m:sty m:val="p"/>
          </m:rPr>
          <m:t>−</m:t>
        </m:r>
        <m:r>
          <m:t>70</m:t>
        </m:r>
        <m:r>
          <m:rPr>
            <m:sty m:val="p"/>
          </m:rPr>
          <m:t>=</m:t>
        </m:r>
        <m:r>
          <m:t>70</m:t>
        </m:r>
      </m:oMath>
      <w:r>
        <w:t xml:space="preserve">. Jeunes pas en ligne :</w:t>
      </w:r>
      <w:r>
        <w:t xml:space="preserve"> </w:t>
      </w:r>
      <m:oMath>
        <m:r>
          <m:t>60</m:t>
        </m:r>
        <m:r>
          <m:rPr>
            <m:sty m:val="p"/>
          </m:rPr>
          <m:t>−</m:t>
        </m:r>
        <m:r>
          <m:t>45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L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L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140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115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200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L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70</m:t>
            </m:r>
          </m:num>
          <m:den>
            <m:r>
              <m:t>200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L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70</m:t>
            </m:r>
          </m:num>
          <m:den>
            <m:r>
              <m:t>140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L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70</m:t>
            </m:r>
          </m:num>
          <m:den>
            <m:r>
              <m:t>115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</m:t>
            </m:r>
          </m:num>
          <m:den>
            <m:r>
              <m:t>23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L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L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L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moitié des adultes achète en ligne. Parmi les clients qui achètent en ligne,</w:t>
      </w:r>
      <w:r>
        <w:t xml:space="preserve"> </w:t>
      </w:r>
      <m:oMath>
        <m:r>
          <m:t>61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sont des adultes.</w:t>
      </w:r>
    </w:p>
    <w:bookmarkEnd w:id="72"/>
    <w:bookmarkStart w:id="73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CM est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, donc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56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</m:den>
        </m:f>
        <m:r>
          <m:rPr>
            <m:sty m:val="p"/>
          </m:rPr>
          <m:t>=</m:t>
        </m:r>
        <m:r>
          <m:t>70</m:t>
        </m:r>
      </m:oMath>
      <w:r>
        <w:t xml:space="preserve">.</w:t>
      </w:r>
    </w:p>
    <w:p>
      <w:pPr>
        <w:pStyle w:val="BodyText"/>
      </w:pPr>
      <w:r>
        <w:t xml:space="preserve">Le prix initial était de</w:t>
      </w:r>
      <w:r>
        <w:t xml:space="preserve"> </w:t>
      </w:r>
      <m:oMath>
        <m:r>
          <m:t>70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CM est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08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129</m:t>
            </m:r>
            <m:r>
              <m:rPr>
                <m:sty m:val="p"/>
              </m:rPr>
              <m:t>,</m:t>
            </m:r>
            <m:r>
              <m:t>60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08</m:t>
            </m:r>
          </m:den>
        </m:f>
        <m:r>
          <m:rPr>
            <m:sty m:val="p"/>
          </m:rPr>
          <m:t>=</m:t>
        </m:r>
        <m:r>
          <m:t>120</m:t>
        </m:r>
      </m:oMath>
      <w:r>
        <w:t xml:space="preserve">.</w:t>
      </w:r>
    </w:p>
    <w:p>
      <w:pPr>
        <w:pStyle w:val="BodyText"/>
      </w:pPr>
      <w:r>
        <w:t xml:space="preserve">Le prix avant la hausse était de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CM global est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r>
              <m:t> </m:t>
            </m:r>
            <m:r>
              <m:t>450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945</m:t>
            </m:r>
          </m:den>
        </m:f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t xml:space="preserve">La population initiale était de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habitants.</w:t>
      </w:r>
    </w:p>
    <w:bookmarkEnd w:id="73"/>
    <w:bookmarkStart w:id="74" w:name="correction-de-lexercice-11"/>
    <w:p>
      <w:pPr>
        <w:pStyle w:val="Heading3"/>
      </w:pPr>
      <w:r>
        <w:t xml:space="preserve">Correction de l'exercice 11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12</m:t>
        </m:r>
      </m:oMath>
      <w:r>
        <w:t xml:space="preserve">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5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;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(identité remarquable).</w:t>
      </w:r>
      <w:r>
        <w:t xml:space="preserve"> 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</w:t>
      </w:r>
      <w:r>
        <w:t xml:space="preserve"> </w:t>
      </w:r>
      <m:oMath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  <m:r>
          <m:rPr>
            <m:sty m:val="p"/>
          </m:rPr>
          <m:t>=</m:t>
        </m:r>
        <m:r>
          <m:t>5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(facteur commun</w:t>
      </w:r>
      <w:r>
        <w:t xml:space="preserve"> </w:t>
      </w:r>
      <m:oMath>
        <m:r>
          <m:t>5</m:t>
        </m:r>
        <m:r>
          <m:t>x</m:t>
        </m:r>
      </m:oMath>
      <w:r>
        <w:t xml:space="preserve">).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5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3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L'expression se réduit à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bookmarkEnd w:id="74"/>
    <w:bookmarkStart w:id="75" w:name="correction-de-lexercice-12"/>
    <w:p>
      <w:pPr>
        <w:pStyle w:val="Heading3"/>
      </w:pPr>
      <w:r>
        <w:t xml:space="preserve">Correction de l'exercice 12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courbe monte de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(maximum</w:t>
      </w:r>
      <w:r>
        <w:t xml:space="preserve"> </w:t>
      </w:r>
      <m:oMath>
        <m:r>
          <m:t>4</m:t>
        </m:r>
      </m:oMath>
      <w:r>
        <w:t xml:space="preserve">), puis descend jusqu'à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 Aux bornes,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courbe coupe l'axe des abscisses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; elle est au-dessus entre ces deux points.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  <m:d>
              <m:dPr>
                <m:begChr m:val="["/>
                <m:endChr m:val="]"/>
                <m:sepChr m:val=""/>
                <m:grow/>
              </m:dPr>
              <m:e>
                <m:r>
                  <m:t> </m:t>
                </m:r>
                <m:r>
                  <m:rPr>
                    <m:sty m:val="p"/>
                  </m:rPr>
                  <m:t>∪</m:t>
                </m:r>
                <m:r>
                  <m:t> </m:t>
                </m:r>
              </m:e>
            </m:d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 On a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(ou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).</w:t>
      </w:r>
    </w:p>
    <w:p>
      <w:pPr>
        <w:pStyle w:val="BodyText"/>
      </w:pPr>
      <w:r>
        <w:t xml:space="preserve">Le calcul confirme la lecture 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.</w:t>
      </w:r>
    </w:p>
    <w:bookmarkEnd w:id="75"/>
    <w:bookmarkStart w:id="79" w:name="correction-de-lexercice-13"/>
    <w:p>
      <w:pPr>
        <w:pStyle w:val="Heading3"/>
      </w:pPr>
      <w:r>
        <w:t xml:space="preserve">Correction de l'exercice 13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L'ordonnée à l'origine est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. Le coefficient directeur vaut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2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d</m:t>
        </m:r>
        <m:r>
          <m:t> </m:t>
        </m:r>
        <m:r>
          <m:rPr>
            <m:sty m:val="p"/>
          </m:rPr>
          <m:t>:</m:t>
        </m:r>
        <m:r>
          <m:t> 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place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(ordonnée à l'origine), puis on avance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on monte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 on obtient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On trace la droite qui passe par ces deux points.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part de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on avance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on descend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on obtient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Équation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p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p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d</m:t>
        </m:r>
        <m:r>
          <m:rPr>
            <m:sty m:val="p"/>
          </m:rPr>
          <m:t>″</m:t>
        </m:r>
        <m:r>
          <m:t> </m:t>
        </m:r>
        <m:r>
          <m:rPr>
            <m:sty m:val="p"/>
          </m:rPr>
          <m:t>:</m:t>
        </m:r>
        <m:r>
          <m:t> 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381500" cy="3431066"/>
            <wp:effectExtent b="0" l="0" r="0" t="0"/>
            <wp:docPr descr="Droites dans un repère" title="" id="77" name="Picture"/>
            <a:graphic>
              <a:graphicData uri="http://schemas.openxmlformats.org/drawingml/2006/picture">
                <pic:pic>
                  <pic:nvPicPr>
                    <pic:cNvPr descr="figs/fig7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31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Droites dans un repère</w:t>
      </w:r>
    </w:p>
    <w:bookmarkEnd w:id="79"/>
    <w:bookmarkStart w:id="83" w:name="correction-de-lexercice-14"/>
    <w:p>
      <w:pPr>
        <w:pStyle w:val="Heading3"/>
      </w:pPr>
      <w:r>
        <w:t xml:space="preserve">Correction de l'exercice 14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barres valent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(à pied),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(vélo),</w:t>
      </w:r>
      <w:r>
        <w:t xml:space="preserve"> </w:t>
      </w:r>
      <m:oMath>
        <m:r>
          <m:t>21</m:t>
        </m:r>
      </m:oMath>
      <w:r>
        <w:t xml:space="preserve"> </w:t>
      </w:r>
      <w:r>
        <w:t xml:space="preserve">(bus) et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(voiture). Total :</w:t>
      </w:r>
      <w:r>
        <w:t xml:space="preserve"> </w:t>
      </w:r>
      <m:oMath>
        <m:r>
          <m:t>15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21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2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Catégorie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Effectif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Fréquence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Angle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À pied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25</m:t>
              </m:r>
              <m:r>
                <m:t> </m:t>
              </m:r>
              <m:r>
                <m:rPr>
                  <m:sty m:val="p"/>
                </m:rPr>
                <m:t>%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90</m:t>
              </m:r>
              <m:r>
                <m:rPr>
                  <m:sty m:val="p"/>
                </m:rPr>
                <m:t>°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Vélo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15</m:t>
              </m:r>
              <m:r>
                <m:t> </m:t>
              </m:r>
              <m:r>
                <m:rPr>
                  <m:sty m:val="p"/>
                </m:rPr>
                <m:t>%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54</m:t>
              </m:r>
              <m:r>
                <m:rPr>
                  <m:sty m:val="p"/>
                </m:rPr>
                <m:t>°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35</m:t>
              </m:r>
              <m:r>
                <m:t> </m:t>
              </m:r>
              <m:r>
                <m:rPr>
                  <m:sty m:val="p"/>
                </m:rPr>
                <m:t>%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126</m:t>
              </m:r>
              <m:r>
                <m:rPr>
                  <m:sty m:val="p"/>
                </m:rPr>
                <m:t>°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Voiture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25</m:t>
              </m:r>
              <m:r>
                <m:t> </m:t>
              </m:r>
              <m:r>
                <m:rPr>
                  <m:sty m:val="p"/>
                </m:rPr>
                <m:t>%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90</m:t>
              </m:r>
              <m:r>
                <m:rPr>
                  <m:sty m:val="p"/>
                </m:rPr>
                <m:t>°</m:t>
              </m:r>
            </m:oMath>
          </w:p>
        </w:tc>
      </w:tr>
    </w:tbl>
    <w:p>
      <w:pPr>
        <w:pStyle w:val="BodyText"/>
      </w:pPr>
      <w:r>
        <w:t xml:space="preserve">L'angle est</w:t>
      </w:r>
      <w:r>
        <w:t xml:space="preserve"> </w:t>
      </w:r>
      <m:oMath>
        <m:r>
          <m:t>360</m:t>
        </m:r>
        <m:r>
          <m:rPr>
            <m:sty m:val="p"/>
          </m:rPr>
          <m:t>°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nor/>
                <m:sty m:val="p"/>
              </m:rPr>
              <m:t>effectif</m:t>
            </m:r>
          </m:num>
          <m:den>
            <m:r>
              <m:t>60</m:t>
            </m:r>
          </m:den>
        </m:f>
      </m:oMath>
      <w:r>
        <w:t xml:space="preserve">, par exemple</w:t>
      </w:r>
      <w:r>
        <w:t xml:space="preserve"> </w:t>
      </w:r>
      <m:oMath>
        <m:r>
          <m:t>360</m:t>
        </m:r>
        <m:r>
          <m:rPr>
            <m:sty m:val="p"/>
          </m:rPr>
          <m:t>°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9</m:t>
            </m:r>
          </m:num>
          <m:den>
            <m:r>
              <m:t>60</m:t>
            </m:r>
          </m:den>
        </m:f>
        <m:r>
          <m:rPr>
            <m:sty m:val="p"/>
          </m:rPr>
          <m:t>=</m:t>
        </m:r>
        <m:r>
          <m:t>54</m:t>
        </m:r>
        <m:r>
          <m:rPr>
            <m:sty m:val="p"/>
          </m:rPr>
          <m:t>°</m:t>
        </m:r>
      </m:oMath>
      <w:r>
        <w:t xml:space="preserve"> </w:t>
      </w:r>
      <w:r>
        <w:t xml:space="preserve">; la somme des angles fait bien</w:t>
      </w:r>
      <w:r>
        <w:t xml:space="preserve"> </w:t>
      </w:r>
      <m:oMath>
        <m:r>
          <m:t>360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3429000" cy="2488637"/>
            <wp:effectExtent b="0" l="0" r="0" t="0"/>
            <wp:docPr descr="Diagramme circulaire des modes de transport" title="" id="81" name="Picture"/>
            <a:graphic>
              <a:graphicData uri="http://schemas.openxmlformats.org/drawingml/2006/picture">
                <pic:pic>
                  <pic:nvPicPr>
                    <pic:cNvPr descr="figs/fig9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88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Diagramme circulaire des modes de transport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L'effectif est proportionnel à l'angle :</w:t>
      </w:r>
      <w:r>
        <w:t xml:space="preserve"> </w:t>
      </w:r>
      <m:oMath>
        <m:r>
          <m:t>150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72</m:t>
            </m:r>
          </m:num>
          <m:den>
            <m:r>
              <m:t>360</m:t>
            </m:r>
          </m:den>
        </m:f>
        <m:r>
          <m:rPr>
            <m:sty m:val="p"/>
          </m:rPr>
          <m:t>=</m:t>
        </m:r>
        <m:r>
          <m:t>30</m:t>
        </m:r>
      </m:oMath>
      <w:r>
        <w:t xml:space="preserve">.</w:t>
      </w:r>
    </w:p>
    <w:p>
      <w:pPr>
        <w:pStyle w:val="BodyText"/>
      </w:pPr>
      <w:r>
        <w:t xml:space="preserve">Le secteur correspond à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personnes.</w:t>
      </w:r>
    </w:p>
    <w:bookmarkEnd w:id="83"/>
    <w:bookmarkStart w:id="84" w:name="correction-de-lexercice-15"/>
    <w:p>
      <w:pPr>
        <w:pStyle w:val="Heading3"/>
      </w:pPr>
      <w:r>
        <w:t xml:space="preserve">Correction de l'exercice 15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165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09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sportif est une fille ou un garçon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165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∩</m:t>
                </m:r>
                <m:r>
                  <m:t>S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165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255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</m:num>
          <m:den>
            <m:r>
              <m:t>17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</m:t>
        </m:r>
      </m:oMath>
      <w:r>
        <w:t xml:space="preserve">, alors que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</m:t>
        </m:r>
      </m:oMath>
      <w:r>
        <w:t xml:space="preserve"> </w:t>
      </w:r>
      <w:r>
        <w:t xml:space="preserve">: parmi les élèves sportifs,</w:t>
      </w:r>
      <w:r>
        <w:t xml:space="preserve"> </w:t>
      </w:r>
      <m:oMath>
        <m:r>
          <m:t>65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sont des filles. Ce n'est pas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: parmi les filles,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sont sportives.</w:t>
      </w:r>
    </w:p>
    <w:bookmarkEnd w:id="84"/>
    <w:bookmarkStart w:id="85" w:name="correction-de-lexercice-16"/>
    <w:p>
      <w:pPr>
        <w:pStyle w:val="Heading3"/>
      </w:pPr>
      <w:r>
        <w:t xml:space="preserve">Correction de l'exercice 16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 </w:t>
      </w:r>
      <w:r>
        <w:t xml:space="preserve">: le prix baisse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. Diviser par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fait perdre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Pour la série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9</m:t>
        </m:r>
      </m:oMath>
      <w:r>
        <w:t xml:space="preserve">, la moyenne vaut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 la médiane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 produit est positif à l'extérieur des racines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, car le coefficient dominant est positif.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85"/>
    <w:bookmarkStart w:id="86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96</m:t>
        </m:r>
      </m:oMath>
      <w:r>
        <w:t xml:space="preserve"> </w:t>
      </w:r>
      <w:r>
        <w:t xml:space="preserve">: une baisse de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une 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0"/>
          <w:numId w:val="1000"/>
        </w:numPr>
      </w:pPr>
      <m:oMath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Positif à l'extérieur des racines, négatif entre elles.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comme les abscisses des points d'intersection avec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</w:p>
    <w:p>
      <w:pPr>
        <w:numPr>
          <w:ilvl w:val="0"/>
          <w:numId w:val="1000"/>
        </w:numPr>
      </w:pPr>
      <w:r>
        <w:t xml:space="preserve">On répond par des abscisses.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w:r>
        <w:t xml:space="preserve">La valeur centrale d'une série ordonnée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valeurs.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la 3e valeur</w:t>
      </w:r>
    </w:p>
    <w:p>
      <w:pPr>
        <w:numPr>
          <w:ilvl w:val="0"/>
          <w:numId w:val="1000"/>
        </w:numPr>
      </w:pPr>
      <m:oMath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×</m:t>
        </m:r>
        <m:r>
          <m:t>12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la 3e valeur.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l'effectif de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divisé par l'effectif de</w:t>
      </w:r>
      <w:r>
        <w:t xml:space="preserve"> </w:t>
      </w:r>
      <m:oMath>
        <m:r>
          <m:t>A</m:t>
        </m:r>
      </m:oMath>
    </w:p>
    <w:p>
      <w:pPr>
        <w:numPr>
          <w:ilvl w:val="0"/>
          <w:numId w:val="1000"/>
        </w:numPr>
      </w:pPr>
      <w:r>
        <w:t xml:space="preserve">On divise par l'effectif de la condition</w:t>
      </w:r>
      <w:r>
        <w:t xml:space="preserve"> </w:t>
      </w:r>
      <m:oMath>
        <m:r>
          <m:t>A</m:t>
        </m:r>
      </m:oMath>
      <w:r>
        <w:t xml:space="preserve">.</w:t>
      </w:r>
    </w:p>
    <w:bookmarkEnd w:id="86"/>
    <w:bookmarkEnd w:id="87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image" Id="rId58" Target="media/rId58.png" /><Relationship Type="http://schemas.openxmlformats.org/officeDocument/2006/relationships/image" Id="rId35" Target="media/rId35.png" /><Relationship Type="http://schemas.openxmlformats.org/officeDocument/2006/relationships/image" Id="rId39" Target="media/rId39.png" /><Relationship Type="http://schemas.openxmlformats.org/officeDocument/2006/relationships/image" Id="rId46" Target="media/rId46.png" /><Relationship Type="http://schemas.openxmlformats.org/officeDocument/2006/relationships/image" Id="rId50" Target="media/rId50.png" /><Relationship Type="http://schemas.openxmlformats.org/officeDocument/2006/relationships/image" Id="rId76" Target="media/rId76.png" /><Relationship Type="http://schemas.openxmlformats.org/officeDocument/2006/relationships/image" Id="rId54" Target="media/rId54.png" /><Relationship Type="http://schemas.openxmlformats.org/officeDocument/2006/relationships/image" Id="rId80" Target="media/rId8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automatismes de Première</dc:title>
  <dc:creator>Antoine Boutin, plusquunprof.com</dc:creator>
  <dc:language>fr</dc:language>
  <cp:keywords/>
  <dcterms:created xsi:type="dcterms:W3CDTF">2026-10-10T06:53:35Z</dcterms:created>
  <dcterms:modified xsi:type="dcterms:W3CDTF">2026-10-10T06:53:35Z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