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31.png" ContentType="image/png"/>
  <Override PartName="/word/media/rId35.png" ContentType="image/png"/>
  <Override PartName="/word/media/rId38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Probabilités conditionnelles et indépendance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 test médical est positif :</w:t>
      </w:r>
      <w:r>
        <w:t xml:space="preserve"> </w:t>
      </w:r>
      <w:r>
        <w:rPr>
          <w:bCs/>
          <w:b/>
        </w:rPr>
        <w:t xml:space="preserve">quelle est la probabilité d'être vraiment malade ?</w:t>
      </w:r>
      <w:r>
        <w:t xml:space="preserve"> </w:t>
      </w:r>
      <w:r>
        <w:t xml:space="preserve">Beaucoup de gens répondent « presque 100 % ». La vraie réponse est souvent bien plus faible, et ce chapitre t'apprend à la calculer.</w:t>
      </w:r>
    </w:p>
    <w:p>
      <w:pPr>
        <w:pStyle w:val="BodyText"/>
      </w:pPr>
      <w:r>
        <w:t xml:space="preserve">Tu vas manipuler des</w:t>
      </w:r>
      <w:r>
        <w:t xml:space="preserve"> </w:t>
      </w:r>
      <w:r>
        <w:rPr>
          <w:bCs/>
          <w:b/>
        </w:rPr>
        <w:t xml:space="preserve">probabilités conditionnelles</w:t>
      </w:r>
      <w:r>
        <w:t xml:space="preserve">, des</w:t>
      </w:r>
      <w:r>
        <w:t xml:space="preserve"> </w:t>
      </w:r>
      <w:r>
        <w:rPr>
          <w:bCs/>
          <w:b/>
        </w:rPr>
        <w:t xml:space="preserve">arbres pondérés</w:t>
      </w:r>
      <w:r>
        <w:t xml:space="preserve">, la</w:t>
      </w:r>
      <w:r>
        <w:t xml:space="preserve"> </w:t>
      </w:r>
      <w:r>
        <w:rPr>
          <w:bCs/>
          <w:b/>
        </w:rPr>
        <w:t xml:space="preserve">formule des probabilités totales</w:t>
      </w:r>
      <w:r>
        <w:t xml:space="preserve">, la notion d'</w:t>
      </w:r>
      <w:r>
        <w:rPr>
          <w:bCs/>
          <w:b/>
        </w:rPr>
        <w:t xml:space="preserve">indépendance</w:t>
      </w:r>
      <w:r>
        <w:t xml:space="preserve">, la</w:t>
      </w:r>
      <w:r>
        <w:t xml:space="preserve"> </w:t>
      </w:r>
      <w:r>
        <w:rPr>
          <w:bCs/>
          <w:b/>
        </w:rPr>
        <w:t xml:space="preserve">succession d'épreuves indépendantes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épreuves de Bernoulli</w:t>
      </w:r>
      <w:r>
        <w:t xml:space="preserve"> </w:t>
      </w:r>
      <w:r>
        <w:t xml:space="preserve">(arbres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épreuves).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Retiens le fil rouge :</w:t>
      </w:r>
      <w:r>
        <w:t xml:space="preserve"> </w:t>
      </w:r>
      <w:r>
        <w:rPr>
          <w:bCs/>
          <w:b/>
        </w:rPr>
        <w:t xml:space="preserve">sur un arbre, on multiplie le long d'un chemin et on additionne entre chemins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Avant de calculer,</w:t>
      </w:r>
      <w:r>
        <w:t xml:space="preserve"> </w:t>
      </w:r>
      <w:r>
        <w:rPr>
          <w:bCs/>
          <w:b/>
        </w:rPr>
        <w:t xml:space="preserve">écris les événements avec des lettres</w:t>
      </w:r>
      <w:r>
        <w:t xml:space="preserve"> </w:t>
      </w:r>
      <w:r>
        <w:t xml:space="preserve">et traduis chaque phrase de l'énoncé en probabilité.</w:t>
      </w:r>
    </w:p>
    <w:bookmarkStart w:id="20" w:name="probabilité-conditionnelle"/>
    <w:p>
      <w:pPr>
        <w:pStyle w:val="Heading3"/>
      </w:pPr>
      <w:r>
        <w:t xml:space="preserve">1. Probabilité conditionnelle</w:t>
      </w:r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Soient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événements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. La</w:t>
      </w:r>
      <w:r>
        <w:t xml:space="preserve"> </w:t>
      </w:r>
      <w:r>
        <w:rPr>
          <w:bCs/>
          <w:b/>
        </w:rPr>
        <w:t xml:space="preserve">probabilité de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sachant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On la note aussi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∣</m:t>
            </m:r>
            <m:r>
              <m:t>A</m:t>
            </m:r>
          </m:e>
        </m:d>
      </m:oMath>
      <w:r>
        <w:t xml:space="preserve">. On en déduit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Pour comprendre : savoir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réalisé, c'est</w:t>
      </w:r>
      <w:r>
        <w:t xml:space="preserve"> </w:t>
      </w:r>
      <w:r>
        <w:rPr>
          <w:bCs/>
          <w:b/>
        </w:rPr>
        <w:t xml:space="preserve">restreindre l'univers</w:t>
      </w:r>
      <w:r>
        <w:t xml:space="preserve"> </w:t>
      </w:r>
      <w:r>
        <w:t xml:space="preserve">à</w:t>
      </w:r>
      <w:r>
        <w:t xml:space="preserve"> </w:t>
      </w:r>
      <m:oMath>
        <m:r>
          <m:t>A</m:t>
        </m:r>
      </m:oMath>
      <w:r>
        <w:t xml:space="preserve">. On regarde alors la part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(tableau croisé).</w:t>
      </w:r>
      <w:r>
        <w:t xml:space="preserve"> </w:t>
      </w:r>
      <w:r>
        <w:t xml:space="preserve">Dans un lycée de</w:t>
      </w:r>
      <w:r>
        <w:t xml:space="preserve"> </w:t>
      </w:r>
      <m:oMath>
        <m:r>
          <m:t>200</m:t>
        </m:r>
      </m:oMath>
      <w:r>
        <w:t xml:space="preserve"> </w:t>
      </w:r>
      <w:r>
        <w:t xml:space="preserve">élèves, on note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« l'élève est une fille » 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« l'élève est demi-pensionnaire ».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D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D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F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90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200</m:t>
              </m:r>
            </m:oMath>
          </w:p>
        </w:tc>
      </w:tr>
    </w:tbl>
    <w:p>
      <w:pPr>
        <w:pStyle w:val="BodyText"/>
      </w:pPr>
      <w:r>
        <w:t xml:space="preserve">On lit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200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120</m:t>
            </m:r>
          </m:num>
          <m:den>
            <m:r>
              <m:t>200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 Donc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F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D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60</m:t>
              </m:r>
            </m:num>
            <m:den>
              <m:r>
                <m:t>120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sSub>
            <m:e>
              <m:r>
                <m:t>P</m:t>
              </m:r>
            </m:e>
            <m:sub>
              <m:r>
                <m:t>D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F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60</m:t>
              </m:r>
            </m:num>
            <m:den>
              <m:r>
                <m:t>90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w:r>
        <w:t xml:space="preserve">Parmi les filles, la moitié est demi-pensionnaire. Parmi les demi-pensionnaires, les deux tiers sont des filles.</w:t>
      </w:r>
      <w:r>
        <w:t xml:space="preserve"> </w:t>
      </w:r>
      <w:r>
        <w:rPr>
          <w:bCs/>
          <w:b/>
        </w:rPr>
        <w:t xml:space="preserve">Ce ne sont pas les mêmes nombres.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Dans un tableau croisé,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se lit directement :</w:t>
      </w:r>
      <w:r>
        <w:t xml:space="preserve"> </w:t>
      </w:r>
      <w:r>
        <w:rPr>
          <w:bCs/>
          <w:b/>
        </w:rPr>
        <w:t xml:space="preserve">effectif de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divisé par l'effectif de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. Le dénominateur est celui du « sachant ».</w:t>
      </w:r>
    </w:p>
    <w:p>
      <w:pPr>
        <w:pStyle w:val="BodyText"/>
      </w:pPr>
      <w:r>
        <w:t xml:space="preserve">Le mot</w:t>
      </w:r>
      <w:r>
        <w:t xml:space="preserve"> </w:t>
      </w:r>
      <w:r>
        <w:rPr>
          <w:bCs/>
          <w:b/>
        </w:rPr>
        <w:t xml:space="preserve">sachant</w:t>
      </w:r>
      <w:r>
        <w:t xml:space="preserve"> </w:t>
      </w:r>
      <w:r>
        <w:t xml:space="preserve">(ou</w:t>
      </w:r>
      <w:r>
        <w:t xml:space="preserve"> </w:t>
      </w:r>
      <w:r>
        <w:rPr>
          <w:bCs/>
          <w:b/>
        </w:rPr>
        <w:t xml:space="preserve">parmi</w:t>
      </w:r>
      <w:r>
        <w:t xml:space="preserve">, ou</w:t>
      </w:r>
      <w:r>
        <w:t xml:space="preserve"> </w:t>
      </w:r>
      <w:r>
        <w:rPr>
          <w:bCs/>
          <w:b/>
        </w:rPr>
        <w:t xml:space="preserve">si</w:t>
      </w:r>
      <w:r>
        <w:t xml:space="preserve">) désigne l'événement du dénominateur.</w:t>
      </w:r>
    </w:p>
    <w:p>
      <w:pPr>
        <w:pStyle w:val="BodyText"/>
      </w:pPr>
      <w:r>
        <w:rPr>
          <w:bCs/>
          <w:b/>
        </w:rPr>
        <w:t xml:space="preserve">Statistiques et probabilités, même langage.</w:t>
      </w:r>
      <w:r>
        <w:t xml:space="preserve"> </w:t>
      </w:r>
      <w:r>
        <w:t xml:space="preserve">Choisir</w:t>
      </w:r>
      <w:r>
        <w:t xml:space="preserve"> </w:t>
      </w:r>
      <w:r>
        <w:rPr>
          <w:bCs/>
          <w:b/>
        </w:rPr>
        <w:t xml:space="preserve">au hasard</w:t>
      </w:r>
      <w:r>
        <w:t xml:space="preserve"> </w:t>
      </w:r>
      <w:r>
        <w:t xml:space="preserve">un élève du lycée, avec la même chance pour chacun, revient à passer d'une population à une expérience aléatoire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proportion</w:t>
      </w:r>
      <w:r>
        <w:t xml:space="preserve"> </w:t>
      </w:r>
      <w:r>
        <w:t xml:space="preserve">de filles dans le lycée devient la</w:t>
      </w:r>
      <w:r>
        <w:t xml:space="preserve"> </w:t>
      </w:r>
      <w:r>
        <w:rPr>
          <w:bCs/>
          <w:b/>
        </w:rPr>
        <w:t xml:space="preserve">probabilité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fréquence conditionnelle</w:t>
      </w:r>
      <w:r>
        <w:t xml:space="preserve"> </w:t>
      </w:r>
      <w:r>
        <w:t xml:space="preserve">des demi-pensionnaires parmi les filles devient la</w:t>
      </w:r>
      <w:r>
        <w:t xml:space="preserve"> </w:t>
      </w:r>
      <w:r>
        <w:rPr>
          <w:bCs/>
          <w:b/>
        </w:rPr>
        <w:t xml:space="preserve">probabilité conditionnelle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Lire un tableau croisé d'effectifs, c'est donc calculer des probabilités conditionnelles.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t xml:space="preserve">Ne confonds pas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(les deux à la fois, sur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w:r>
        <w:t xml:space="preserve">l'univers),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(parmi</w:t>
      </w:r>
      <w:r>
        <w:t xml:space="preserve"> </w:t>
      </w:r>
      <m:oMath>
        <m:r>
          <m:t>A</m:t>
        </m:r>
      </m:oMath>
      <w:r>
        <w:t xml:space="preserve">) 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(parmi</w:t>
      </w:r>
      <w:r>
        <w:t xml:space="preserve"> </w:t>
      </w:r>
      <m:oMath>
        <m:r>
          <m:t>B</m:t>
        </m:r>
      </m:oMath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t xml:space="preserve">En général,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≠</m:t>
        </m:r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On ne conditionne que par un événement de</w:t>
      </w:r>
      <w:r>
        <w:t xml:space="preserve"> </w:t>
      </w:r>
      <w:r>
        <w:rPr>
          <w:bCs/>
          <w:b/>
        </w:rPr>
        <w:t xml:space="preserve">probabilité non nulle</w:t>
      </w:r>
      <w:r>
        <w:t xml:space="preserve">.</w:t>
      </w:r>
    </w:p>
    <w:p>
      <w:pPr>
        <w:pStyle w:val="FirstParagraph"/>
      </w:pPr>
      <w:r>
        <w:t xml:space="preserve">« Parmi les fumeurs, beaucoup ont une toux » et « parmi les gens qui toussent, beaucoup fument » sont deux phrases très différentes. La seconde fait surtout des victimes chez les rhumes de novembre.</w:t>
      </w:r>
    </w:p>
    <w:bookmarkEnd w:id="20"/>
    <w:bookmarkStart w:id="24" w:name="arbres-pondérés"/>
    <w:p>
      <w:pPr>
        <w:pStyle w:val="Heading3"/>
      </w:pPr>
      <w:r>
        <w:t xml:space="preserve">2. Arbres pondérés</w:t>
      </w:r>
    </w:p>
    <w:p>
      <w:pPr>
        <w:pStyle w:val="FirstParagraph"/>
      </w:pPr>
      <w:r>
        <w:t xml:space="preserve">Un</w:t>
      </w:r>
      <w:r>
        <w:t xml:space="preserve"> </w:t>
      </w:r>
      <w:r>
        <w:rPr>
          <w:bCs/>
          <w:b/>
        </w:rPr>
        <w:t xml:space="preserve">arbre pondéré</w:t>
      </w:r>
      <w:r>
        <w:t xml:space="preserve"> </w:t>
      </w:r>
      <w:r>
        <w:t xml:space="preserve">représente une succession d'étapes. Sur chaque branche, on écrit une probabilité (conditionnelle à ce qui précède).</w:t>
      </w:r>
    </w:p>
    <w:p>
      <w:pPr>
        <w:pStyle w:val="BodyText"/>
      </w:pPr>
      <w:r>
        <w:rPr>
          <w:bCs/>
          <w:b/>
        </w:rPr>
        <w:t xml:space="preserve">Règles de l'arbre.</w:t>
      </w:r>
    </w:p>
    <w:p>
      <w:pPr>
        <w:numPr>
          <w:ilvl w:val="0"/>
          <w:numId w:val="1004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somme</w:t>
      </w:r>
      <w:r>
        <w:t xml:space="preserve"> </w:t>
      </w:r>
      <w:r>
        <w:t xml:space="preserve">des probabilités des branches issues d'un même nœud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w:r>
        <w:t xml:space="preserve">la probabilité d'un</w:t>
      </w:r>
      <w:r>
        <w:t xml:space="preserve"> </w:t>
      </w:r>
      <w:r>
        <w:rPr>
          <w:bCs/>
          <w:b/>
        </w:rPr>
        <w:t xml:space="preserve">chemin</w:t>
      </w:r>
      <w:r>
        <w:t xml:space="preserve"> </w:t>
      </w:r>
      <w:r>
        <w:t xml:space="preserve">est le</w:t>
      </w:r>
      <w:r>
        <w:t xml:space="preserve"> </w:t>
      </w:r>
      <w:r>
        <w:rPr>
          <w:bCs/>
          <w:b/>
        </w:rPr>
        <w:t xml:space="preserve">produit</w:t>
      </w:r>
      <w:r>
        <w:t xml:space="preserve"> </w:t>
      </w:r>
      <w:r>
        <w:t xml:space="preserve">des probabilités de ses branches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w:r>
        <w:t xml:space="preserve">la probabilité d'un événement est la</w:t>
      </w:r>
      <w:r>
        <w:t xml:space="preserve"> </w:t>
      </w:r>
      <w:r>
        <w:rPr>
          <w:bCs/>
          <w:b/>
        </w:rPr>
        <w:t xml:space="preserve">somme</w:t>
      </w:r>
      <w:r>
        <w:t xml:space="preserve"> </w:t>
      </w:r>
      <w:r>
        <w:t xml:space="preserve">des probabilités des chemins qui le réalisent.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Une usine possède deux machines. La machine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produit</w:t>
      </w:r>
      <w:r>
        <w:t xml:space="preserve"> </w:t>
      </w:r>
      <m:oMath>
        <m:r>
          <m:t>60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pièces, la machine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en produit</w:t>
      </w:r>
      <w:r>
        <w:t xml:space="preserve"> </w:t>
      </w:r>
      <m:oMath>
        <m:r>
          <m:t>40</m:t>
        </m:r>
        <m:r>
          <m:t> </m:t>
        </m:r>
        <m:r>
          <m:rPr>
            <m:sty m:val="p"/>
          </m:rPr>
          <m:t>%</m:t>
        </m:r>
      </m:oMath>
      <w:r>
        <w:t xml:space="preserve">. Une pièce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défectueuse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, une pièce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 On choisit une pièce au hasard et 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« la pièce est défectueuse ».</w:t>
      </w:r>
    </w:p>
    <w:p>
      <w:pPr>
        <w:pStyle w:val="CaptionedFigure"/>
      </w:pPr>
      <w:r>
        <w:drawing>
          <wp:inline>
            <wp:extent cx="4953000" cy="1901598"/>
            <wp:effectExtent b="0" l="0" r="0" t="0"/>
            <wp:docPr descr="Arbre pondéré : deux machines A et B, une pièce défectueuse D ou non" title="" id="22" name="Picture"/>
            <a:graphic>
              <a:graphicData uri="http://schemas.openxmlformats.org/drawingml/2006/picture">
                <pic:pic>
                  <pic:nvPicPr>
                    <pic:cNvPr descr="figs/fig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9015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pondéré : deux machines A et B, une pièce défectueuse D ou non</w:t>
      </w:r>
    </w:p>
    <w:p>
      <w:pPr>
        <w:pStyle w:val="BodyText"/>
      </w:pPr>
      <w:r>
        <w:t xml:space="preserve">Le chemin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D</m:t>
        </m:r>
      </m:oMath>
      <w:r>
        <w:t xml:space="preserve"> </w:t>
      </w:r>
      <w:r>
        <w:t xml:space="preserve">a pour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012</m:t>
        </m:r>
      </m:oMath>
      <w:r>
        <w:t xml:space="preserve">. La lecture des quatre chemins donne la loi du couple (machine, état de la pièce).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Vérifie toujours deux choses :</w:t>
      </w:r>
      <w:r>
        <w:t xml:space="preserve"> </w:t>
      </w:r>
      <w:r>
        <w:rPr>
          <w:bCs/>
          <w:b/>
        </w:rPr>
        <w:t xml:space="preserve">chaque nœud a une somme de branches égale à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, et</w:t>
      </w:r>
      <w:r>
        <w:t xml:space="preserve"> </w:t>
      </w:r>
      <w:r>
        <w:rPr>
          <w:bCs/>
          <w:b/>
        </w:rPr>
        <w:t xml:space="preserve">la somme des feuilles vaut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012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588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020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380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C'est le contrôle le plus rapide pour détecter une erreur de calcul.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5"/>
        </w:numPr>
        <w:pStyle w:val="Compact"/>
      </w:pPr>
      <w:r>
        <w:t xml:space="preserve">Les probabilités du deuxième niveau sont</w:t>
      </w:r>
      <w:r>
        <w:t xml:space="preserve"> </w:t>
      </w:r>
      <w:r>
        <w:rPr>
          <w:bCs/>
          <w:b/>
        </w:rPr>
        <w:t xml:space="preserve">conditionnelles</w:t>
      </w:r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, pas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On</w:t>
      </w:r>
      <w:r>
        <w:t xml:space="preserve"> </w:t>
      </w:r>
      <w:r>
        <w:rPr>
          <w:bCs/>
          <w:b/>
        </w:rPr>
        <w:t xml:space="preserve">multiplie</w:t>
      </w:r>
      <w:r>
        <w:t xml:space="preserve"> </w:t>
      </w:r>
      <w:r>
        <w:t xml:space="preserve">le long d'un chemin et on</w:t>
      </w:r>
      <w:r>
        <w:t xml:space="preserve"> </w:t>
      </w:r>
      <w:r>
        <w:rPr>
          <w:bCs/>
          <w:b/>
        </w:rPr>
        <w:t xml:space="preserve">additionne</w:t>
      </w:r>
      <w:r>
        <w:t xml:space="preserve"> </w:t>
      </w:r>
      <w:r>
        <w:t xml:space="preserve">entre chemins : ne mélange pas les deux.</w:t>
      </w:r>
    </w:p>
    <w:p>
      <w:pPr>
        <w:numPr>
          <w:ilvl w:val="0"/>
          <w:numId w:val="1005"/>
        </w:numPr>
        <w:pStyle w:val="Compact"/>
      </w:pPr>
      <w:r>
        <w:t xml:space="preserve">Un arbre où la somme des branches n'est pas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faux, même s'il est joli.</w:t>
      </w:r>
    </w:p>
    <w:p>
      <w:pPr>
        <w:pStyle w:val="FirstParagraph"/>
      </w:pPr>
      <w:r>
        <w:t xml:space="preserve">Un arbre pondéré dont les branches font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: c'est un arbre qui a trop bien poussé.</w:t>
      </w:r>
    </w:p>
    <w:bookmarkEnd w:id="24"/>
    <w:bookmarkStart w:id="28" w:name="Xc44aed8babdd1f7dd8dd5c85b21854cda2d97de"/>
    <w:p>
      <w:pPr>
        <w:pStyle w:val="Heading3"/>
      </w:pPr>
      <w:r>
        <w:t xml:space="preserve">3. Partition et formule des probabilités totales</w:t>
      </w:r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Des événements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de probabilités non nulles forment une</w:t>
      </w:r>
      <w:r>
        <w:t xml:space="preserve"> </w:t>
      </w:r>
      <w:r>
        <w:rPr>
          <w:bCs/>
          <w:b/>
        </w:rPr>
        <w:t xml:space="preserve">partition de l'univers</w:t>
      </w:r>
      <w:r>
        <w:t xml:space="preserve"> </w:t>
      </w:r>
      <w:r>
        <w:t xml:space="preserve">s'ils sont</w:t>
      </w:r>
      <w:r>
        <w:t xml:space="preserve"> </w:t>
      </w:r>
      <w:r>
        <w:rPr>
          <w:bCs/>
          <w:b/>
        </w:rPr>
        <w:t xml:space="preserve">deux à deux incompatibles</w:t>
      </w:r>
      <w:r>
        <w:t xml:space="preserve"> </w:t>
      </w:r>
      <w:r>
        <w:t xml:space="preserve">et si leur</w:t>
      </w:r>
      <w:r>
        <w:t xml:space="preserve"> </w:t>
      </w:r>
      <w:r>
        <w:rPr>
          <w:bCs/>
          <w:b/>
        </w:rPr>
        <w:t xml:space="preserve">réunion</w:t>
      </w:r>
      <w:r>
        <w:t xml:space="preserve"> </w:t>
      </w:r>
      <w:r>
        <w:t xml:space="preserve">est l'univers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Le cas le plus courant est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t> </m:t>
        </m:r>
        <m:r>
          <m:rPr>
            <m:sty m:val="p"/>
          </m:rPr>
          <m:t>;</m:t>
        </m:r>
        <m:r>
          <m:t> </m:t>
        </m:r>
        <m:bar>
          <m:barPr>
            <m:pos m:val="top"/>
          </m:barPr>
          <m:e>
            <m:r>
              <m:t>A</m:t>
            </m:r>
          </m:e>
        </m:ba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Formule des probabilités totales.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forment une partition de l'univers, alors pour tout événement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e>
          </m:d>
          <m:r>
            <m:t> </m:t>
          </m:r>
          <m:sSub>
            <m:e>
              <m:r>
                <m:t>P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t> </m:t>
          </m:r>
          <m:sSub>
            <m:e>
              <m:r>
                <m:t>P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rPr>
          <w:iCs/>
          <w:i/>
        </w:rPr>
        <w:t xml:space="preserve">Démonstration (cas</w:t>
      </w:r>
      <w:r>
        <w:rPr>
          <w:iCs/>
          <w:i/>
        </w:rPr>
        <w:t xml:space="preserve"> </w:t>
      </w:r>
      <m:oMath>
        <m:r>
          <m:rPr>
            <m:sty m:val="p"/>
          </m:rPr>
          <m:t>{</m:t>
        </m:r>
        <m:r>
          <m:t>A</m:t>
        </m:r>
        <m:r>
          <m:t> </m:t>
        </m:r>
        <m:r>
          <m:rPr>
            <m:sty m:val="p"/>
          </m:rPr>
          <m:t>;</m:t>
        </m:r>
        <m:r>
          <m:t> </m:t>
        </m:r>
        <m:bar>
          <m:barPr>
            <m:pos m:val="top"/>
          </m:barPr>
          <m:e>
            <m:r>
              <m:t>A</m:t>
            </m:r>
          </m:e>
        </m:bar>
        <m:r>
          <m:rPr>
            <m:sty m:val="p"/>
          </m:rPr>
          <m:t>}</m:t>
        </m:r>
      </m:oMath>
      <w:r>
        <w:rPr>
          <w:iCs/>
          <w:i/>
        </w:rPr>
        <w:t xml:space="preserve">).</w:t>
      </w:r>
      <w:r>
        <w:t xml:space="preserve"> </w:t>
      </w:r>
      <w:r>
        <w:t xml:space="preserve">On a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∪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et ces deux événements sont</w:t>
      </w:r>
      <w:r>
        <w:t xml:space="preserve"> </w:t>
      </w:r>
      <w:r>
        <w:rPr>
          <w:bCs/>
          <w:b/>
        </w:rPr>
        <w:t xml:space="preserve">incompatibles</w:t>
      </w:r>
      <w:r>
        <w:t xml:space="preserve">. Donc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bar>
                <m:barPr>
                  <m:pos m:val="top"/>
                </m:barPr>
                <m:e>
                  <m:r>
                    <m:t>A</m:t>
                  </m:r>
                </m:e>
              </m:bar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t> </m:t>
          </m:r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bar>
                <m:barPr>
                  <m:pos m:val="top"/>
                </m:barPr>
                <m:e>
                  <m:r>
                    <m:t>A</m:t>
                  </m:r>
                </m:e>
              </m:bar>
            </m:e>
          </m:d>
          <m:r>
            <m:t> </m:t>
          </m:r>
          <m:sSub>
            <m:e>
              <m:r>
                <m:t>P</m:t>
              </m:r>
            </m:e>
            <m:sub>
              <m:bar>
                <m:barPr>
                  <m:pos m:val="top"/>
                </m:barPr>
                <m:e>
                  <m:r>
                    <m:t>A</m:t>
                  </m:r>
                </m:e>
              </m:ba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Dans l'usine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D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t> </m:t>
          </m:r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D</m:t>
              </m:r>
            </m:e>
          </m:d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t> </m:t>
          </m:r>
          <m:sSub>
            <m:e>
              <m:r>
                <m:t>P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D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6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02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4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05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032</m:t>
          </m:r>
        </m:oMath>
      </m:oMathPara>
    </w:p>
    <w:p>
      <w:pPr>
        <w:pStyle w:val="FirstParagraph"/>
      </w:pPr>
      <w:r>
        <w:t xml:space="preserve">Autrement dit,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 sont défectueuses.</w:t>
      </w:r>
      <w:r>
        <w:t xml:space="preserve"> </w:t>
      </w:r>
      <w:r>
        <w:rPr>
          <w:bCs/>
          <w:b/>
        </w:rPr>
        <w:t xml:space="preserve">Sur l'arbre, c'est la somme des chemins qui aboutissent à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Exemple avec trois événements.</w:t>
      </w:r>
      <w:r>
        <w:t xml:space="preserve"> </w:t>
      </w:r>
      <w:r>
        <w:t xml:space="preserve">Trois fournisseurs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livrent</w:t>
      </w:r>
      <w:r>
        <w:t xml:space="preserve"> </w:t>
      </w:r>
      <m:oMath>
        <m:r>
          <m:t>50</m:t>
        </m:r>
        <m:r>
          <m:t> 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pièces, avec des taux de défaut de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953000" cy="2876550"/>
            <wp:effectExtent b="0" l="0" r="0" t="0"/>
            <wp:docPr descr="Une partition en trois événements A₁, A₂, A₃ : les trois branches du premier niveau ont une somme égale à 1" title="" id="26" name="Picture"/>
            <a:graphic>
              <a:graphicData uri="http://schemas.openxmlformats.org/drawingml/2006/picture">
                <pic:pic>
                  <pic:nvPicPr>
                    <pic:cNvPr descr="figs/fig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Une partition en trois événements A₁, A₂, A₃ : les trois branches du premier niveau ont une somme égale à 1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D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01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3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02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05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005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006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010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021</m:t>
          </m:r>
        </m:oMath>
      </m:oMathPara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6"/>
        </w:numPr>
        <w:pStyle w:val="Compact"/>
      </w:pPr>
      <w:r>
        <w:t xml:space="preserve">Avant d'utiliser la formule,</w:t>
      </w:r>
      <w:r>
        <w:t xml:space="preserve"> </w:t>
      </w:r>
      <w:r>
        <w:rPr>
          <w:bCs/>
          <w:b/>
        </w:rPr>
        <w:t xml:space="preserve">vérifie que les</w:t>
      </w:r>
      <w:r>
        <w:rPr>
          <w:bCs/>
          <w:b/>
        </w:rP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forment une partition</w:t>
      </w:r>
      <w:r>
        <w:t xml:space="preserve"> </w:t>
      </w:r>
      <w:r>
        <w:t xml:space="preserve">: incompatibles et de somme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Ne pas oublier</w:t>
      </w:r>
      <w:r>
        <w:t xml:space="preserve"> </w:t>
      </w:r>
      <w:r>
        <w:rPr>
          <w:bCs/>
          <w:b/>
        </w:rPr>
        <w:t xml:space="preserve">un chemin</w:t>
      </w:r>
      <w:r>
        <w:t xml:space="preserve"> </w:t>
      </w:r>
      <w:r>
        <w:t xml:space="preserve">(surtout sur un arbre à trois branches).</w:t>
      </w:r>
    </w:p>
    <w:p>
      <w:pPr>
        <w:numPr>
          <w:ilvl w:val="0"/>
          <w:numId w:val="1006"/>
        </w:numPr>
        <w:pStyle w:val="Compact"/>
      </w:pPr>
      <w:r>
        <w:t xml:space="preserve">Ne pas écrire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 il manque les poids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</m:oMath>
      <w:r>
        <w:t xml:space="preserve">.</w:t>
      </w:r>
    </w:p>
    <w:bookmarkEnd w:id="28"/>
    <w:bookmarkStart w:id="29" w:name="inverser-le-conditionnement"/>
    <w:p>
      <w:pPr>
        <w:pStyle w:val="Heading3"/>
      </w:pPr>
      <w:r>
        <w:t xml:space="preserve">4. Inverser le conditionnement</w:t>
      </w:r>
    </w:p>
    <w:p>
      <w:pPr>
        <w:pStyle w:val="FirstParagraph"/>
      </w:pPr>
      <w:r>
        <w:t xml:space="preserve">On connaît souvent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 on cherche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c'est l'</w:t>
      </w:r>
      <w:r>
        <w:rPr>
          <w:bCs/>
          <w:b/>
        </w:rPr>
        <w:t xml:space="preserve">inversion du conditionnement</w:t>
      </w:r>
      <w:r>
        <w:t xml:space="preserve">. On utilise la définition deux fois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  <m:r>
                <m:rPr>
                  <m:sty m:val="p"/>
                </m:rPr>
                <m:t>×</m:t>
              </m:r>
              <m:sSub>
                <m:e>
                  <m:r>
                    <m:t>P</m:t>
                  </m:r>
                </m:e>
                <m:sub>
                  <m:r>
                    <m:t>A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Le numérateur est un</w:t>
      </w:r>
      <w:r>
        <w:t xml:space="preserve"> </w:t>
      </w:r>
      <w:r>
        <w:rPr>
          <w:bCs/>
          <w:b/>
        </w:rPr>
        <w:t xml:space="preserve">chemin</w:t>
      </w:r>
      <w:r>
        <w:t xml:space="preserve"> </w:t>
      </w:r>
      <w:r>
        <w:t xml:space="preserve">de l'arbre, le dénominateur est donné par la</w:t>
      </w:r>
      <w:r>
        <w:t xml:space="preserve"> </w:t>
      </w:r>
      <w:r>
        <w:rPr>
          <w:bCs/>
          <w:b/>
        </w:rPr>
        <w:t xml:space="preserve">formule des probabilités totales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On a trouvé une pièce défectueuse. Quelle est la probabilité qu'elle vienne de la machine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?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D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D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D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012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032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8</m:t>
              </m:r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375</m:t>
          </m:r>
        </m:oMath>
      </m:oMathPara>
    </w:p>
    <w:p>
      <w:pPr>
        <w:pStyle w:val="FirstParagraph"/>
      </w:pPr>
      <w:r>
        <w:t xml:space="preserve">Alors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produit</w:t>
      </w:r>
      <w:r>
        <w:t xml:space="preserve"> </w:t>
      </w:r>
      <m:oMath>
        <m:r>
          <m:t>60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pièces, elle ne produit que</w:t>
      </w:r>
      <w:r>
        <w:t xml:space="preserve"> </w:t>
      </w:r>
      <m:oMath>
        <m:r>
          <m:t>37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 défectueuses : la machine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plus souvent en cause.</w:t>
      </w:r>
    </w:p>
    <w:p>
      <w:pPr>
        <w:pStyle w:val="BodyText"/>
      </w:pPr>
      <w:r>
        <w:rPr>
          <w:bCs/>
          <w:b/>
        </w:rPr>
        <w:t xml:space="preserve">Méthode en quatre temps</w:t>
      </w:r>
      <w:r>
        <w:t xml:space="preserve"> </w:t>
      </w:r>
      <w:r>
        <w:t xml:space="preserve">pour une question « sachant que... » 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Nommer</w:t>
      </w:r>
      <w:r>
        <w:t xml:space="preserve"> </w:t>
      </w:r>
      <w:r>
        <w:t xml:space="preserve">les événements avec des lettres 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Dessiner l'arbre</w:t>
      </w:r>
      <w:r>
        <w:t xml:space="preserve"> </w:t>
      </w:r>
      <w:r>
        <w:t xml:space="preserve">dans l'ordre chronologique et le compléter 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avec les probabilités totales 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Diviser</w:t>
      </w:r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Remarque : pas de formule à apprendre par cœur.</w:t>
      </w:r>
      <w:r>
        <w:t xml:space="preserve"> </w:t>
      </w:r>
      <w:r>
        <w:t xml:space="preserve">Tu entendras parfois le nom de « formule de Bayes » pour l'égalité ci-dessus. Elle</w:t>
      </w:r>
      <w:r>
        <w:t xml:space="preserve"> </w:t>
      </w:r>
      <w:r>
        <w:rPr>
          <w:bCs/>
          <w:b/>
        </w:rPr>
        <w:t xml:space="preserve">n'est pas une formule du programme</w:t>
      </w:r>
      <w:r>
        <w:t xml:space="preserve"> </w:t>
      </w:r>
      <w:r>
        <w:t xml:space="preserve">: c'est la définition de la probabilité conditionnelle appliquée deux fois. Pour répondre, il suffit de savoir refaire le calcul</w:t>
      </w:r>
      <w:r>
        <w:t xml:space="preserve"> </w:t>
      </w:r>
      <w:r>
        <w:rPr>
          <w:bCs/>
          <w:b/>
        </w:rPr>
        <w:t xml:space="preserve">chemin divisé par total</w:t>
      </w:r>
      <w:r>
        <w:t xml:space="preserve">, comme dans la méthode en quatre temps.</w:t>
      </w:r>
    </w:p>
    <w:p>
      <w:pPr>
        <w:pStyle w:val="BodyText"/>
      </w:pPr>
      <w:r>
        <w:rPr>
          <w:bCs/>
          <w:b/>
        </w:rPr>
        <w:t xml:space="preserve">Un peu d'histoire (et d'anglais).</w:t>
      </w:r>
      <w:r>
        <w:t xml:space="preserve"> </w:t>
      </w:r>
      <w:r>
        <w:t xml:space="preserve">Les probabilités conditionnelles apparaissent dans des travaux de Bayes et de Moivre, écrits</w:t>
      </w:r>
      <w:r>
        <w:t xml:space="preserve"> </w:t>
      </w:r>
      <w:r>
        <w:rPr>
          <w:bCs/>
          <w:b/>
        </w:rPr>
        <w:t xml:space="preserve">en anglais</w:t>
      </w:r>
      <w:r>
        <w:t xml:space="preserve"> </w:t>
      </w:r>
      <w:r>
        <w:t xml:space="preserve">au XVIIIe siècle, même si c'est Laplace qui en a élaboré la notion. Du côté du vocabulaire :</w:t>
      </w:r>
      <w:r>
        <w:t xml:space="preserve"> </w:t>
      </w:r>
      <w:r>
        <w:rPr>
          <w:iCs/>
          <w:i/>
        </w:rPr>
        <w:t xml:space="preserve">conditional probability</w:t>
      </w:r>
      <w:r>
        <w:t xml:space="preserve"> </w:t>
      </w:r>
      <w:r>
        <w:t xml:space="preserve">(probabilité conditionnelle),</w:t>
      </w:r>
      <w:r>
        <w:t xml:space="preserve"> </w:t>
      </w:r>
      <w:r>
        <w:rPr>
          <w:iCs/>
          <w:i/>
        </w:rPr>
        <w:t xml:space="preserve">independent events</w:t>
      </w:r>
      <w:r>
        <w:t xml:space="preserve"> </w:t>
      </w:r>
      <w:r>
        <w:t xml:space="preserve">(événements indépendants),</w:t>
      </w:r>
      <w:r>
        <w:t xml:space="preserve"> </w:t>
      </w:r>
      <w:r>
        <w:rPr>
          <w:iCs/>
          <w:i/>
        </w:rPr>
        <w:t xml:space="preserve">tree diagram</w:t>
      </w:r>
      <w:r>
        <w:t xml:space="preserve"> </w:t>
      </w:r>
      <w:r>
        <w:t xml:space="preserve">(arbre),</w:t>
      </w:r>
      <w:r>
        <w:t xml:space="preserve"> </w:t>
      </w:r>
      <w:r>
        <w:rPr>
          <w:iCs/>
          <w:i/>
        </w:rPr>
        <w:t xml:space="preserve">law of total probability</w:t>
      </w:r>
      <w:r>
        <w:t xml:space="preserve"> </w:t>
      </w:r>
      <w:r>
        <w:t xml:space="preserve">(formule des probabilités totales).</w:t>
      </w:r>
    </w:p>
    <w:p>
      <w:pPr>
        <w:pStyle w:val="BodyText"/>
      </w:pPr>
      <w:r>
        <w:t xml:space="preserve">Plus généralement, les origines du calcul des probabilités remontent au XVIIe siècle : Pascal, Huygens, Moivre, Bernoulli, Euler et d'Alembert l'appliquent à des questions liées aux jeux, aux assurances et à l'astronomie.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L'arbre est écrit dans l'ordre du</w:t>
      </w:r>
      <w:r>
        <w:t xml:space="preserve"> </w:t>
      </w:r>
      <w:r>
        <w:rPr>
          <w:bCs/>
          <w:b/>
        </w:rPr>
        <w:t xml:space="preserve">temps</w:t>
      </w:r>
      <w:r>
        <w:t xml:space="preserve"> </w:t>
      </w:r>
      <w:r>
        <w:t xml:space="preserve">(machine puis défaut). La question « sachant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» demande de</w:t>
      </w:r>
      <w:r>
        <w:t xml:space="preserve"> </w:t>
      </w:r>
      <w:r>
        <w:rPr>
          <w:bCs/>
          <w:b/>
        </w:rPr>
        <w:t xml:space="preserve">remonter</w:t>
      </w:r>
      <w:r>
        <w:t xml:space="preserve"> </w:t>
      </w:r>
      <w:r>
        <w:t xml:space="preserve">: c'est pour cela qu'on ne peut pas la lire directement sur l'arbre.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8"/>
        </w:numPr>
        <w:pStyle w:val="Compact"/>
      </w:pPr>
      <w:r>
        <w:t xml:space="preserve">Ne réponds pas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à « sachant que la pièce est défectueuse, quelle est la probabilité qu'elle vienne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? »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est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, pas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Dans un test médical,</w:t>
      </w:r>
      <w:r>
        <w:t xml:space="preserve"> </w:t>
      </w:r>
      <w:r>
        <w:rPr>
          <w:bCs/>
          <w:b/>
        </w:rPr>
        <w:t xml:space="preserve">un test fiable à</w:t>
      </w:r>
      <w:r>
        <w:rPr>
          <w:bCs/>
          <w:b/>
        </w:rP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ne signifie pas</w:t>
      </w:r>
      <w:r>
        <w:t xml:space="preserve"> </w:t>
      </w:r>
      <w:r>
        <w:rPr>
          <w:bCs/>
          <w:b/>
        </w:rPr>
        <w:t xml:space="preserve">« un test positif est vrai à</w:t>
      </w:r>
      <w:r>
        <w:rPr>
          <w:bCs/>
          <w:b/>
        </w:rP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»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Ne divise pas par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quand on conditionne par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« Tous les hommes politiques sont des gens qui parlent. Donc tous ceux qui parlent sont des politiques. » Voilà l'inversion sans calcul : ne le fais pas.</w:t>
      </w:r>
    </w:p>
    <w:bookmarkEnd w:id="29"/>
    <w:bookmarkStart w:id="30" w:name="événements-indépendants"/>
    <w:p>
      <w:pPr>
        <w:pStyle w:val="Heading3"/>
      </w:pPr>
      <w:r>
        <w:t xml:space="preserve">5. Événements indépendants</w:t>
      </w:r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Deux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 </w:t>
      </w:r>
      <w:r>
        <w:t xml:space="preserve">si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×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 cela équivaut à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savoir que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réalisé ne change pas la probabilité de</w:t>
      </w:r>
      <w:r>
        <w:rPr>
          <w:bCs/>
          <w:b/>
        </w:rP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On lance un dé équilibré.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« le résultat est pair » ;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« le résultat est multiple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».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=</m:t>
          </m:r>
          <m:r>
            <m:rPr>
              <m:sty m:val="p"/>
            </m:rPr>
            <m:t>{</m:t>
          </m:r>
          <m:r>
            <m:t>6</m:t>
          </m:r>
          <m:r>
            <m:rPr>
              <m:sty m:val="p"/>
            </m:rPr>
            <m:t>}</m:t>
          </m:r>
          <m:r>
            <m:rPr>
              <m:sty m:val="p"/>
            </m:rPr>
            <m:t>,</m:t>
          </m:r>
          <m:r>
            <m:t>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6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indépendants. En revanche, avec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 « le résultat est au moins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», on a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4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≠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ne sont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indépendants.</w:t>
      </w:r>
    </w:p>
    <w:p>
      <w:pPr>
        <w:pStyle w:val="BodyText"/>
      </w:pPr>
      <w:r>
        <w:rPr>
          <w:bCs/>
          <w:b/>
        </w:rPr>
        <w:t xml:space="preserve">Modèle et réalité.</w:t>
      </w:r>
      <w:r>
        <w:t xml:space="preserve"> </w:t>
      </w:r>
      <w:r>
        <w:t xml:space="preserve">Dans un exercice, l'indépendance est de deux sortes. Tantôt c'est une</w:t>
      </w:r>
      <w:r>
        <w:t xml:space="preserve"> </w:t>
      </w:r>
      <w:r>
        <w:rPr>
          <w:bCs/>
          <w:b/>
        </w:rPr>
        <w:t xml:space="preserve">hypothèse du modèle</w:t>
      </w:r>
      <w:r>
        <w:t xml:space="preserve"> </w:t>
      </w:r>
      <w:r>
        <w:t xml:space="preserve">: « les deux lancers sont indépendants » (deux dés physiques lancés séparément), on l'</w:t>
      </w:r>
      <w:r>
        <w:rPr>
          <w:bCs/>
          <w:b/>
        </w:rPr>
        <w:t xml:space="preserve">utilise</w:t>
      </w:r>
      <w:r>
        <w:t xml:space="preserve"> </w:t>
      </w:r>
      <w:r>
        <w:t xml:space="preserve">pour multiplier. Tantôt c'est une</w:t>
      </w:r>
      <w:r>
        <w:t xml:space="preserve"> </w:t>
      </w:r>
      <w:r>
        <w:rPr>
          <w:bCs/>
          <w:b/>
        </w:rPr>
        <w:t xml:space="preserve">propriété à vérifier</w:t>
      </w:r>
      <w:r>
        <w:t xml:space="preserve"> </w:t>
      </w:r>
      <w:r>
        <w:t xml:space="preserve">: « montrer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 », on la</w:t>
      </w:r>
      <w:r>
        <w:t xml:space="preserve"> </w:t>
      </w:r>
      <w:r>
        <w:rPr>
          <w:bCs/>
          <w:b/>
        </w:rPr>
        <w:t xml:space="preserve">démontre</w:t>
      </w:r>
      <w:r>
        <w:t xml:space="preserve"> </w:t>
      </w:r>
      <w:r>
        <w:t xml:space="preserve">par le calcul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Propriété.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 alors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le sont aussi (de même pour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, et pour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t> 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Incompatibles et indépendants, ce n'est pas la même chose.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incompatibles</w:t>
      </w:r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ils ne sont pas indépendants</w:t>
      </w:r>
      <w:r>
        <w:t xml:space="preserve">. Deux événements incompatibles sont même très dépendants : si l'un se réalise, l'autre ne peut pas se réaliser.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</w:t>
      </w:r>
      <w:r>
        <w:t xml:space="preserve"> </w:t>
      </w:r>
      <w:r>
        <w:rPr>
          <w:bCs/>
          <w:b/>
        </w:rPr>
        <w:t xml:space="preserve">prouver</w:t>
      </w:r>
      <w:r>
        <w:t xml:space="preserve"> </w:t>
      </w:r>
      <w:r>
        <w:t xml:space="preserve">l'indépendance, calcule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puis compare. Pour la</w:t>
      </w:r>
      <w:r>
        <w:t xml:space="preserve"> </w:t>
      </w:r>
      <w:r>
        <w:rPr>
          <w:bCs/>
          <w:b/>
        </w:rPr>
        <w:t xml:space="preserve">réfuter</w:t>
      </w:r>
      <w:r>
        <w:t xml:space="preserve">, une seule différence suffit.</w:t>
      </w:r>
      <w:r>
        <w:t xml:space="preserve"> </w:t>
      </w:r>
      <w:r>
        <w:rPr>
          <w:bCs/>
          <w:b/>
        </w:rPr>
        <w:t xml:space="preserve">L'indépendance se vérifie par le calcul</w:t>
      </w:r>
      <w:r>
        <w:t xml:space="preserve">, jamais à l'œil.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Incompatibles</w:t>
      </w:r>
      <w:r>
        <w:t xml:space="preserve"> </w:t>
      </w:r>
      <m:oMath>
        <m:r>
          <m:rPr>
            <m:sty m:val="p"/>
          </m:rPr>
          <m:t>≠</m:t>
        </m:r>
      </m:oMath>
      <w:r>
        <w:t xml:space="preserve"> </w:t>
      </w:r>
      <w:r>
        <w:rPr>
          <w:bCs/>
          <w:b/>
        </w:rPr>
        <w:t xml:space="preserve">indépendants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Dans l'énoncé, «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 </w:t>
      </w:r>
      <w:r>
        <w:t xml:space="preserve">» est parfois une</w:t>
      </w:r>
      <w:r>
        <w:t xml:space="preserve"> </w:t>
      </w:r>
      <w:r>
        <w:rPr>
          <w:bCs/>
          <w:b/>
        </w:rPr>
        <w:t xml:space="preserve">hypothèse du modèle</w:t>
      </w:r>
      <w:r>
        <w:t xml:space="preserve"> </w:t>
      </w:r>
      <w:r>
        <w:t xml:space="preserve">(deux lancers de dé) : on l'utilise directement pour multiplier.</w:t>
      </w:r>
    </w:p>
    <w:p>
      <w:pPr>
        <w:numPr>
          <w:ilvl w:val="0"/>
          <w:numId w:val="1009"/>
        </w:numPr>
        <w:pStyle w:val="Compact"/>
      </w:pPr>
      <w:r>
        <w:t xml:space="preserve">Des tirages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w:r>
        <w:t xml:space="preserve">ne sont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indépendants : la composition de l'urne change.</w:t>
      </w:r>
    </w:p>
    <w:p>
      <w:pPr>
        <w:pStyle w:val="FirstParagraph"/>
      </w:pPr>
      <w:r>
        <w:t xml:space="preserve">Un lancer de dé n'a pas de mémoire. Il ne sait pas qu'il a sorti trois fois de suite un six, et il s'en moque.</w:t>
      </w:r>
    </w:p>
    <w:bookmarkEnd w:id="30"/>
    <w:bookmarkStart w:id="34" w:name="Xb81b9d0e994e61edc26a9b0d18a4d53f8367513"/>
    <w:p>
      <w:pPr>
        <w:pStyle w:val="Heading3"/>
      </w:pPr>
      <w:r>
        <w:t xml:space="preserve">6. Succession de deux épreuves indépendantes</w:t>
      </w:r>
    </w:p>
    <w:p>
      <w:pPr>
        <w:pStyle w:val="FirstParagraph"/>
      </w:pPr>
      <w:r>
        <w:t xml:space="preserve">Beaucoup d'expériences se font</w:t>
      </w:r>
      <w:r>
        <w:t xml:space="preserve"> </w:t>
      </w:r>
      <w:r>
        <w:rPr>
          <w:bCs/>
          <w:b/>
        </w:rPr>
        <w:t xml:space="preserve">en deux temps</w:t>
      </w:r>
      <w:r>
        <w:t xml:space="preserve"> </w:t>
      </w:r>
      <w:r>
        <w:t xml:space="preserve">: on lance un dé</w:t>
      </w:r>
      <w:r>
        <w:t xml:space="preserve"> </w:t>
      </w:r>
      <w:r>
        <w:rPr>
          <w:bCs/>
          <w:b/>
        </w:rPr>
        <w:t xml:space="preserve">puis</w:t>
      </w:r>
      <w:r>
        <w:t xml:space="preserve"> </w:t>
      </w:r>
      <w:r>
        <w:t xml:space="preserve">une pièce, on tire une boule</w:t>
      </w:r>
      <w:r>
        <w:t xml:space="preserve"> </w:t>
      </w:r>
      <w:r>
        <w:rPr>
          <w:bCs/>
          <w:b/>
        </w:rPr>
        <w:t xml:space="preserve">puis</w:t>
      </w:r>
      <w:r>
        <w:t xml:space="preserve"> </w:t>
      </w:r>
      <w:r>
        <w:t xml:space="preserve">on lance un dé. Les deux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quand le résultat de la première n'influence en rien la seconde. Comme pour deux événements, c'est une</w:t>
      </w:r>
      <w:r>
        <w:t xml:space="preserve"> </w:t>
      </w:r>
      <w:r>
        <w:rPr>
          <w:bCs/>
          <w:b/>
        </w:rPr>
        <w:t xml:space="preserve">hypothèse du modèle</w:t>
      </w:r>
      <w:r>
        <w:t xml:space="preserve"> </w:t>
      </w:r>
      <w:r>
        <w:t xml:space="preserve">: elle vient de l'analyse de la situation (deux objets lancés séparément), pas de l'arbre.</w:t>
      </w:r>
    </w:p>
    <w:p>
      <w:pPr>
        <w:pStyle w:val="BodyText"/>
      </w:pPr>
      <w:r>
        <w:rPr>
          <w:bCs/>
          <w:b/>
        </w:rPr>
        <w:t xml:space="preserve">Définition.</w:t>
      </w:r>
      <w:r>
        <w:t xml:space="preserve"> </w:t>
      </w:r>
      <w:r>
        <w:t xml:space="preserve">Deux épreuves qui se succèdent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si tout événement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lié à la première épreuve est indépendant de tout événement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lié à la seconde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×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Pourquoi on multiplie le long d'un chemin.</w:t>
      </w:r>
    </w:p>
    <w:p>
      <w:pPr>
        <w:numPr>
          <w:ilvl w:val="0"/>
          <w:numId w:val="1010"/>
        </w:numPr>
        <w:pStyle w:val="Compact"/>
      </w:pPr>
      <w:r>
        <w:t xml:space="preserve">Un chemin à deux branches représente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. Par définition,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Les épreuves sont indépendantes, donc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 la branche du deuxième niveau porte</w:t>
      </w:r>
      <w:r>
        <w:t xml:space="preserve"> </w:t>
      </w:r>
      <w:r>
        <w:rPr>
          <w:bCs/>
          <w:b/>
        </w:rPr>
        <w:t xml:space="preserve">la même probabilité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quelle que soit la branche d'où l'on vient</w:t>
      </w:r>
      <w:r>
        <w:t xml:space="preserve">. Ainsi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Avec trois épreuves, le chemin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représente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. L'événement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lié aux deux premières épreuves, donc il est indépendant de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A</m:t>
                </m:r>
              </m:e>
              <m:sub>
                <m:r>
                  <m:t>3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3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On recommence pour un quatrième niveau :</w:t>
      </w:r>
      <w:r>
        <w:t xml:space="preserve"> </w:t>
      </w:r>
      <w:r>
        <w:rPr>
          <w:bCs/>
          <w:b/>
        </w:rPr>
        <w:t xml:space="preserve">la probabilité d'un chemin est le produit des probabilités de ses branches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 : deux épreuves de natures différentes.</w:t>
      </w:r>
      <w:r>
        <w:t xml:space="preserve"> </w:t>
      </w:r>
      <w:r>
        <w:t xml:space="preserve">On lance un dé équilibré, puis, indépendamment, une pièce truquée qui donne pile avec la probabilité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On note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: « le dé donne un multiple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»,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« la pièce donne pile ».</w:t>
      </w:r>
    </w:p>
    <w:p>
      <w:pPr>
        <w:pStyle w:val="CaptionedFigure"/>
      </w:pPr>
      <w:r>
        <w:drawing>
          <wp:inline>
            <wp:extent cx="4953000" cy="2038350"/>
            <wp:effectExtent b="0" l="0" r="0" t="0"/>
            <wp:docPr descr="Un dé puis une pièce truquée : à droite, la probabilité de chaque chemin" title="" id="32" name="Picture"/>
            <a:graphic>
              <a:graphicData uri="http://schemas.openxmlformats.org/drawingml/2006/picture">
                <pic:pic>
                  <pic:nvPicPr>
                    <pic:cNvPr descr="figs/fig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 dé puis une pièce truquée : à droite, la probabilité de chaque chemin</w:t>
      </w:r>
    </w:p>
    <w:p>
      <w:pPr>
        <w:pStyle w:val="BodyText"/>
      </w:pPr>
      <w:r>
        <w:t xml:space="preserve">La même situation se présente dans un</w:t>
      </w:r>
      <w:r>
        <w:t xml:space="preserve"> </w:t>
      </w:r>
      <w:r>
        <w:rPr>
          <w:bCs/>
          <w:b/>
        </w:rPr>
        <w:t xml:space="preserve">tableau à double entrée</w:t>
      </w:r>
      <w:r>
        <w:t xml:space="preserve"> </w:t>
      </w:r>
      <w:r>
        <w:t xml:space="preserve">: les probabilités de la première épreuve sont en marge à gauche, celles de la seconde en marge en haut, et</w:t>
      </w:r>
      <w:r>
        <w:t xml:space="preserve"> </w:t>
      </w:r>
      <w:r>
        <w:rPr>
          <w:bCs/>
          <w:b/>
        </w:rPr>
        <w:t xml:space="preserve">chaque case est le produit de ses deux marges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(pile)</w:t>
            </w:r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A</m:t>
                  </m:r>
                </m:e>
              </m:bar>
            </m:oMath>
            <w:r>
              <w:t xml:space="preserve"> </w:t>
            </w:r>
            <w:r>
              <w:t xml:space="preserve">(face)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15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M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15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odyText"/>
      </w:pPr>
      <w:r>
        <w:t xml:space="preserve">On lit par exemple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. Pour « le dé donne un multiple de</w:t>
      </w:r>
      <w:r>
        <w:t xml:space="preserve"> </w:t>
      </w:r>
      <m:oMath>
        <m:r>
          <m:t>3</m:t>
        </m:r>
      </m:oMath>
      <w:r>
        <w:t xml:space="preserve"> </w:t>
      </w:r>
      <w:r>
        <w:rPr>
          <w:bCs/>
          <w:b/>
        </w:rPr>
        <w:t xml:space="preserve">ou</w:t>
      </w:r>
      <w:r>
        <w:t xml:space="preserve"> </w:t>
      </w:r>
      <w:r>
        <w:t xml:space="preserve">la pièce donne pile »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∪</m:t>
            </m:r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11</m:t>
            </m:r>
          </m:num>
          <m:den>
            <m:r>
              <m:t>15</m:t>
            </m:r>
          </m:den>
        </m:f>
      </m:oMath>
      <w:r>
        <w:t xml:space="preserve">, ce que confirme la somme des trois cases concernées,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15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11</m:t>
            </m:r>
          </m:num>
          <m:den>
            <m:r>
              <m:t>15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: deux épreuves de même nature.</w:t>
      </w:r>
      <w:r>
        <w:t xml:space="preserve"> </w:t>
      </w:r>
      <w:r>
        <w:t xml:space="preserve">Pour deux lancers d'un dé équilibré, les</w:t>
      </w:r>
      <w:r>
        <w:t xml:space="preserve"> </w:t>
      </w:r>
      <m:oMath>
        <m:r>
          <m:t>36</m:t>
        </m:r>
      </m:oMath>
      <w:r>
        <w:t xml:space="preserve"> </w:t>
      </w:r>
      <w:r>
        <w:t xml:space="preserve">couples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sont équiprobables, chacun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</m:oMath>
      <w:r>
        <w:t xml:space="preserve">. Le tableau donne la somme de chaque couple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1er dé \ 2e dé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</w:tr>
    </w:tbl>
    <w:p>
      <w:pPr>
        <w:pStyle w:val="BodyText"/>
      </w:pPr>
      <w:r>
        <w:t xml:space="preserve">La somme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apparaît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fois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somme</m:t>
            </m:r>
            <m:r>
              <m:rPr>
                <m:sty m:val="p"/>
              </m:rPr>
              <m:t>=</m:t>
            </m:r>
            <m:r>
              <m:t>7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Le tableau à double entrée</w:t>
      </w:r>
      <w:r>
        <w:t xml:space="preserve"> </w:t>
      </w:r>
      <w:r>
        <w:rPr>
          <w:bCs/>
          <w:b/>
        </w:rPr>
        <w:t xml:space="preserve">produit</w:t>
      </w:r>
      <w:r>
        <w:t xml:space="preserve"> </w:t>
      </w:r>
      <w:r>
        <w:t xml:space="preserve">est la signature de l'indépendance. Dans le tableau croisé du début du cours,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27</m:t>
        </m:r>
      </m:oMath>
      <w:r>
        <w:t xml:space="preserve"> </w:t>
      </w:r>
      <w:r>
        <w:t xml:space="preserve">: les cases ne sont pas des produits,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ne sont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indépendants.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1"/>
        </w:numPr>
        <w:pStyle w:val="Compact"/>
      </w:pPr>
      <w:r>
        <w:t xml:space="preserve">Écrire un produit sans avoir dit que les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w:r>
        <w:t xml:space="preserve">Mettre sur le deuxième niveau d'un arbre des probabilités qui</w:t>
      </w:r>
      <w:r>
        <w:t xml:space="preserve"> </w:t>
      </w:r>
      <w:r>
        <w:rPr>
          <w:bCs/>
          <w:b/>
        </w:rPr>
        <w:t xml:space="preserve">changent</w:t>
      </w:r>
      <w:r>
        <w:t xml:space="preserve"> </w:t>
      </w:r>
      <w:r>
        <w:t xml:space="preserve">selon la branche, alors que l'énoncé annonce des épreuves indépendantes.</w:t>
      </w:r>
    </w:p>
    <w:p>
      <w:pPr>
        <w:numPr>
          <w:ilvl w:val="0"/>
          <w:numId w:val="1011"/>
        </w:numPr>
        <w:pStyle w:val="Compact"/>
      </w:pPr>
      <w:r>
        <w:t xml:space="preserve">Oublier que le tableau et l'arbre disent la</w:t>
      </w:r>
      <w:r>
        <w:t xml:space="preserve"> </w:t>
      </w:r>
      <w:r>
        <w:rPr>
          <w:bCs/>
          <w:b/>
        </w:rPr>
        <w:t xml:space="preserve">même chose</w:t>
      </w:r>
      <w:r>
        <w:t xml:space="preserve"> </w:t>
      </w:r>
      <w:r>
        <w:t xml:space="preserve">: les quatre cases ont pour somme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FirstParagraph"/>
      </w:pPr>
      <w:r>
        <w:t xml:space="preserve">Le dé et la pièce ne se parlent pas. Pas de réunion de coordination entre les deux : ils tombent chacun de leur côté.</w:t>
      </w:r>
    </w:p>
    <w:bookmarkEnd w:id="34"/>
    <w:bookmarkStart w:id="41" w:name="épreuves-de-bernoulli-répétées-n-4"/>
    <w:p>
      <w:pPr>
        <w:pStyle w:val="Heading3"/>
      </w:pPr>
      <w:r>
        <w:t xml:space="preserve">7. Épreuves de Bernoulli répétées (n ⩽ 4)</w:t>
      </w:r>
    </w:p>
    <w:p>
      <w:pPr>
        <w:pStyle w:val="FirstParagraph"/>
      </w:pPr>
      <w:r>
        <w:rPr>
          <w:bCs/>
          <w:b/>
        </w:rPr>
        <w:t xml:space="preserve">Épreuve de Bernoulli.</w:t>
      </w:r>
      <w:r>
        <w:t xml:space="preserve"> </w:t>
      </w:r>
      <w:r>
        <w:t xml:space="preserve">C'est une expérience à</w:t>
      </w:r>
      <w:r>
        <w:t xml:space="preserve"> </w:t>
      </w:r>
      <w:r>
        <w:rPr>
          <w:bCs/>
          <w:b/>
        </w:rPr>
        <w:t xml:space="preserve">deux issues</w:t>
      </w:r>
      <w:r>
        <w:t xml:space="preserve"> </w:t>
      </w:r>
      <w:r>
        <w:t xml:space="preserve">: le</w:t>
      </w:r>
      <w:r>
        <w:t xml:space="preserve"> </w:t>
      </w:r>
      <w:r>
        <w:rPr>
          <w:bCs/>
          <w:b/>
        </w:rPr>
        <w:t xml:space="preserve">succès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(probabilité</w:t>
      </w:r>
      <w:r>
        <w:t xml:space="preserve"> </w:t>
      </w:r>
      <m:oMath>
        <m:r>
          <m:t>p</m:t>
        </m:r>
      </m:oMath>
      <w:r>
        <w:t xml:space="preserve">) et l'</w:t>
      </w:r>
      <w:r>
        <w:rPr>
          <w:bCs/>
          <w:b/>
        </w:rPr>
        <w:t xml:space="preserve">échec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</m:oMath>
      <w:r>
        <w:t xml:space="preserve"> </w:t>
      </w:r>
      <w:r>
        <w:t xml:space="preserve">(probabilité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).</w:t>
      </w:r>
    </w:p>
    <w:p>
      <w:pPr>
        <w:pStyle w:val="BodyText"/>
      </w:pPr>
      <w:r>
        <w:t xml:space="preserve">Quand une expérience a plus de deux issues, on choisit ce qu'on appelle « succès » : obtenir un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avec un dé est une épreuve de Bernoulli 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(l'échec regroupe les cinq autres faces).</w:t>
      </w:r>
    </w:p>
    <w:p>
      <w:pPr>
        <w:pStyle w:val="BodyText"/>
      </w:pPr>
      <w:r>
        <w:t xml:space="preserve">Pour répéter une épreuve de Bernoulli, il faut deux ingrédients à ne pas mélanger.</w:t>
      </w:r>
    </w:p>
    <w:p>
      <w:pPr>
        <w:numPr>
          <w:ilvl w:val="0"/>
          <w:numId w:val="1012"/>
        </w:numPr>
        <w:pStyle w:val="Compact"/>
      </w:pPr>
      <w:r>
        <w:t xml:space="preserve">Les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: le résultat des épreuves précédentes ne change pas les probabilités de l'épreuve suivante.</w:t>
      </w:r>
    </w:p>
    <w:p>
      <w:pPr>
        <w:numPr>
          <w:ilvl w:val="0"/>
          <w:numId w:val="1012"/>
        </w:numPr>
        <w:pStyle w:val="Compact"/>
      </w:pPr>
      <w:r>
        <w:t xml:space="preserve">Les épreuves sont</w:t>
      </w:r>
      <w:r>
        <w:t xml:space="preserve"> </w:t>
      </w:r>
      <w:r>
        <w:rPr>
          <w:bCs/>
          <w:b/>
        </w:rPr>
        <w:t xml:space="preserve">identiques</w:t>
      </w:r>
      <w:r>
        <w:t xml:space="preserve"> </w:t>
      </w:r>
      <w:r>
        <w:t xml:space="preserve">: c'est la même épreuve de Bernoulli à chaque fois, avec</w:t>
      </w:r>
      <w:r>
        <w:t xml:space="preserve"> </w:t>
      </w:r>
      <w:r>
        <w:rPr>
          <w:bCs/>
          <w:b/>
        </w:rPr>
        <w:t xml:space="preserve">la même probabilité de succès</w:t>
      </w:r>
      <w:r>
        <w:rPr>
          <w:bCs/>
          <w:b/>
        </w:rPr>
        <w:t xml:space="preserve"> </w:t>
      </w:r>
      <m:oMath>
        <m:r>
          <m:t>p</m:t>
        </m:r>
      </m:oMath>
      <w:r>
        <w:t xml:space="preserve">.</w:t>
      </w:r>
    </w:p>
    <w:p>
      <w:pPr>
        <w:pStyle w:val="FirstParagraph"/>
      </w:pPr>
      <w:r>
        <w:t xml:space="preserve">Un</w:t>
      </w:r>
      <w:r>
        <w:t xml:space="preserve"> </w:t>
      </w:r>
      <w:r>
        <w:rPr>
          <w:bCs/>
          <w:b/>
        </w:rPr>
        <w:t xml:space="preserve">schéma de Bernoulli</w:t>
      </w:r>
      <w:r>
        <w:t xml:space="preserve"> </w:t>
      </w:r>
      <w:r>
        <w:t xml:space="preserve">est la répétition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 de Bernoulli</w:t>
      </w:r>
      <w:r>
        <w:t xml:space="preserve"> </w:t>
      </w:r>
      <w:r>
        <w:rPr>
          <w:bCs/>
          <w:b/>
        </w:rPr>
        <w:t xml:space="preserve">identiques et indépendantes</w:t>
      </w:r>
      <w:r>
        <w:t xml:space="preserve">. Au programme de Première,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4</m:t>
        </m:r>
      </m:oMath>
      <w:r>
        <w:t xml:space="preserve"> </w:t>
      </w:r>
      <w:r>
        <w:t xml:space="preserve">et on le représente par un</w:t>
      </w:r>
      <w:r>
        <w:t xml:space="preserve"> </w:t>
      </w:r>
      <w:r>
        <w:rPr>
          <w:bCs/>
          <w:b/>
        </w:rPr>
        <w:t xml:space="preserve">arbre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Indépendantes 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Identiques 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Schéma de Bernoulli 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Trois lancers de la même pièce, succès = pile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oui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Trois tirages</w:t>
            </w:r>
            <w:r>
              <w:t xml:space="preserve"> </w:t>
            </w:r>
            <w:r>
              <w:rPr>
                <w:bCs/>
                <w:b/>
              </w:rPr>
              <w:t xml:space="preserve">avec remise</w:t>
            </w:r>
            <w:r>
              <w:t xml:space="preserve"> </w:t>
            </w:r>
            <w:r>
              <w:t xml:space="preserve">dans une urne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5</m:t>
                  </m:r>
                </m:den>
              </m:f>
            </m:oMath>
            <w:r>
              <w:t xml:space="preserve"> </w:t>
            </w:r>
            <w:r>
              <w:t xml:space="preserve">de tirer rouge)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oui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 dé, puis une pièce truquée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 (deux épreuves différentes)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Deux tirs à des distances différentes (</w:t>
            </w: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4</m:t>
              </m:r>
            </m:oMath>
            <w:r>
              <w:t xml:space="preserve"> </w:t>
            </w:r>
            <w:r>
              <w:t xml:space="preserve">puis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</m:t>
              </m:r>
            </m:oMath>
            <w:r>
              <w:t xml:space="preserve">), tirs indépendants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 (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change)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Deux tirages</w:t>
            </w:r>
            <w:r>
              <w:t xml:space="preserve"> </w:t>
            </w:r>
            <w:r>
              <w:rPr>
                <w:bCs/>
                <w:b/>
              </w:rPr>
              <w:t xml:space="preserve">sans remise</w:t>
            </w:r>
            <w:r>
              <w:t xml:space="preserve"> </w:t>
            </w:r>
            <w:r>
              <w:t xml:space="preserve">(urne de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rouges et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bleues, succès = rouge)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 (la probabilité conditionnelle de rouge passe de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4</m:t>
                  </m:r>
                </m:den>
              </m:f>
            </m:oMath>
            <w:r>
              <w:t xml:space="preserve"> </w:t>
            </w:r>
            <w:r>
              <w:t xml:space="preserve">à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 tireur qui réussit son deuxième tir avec la probabilité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8</m:t>
              </m:r>
            </m:oMath>
            <w:r>
              <w:t xml:space="preserve"> </w:t>
            </w:r>
            <w:r>
              <w:t xml:space="preserve">s'il a réussi le premier,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  <w:r>
              <w:t xml:space="preserve"> </w:t>
            </w:r>
            <w:r>
              <w:t xml:space="preserve">sinon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</w:tr>
    </w:tbl>
    <w:p>
      <w:pPr>
        <w:pStyle w:val="BodyText"/>
      </w:pPr>
      <w:r>
        <w:t xml:space="preserve">Les deux notions sont donc</w:t>
      </w:r>
      <w:r>
        <w:t xml:space="preserve"> </w:t>
      </w:r>
      <w:r>
        <w:rPr>
          <w:bCs/>
          <w:b/>
        </w:rPr>
        <w:t xml:space="preserve">distinctes</w:t>
      </w:r>
      <w:r>
        <w:t xml:space="preserve"> </w:t>
      </w:r>
      <w:r>
        <w:t xml:space="preserve">: un dé suivi d'une pièce donne des épreuves indépendantes mais pas identiques, et il n'y a pas de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r>
          <m:t> </m:t>
        </m:r>
        <m:sSup>
          <m:e>
            <m:r>
              <m:t>q</m:t>
            </m:r>
          </m:e>
          <m:sup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 Dans un tirage sans remise, la probabilité d'obtenir rouge au</w:t>
      </w:r>
      <w:r>
        <w:t xml:space="preserve"> </w:t>
      </w:r>
      <w:r>
        <w:rPr>
          <w:bCs/>
          <w:b/>
        </w:rPr>
        <w:t xml:space="preserve">deuxième</w:t>
      </w:r>
      <w:r>
        <w:t xml:space="preserve"> </w:t>
      </w:r>
      <w:r>
        <w:t xml:space="preserve">tirage est bien la même qu'au premier (voir l'exercice 5 de la fiche 1), mais les tirages</w:t>
      </w:r>
      <w:r>
        <w:t xml:space="preserve"> </w:t>
      </w:r>
      <w:r>
        <w:rPr>
          <w:bCs/>
          <w:b/>
        </w:rPr>
        <w:t xml:space="preserve">ne sont pas indépendants</w:t>
      </w:r>
      <w:r>
        <w:t xml:space="preserve">, et l'arbre change de poids d'une branche à l'autre.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justifier un schéma de Bernoulli, écris</w:t>
      </w:r>
      <w:r>
        <w:t xml:space="preserve"> </w:t>
      </w:r>
      <w:r>
        <w:rPr>
          <w:bCs/>
          <w:b/>
        </w:rPr>
        <w:t xml:space="preserve">trois phrases</w:t>
      </w:r>
      <w:r>
        <w:t xml:space="preserve"> </w:t>
      </w:r>
      <w:r>
        <w:t xml:space="preserve">: « chaque épreuve a</w:t>
      </w:r>
      <w:r>
        <w:t xml:space="preserve"> </w:t>
      </w:r>
      <w:r>
        <w:rPr>
          <w:bCs/>
          <w:b/>
        </w:rPr>
        <w:t xml:space="preserve">deux issues</w:t>
      </w:r>
      <w:r>
        <w:t xml:space="preserve"> </w:t>
      </w:r>
      <w:r>
        <w:t xml:space="preserve">», « elles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», « la probabilité de succès est</w:t>
      </w:r>
      <w:r>
        <w:t xml:space="preserve"> </w:t>
      </w:r>
      <w:r>
        <w:rPr>
          <w:bCs/>
          <w:b/>
        </w:rPr>
        <w:t xml:space="preserve">la même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à chaque fois ». Un tirage</w:t>
      </w:r>
      <w:r>
        <w:t xml:space="preserve"> </w:t>
      </w:r>
      <w:r>
        <w:rPr>
          <w:bCs/>
          <w:b/>
        </w:rPr>
        <w:t xml:space="preserve">avec remise</w:t>
      </w:r>
      <w:r>
        <w:t xml:space="preserve"> </w:t>
      </w:r>
      <w:r>
        <w:t xml:space="preserve">convient, un tirage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w:r>
        <w:t xml:space="preserve">non.</w:t>
      </w:r>
    </w:p>
    <w:p>
      <w:pPr>
        <w:pStyle w:val="BodyText"/>
      </w:pPr>
      <w:r>
        <w:rPr>
          <w:iCs/>
          <w:i/>
        </w:rPr>
        <w:t xml:space="preserve">Avec deux épreuves</w:t>
      </w:r>
      <w:r>
        <w:t xml:space="preserve">, l'arbre a quatre chemins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S</m:t>
            </m:r>
          </m:e>
        </m:d>
        <m:r>
          <m:rPr>
            <m:sty m:val="p"/>
          </m:rPr>
          <m:t>=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r>
          <m:t>q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  <m:r>
              <m:t> 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Avec trois épreuves</w:t>
      </w:r>
      <w:r>
        <w:t xml:space="preserve"> </w:t>
      </w:r>
      <w:r>
        <w:t xml:space="preserve">:</w:t>
      </w:r>
    </w:p>
    <w:p>
      <w:pPr>
        <w:pStyle w:val="CaptionedFigure"/>
      </w:pPr>
      <w:r>
        <w:drawing>
          <wp:inline>
            <wp:extent cx="4953000" cy="2952750"/>
            <wp:effectExtent b="0" l="0" r="0" t="0"/>
            <wp:docPr descr="Trois épreuves de Bernoulli identiques et indépendantes : succès S (probabilité p), échec S̄ (probabilité q = 1 − p)" title="" id="36" name="Picture"/>
            <a:graphic>
              <a:graphicData uri="http://schemas.openxmlformats.org/drawingml/2006/picture">
                <pic:pic>
                  <pic:nvPicPr>
                    <pic:cNvPr descr="figs/fig3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Trois épreuves de Bernoulli identiques et indépendantes : succès S (probabilité p), échec S̄ (probabilité q = 1 − p)</w:t>
      </w:r>
    </w:p>
    <w:p>
      <w:pPr>
        <w:pStyle w:val="BodyText"/>
      </w:pPr>
      <w:r>
        <w:t xml:space="preserve">D'après le §6, la probabilité d'un chemin est le produit de ses branches :</w:t>
      </w:r>
      <w:r>
        <w:t xml:space="preserve"> </w:t>
      </w:r>
      <w:r>
        <w:rPr>
          <w:bCs/>
          <w:b/>
        </w:rPr>
        <w:t xml:space="preserve">un chemin contenant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succès et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échecs a pour probabilité</w:t>
      </w:r>
      <w:r>
        <w:rPr>
          <w:bCs/>
          <w:b/>
        </w:rP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r>
          <m:t> </m:t>
        </m:r>
        <m:sSup>
          <m:e>
            <m:r>
              <m:t>q</m:t>
            </m:r>
          </m:e>
          <m:sup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, quel que soit l'ordre des succès.</w:t>
      </w:r>
      <w:r>
        <w:t xml:space="preserve"> </w:t>
      </w:r>
      <w:r>
        <w:rPr>
          <w:iCs/>
          <w:i/>
        </w:rPr>
        <w:t xml:space="preserve">Avec quatre épreuves</w:t>
      </w:r>
      <w:r>
        <w:t xml:space="preserve">, l'arbre a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chemins :</w:t>
      </w:r>
    </w:p>
    <w:p>
      <w:pPr>
        <w:pStyle w:val="CaptionedFigure"/>
      </w:pPr>
      <w:r>
        <w:drawing>
          <wp:inline>
            <wp:extent cx="4953000" cy="4003675"/>
            <wp:effectExtent b="0" l="0" r="0" t="0"/>
            <wp:docPr descr="Quatre épreuves de Bernoulli identiques et indépendantes : 16 chemins, à droite la probabilité de chaque chemin" title="" id="39" name="Picture"/>
            <a:graphic>
              <a:graphicData uri="http://schemas.openxmlformats.org/drawingml/2006/picture">
                <pic:pic>
                  <pic:nvPicPr>
                    <pic:cNvPr descr="figs/fig4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03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Quatre épreuves de Bernoulli identiques et indépendantes : 16 chemins, à droite la probabilité de chaque chemin</w:t>
      </w:r>
    </w:p>
    <w:bookmarkEnd w:id="41"/>
    <w:bookmarkStart w:id="45" w:name="compter-les-chemins-à-k-succès"/>
    <w:p>
      <w:pPr>
        <w:pStyle w:val="Heading3"/>
      </w:pPr>
      <w:r>
        <w:t xml:space="preserve">Compter les chemins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</w:t>
      </w:r>
    </w:p>
    <w:p>
      <w:pPr>
        <w:pStyle w:val="FirstParagraph"/>
      </w:pPr>
      <w:r>
        <w:t xml:space="preserve">La probabilité d'un événement est la somme des probabilités des chemins qui le réalisent. Pour «</w:t>
      </w:r>
      <w:r>
        <w:t xml:space="preserve"> </w:t>
      </w:r>
      <w:r>
        <w:rPr>
          <w:bCs/>
          <w:b/>
        </w:rPr>
        <w:t xml:space="preserve">exactement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succès</w:t>
      </w:r>
      <w:r>
        <w:t xml:space="preserve"> </w:t>
      </w:r>
      <w:r>
        <w:t xml:space="preserve">», tous les chemins concernés ont la même probabilité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r>
          <m:t> </m:t>
        </m:r>
        <m:sSup>
          <m:e>
            <m:r>
              <m:t>q</m:t>
            </m:r>
          </m:e>
          <m:sup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 </w:t>
      </w:r>
      <w:r>
        <w:t xml:space="preserve">et sont deux à deux incompatibles. Il reste donc à</w:t>
      </w:r>
      <w:r>
        <w:t xml:space="preserve"> </w:t>
      </w:r>
      <w:r>
        <w:rPr>
          <w:bCs/>
          <w:b/>
        </w:rPr>
        <w:t xml:space="preserve">compter</w:t>
      </w:r>
      <w:r>
        <w:t xml:space="preserve"> </w:t>
      </w:r>
      <w:r>
        <w:t xml:space="preserve">ces chemins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exactement </m:t>
              </m:r>
              <m:r>
                <m:t>k</m:t>
              </m:r>
              <m:r>
                <m:rPr>
                  <m:nor/>
                  <m:sty m:val="p"/>
                </m:rPr>
                <m:t> succès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nombre de chemins à </m:t>
              </m:r>
              <m:r>
                <m:t>k</m:t>
              </m:r>
              <m:r>
                <m:rPr>
                  <m:nor/>
                  <m:sty m:val="p"/>
                </m:rPr>
                <m:t> succès</m:t>
              </m:r>
            </m:e>
          </m:d>
          <m:r>
            <m:rPr>
              <m:sty m:val="p"/>
            </m:rPr>
            <m:t>×</m:t>
          </m:r>
          <m:sSup>
            <m:e>
              <m:r>
                <m:t>p</m:t>
              </m:r>
            </m:e>
            <m:sup>
              <m:r>
                <m:t>k</m:t>
              </m:r>
            </m:sup>
          </m:sSup>
          <m:r>
            <m:t> </m:t>
          </m:r>
          <m:sSup>
            <m:e>
              <m:r>
                <m:t>q</m:t>
              </m:r>
            </m:e>
            <m:sup>
              <m:r>
                <m:t> 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p>
          </m:sSup>
        </m:oMath>
      </m:oMathPara>
    </w:p>
    <w:p>
      <w:pPr>
        <w:pStyle w:val="FirstParagraph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, on écrit</w:t>
      </w:r>
      <w:r>
        <w:t xml:space="preserve"> </w:t>
      </w:r>
      <w:r>
        <w:rPr>
          <w:bCs/>
          <w:b/>
        </w:rPr>
        <w:t xml:space="preserve">tous</w:t>
      </w:r>
      <w:r>
        <w:t xml:space="preserve"> </w:t>
      </w:r>
      <w:r>
        <w:t xml:space="preserve">les chemins, en notant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</m:oMath>
      <w:r>
        <w:t xml:space="preserve"> </w:t>
      </w:r>
      <w:r>
        <w:t xml:space="preserve">l'échec :</w:t>
      </w:r>
      <w:r>
        <w:t xml:space="preserve"> </w:t>
      </w:r>
      <m:oMath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</m:oMath>
      <w:r>
        <w:t xml:space="preserve">. Il y en a</w:t>
      </w:r>
      <w:r>
        <w:t xml:space="preserve"> </w:t>
      </w:r>
      <w:r>
        <w:rPr>
          <w:bCs/>
          <w:b/>
        </w:rPr>
        <w:t xml:space="preserve">six</w:t>
      </w:r>
      <w:r>
        <w:t xml:space="preserve">, ce sont les chemins marqués ci-dessous.</w:t>
      </w:r>
    </w:p>
    <w:p>
      <w:pPr>
        <w:pStyle w:val="CaptionedFigure"/>
      </w:pPr>
      <w:r>
        <w:drawing>
          <wp:inline>
            <wp:extent cx="4953000" cy="4011930"/>
            <wp:effectExtent b="0" l="0" r="0" t="0"/>
            <wp:docPr descr="Les 6 chemins marqués ✓ ont exactement deux succès : chacun a pour probabilité p²q²" title="" id="43" name="Picture"/>
            <a:graphic>
              <a:graphicData uri="http://schemas.openxmlformats.org/drawingml/2006/picture">
                <pic:pic>
                  <pic:nvPicPr>
                    <pic:cNvPr descr="figs/fig5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11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6 chemins marqués ont exactement deux succès : chacun a pour probabilité p²q²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Nombre de succès</w:t>
            </w:r>
            <w:r>
              <w:t xml:space="preserve"> </w:t>
            </w:r>
            <m:oMath>
              <m:r>
                <m:t>k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Chemins pour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Chemins pour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Chemins pour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odyText"/>
      </w:pPr>
      <w:r>
        <w:rPr>
          <w:bCs/>
          <w:b/>
        </w:rPr>
        <w:t xml:space="preserve">Astuce pour compter sans tout écrire.</w:t>
      </w:r>
      <w:r>
        <w:t xml:space="preserve"> </w:t>
      </w:r>
      <w:r>
        <w:t xml:space="preserve">Le dernier résultat d'un chemin est un succès ou un échec. Un chemin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sur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 vient donc soit d'un chemin à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succès sur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épreuves (suivi d'un succès), soit d'un chemin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sur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épreuves (suivi d'un échec). Exemple :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4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S</m:t>
            </m:r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deux succès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189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 voici la probabilité de chaque nombre de succès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Nombre de succès</w:t>
            </w:r>
            <w:r>
              <w:t xml:space="preserve"> </w:t>
            </w:r>
            <m:oMath>
              <m:r>
                <m:t>k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Chemins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Probabilité d'un chemin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7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2401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7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1029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7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0441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3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0189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3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0081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Probabilité de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succès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2401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4116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2646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0756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0081</m:t>
              </m:r>
            </m:oMath>
          </w:p>
        </w:tc>
      </w:tr>
    </w:tbl>
    <w:p>
      <w:pPr>
        <w:pStyle w:val="BodyText"/>
      </w:pPr>
      <w:r>
        <w:t xml:space="preserve">On vérifie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2401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4116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2646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0756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0081</m:t>
        </m:r>
        <m:r>
          <m:rPr>
            <m:sty m:val="p"/>
          </m:rPr>
          <m:t>=</m:t>
        </m:r>
        <m:r>
          <m:t>1</m:t>
        </m:r>
      </m:oMath>
      <w:r>
        <w:t xml:space="preserve">. Pour « au moins deux succès », la somme des trois dernières colonnes donne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2646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0756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0081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3483</m:t>
        </m:r>
      </m:oMath>
      <w:r>
        <w:t xml:space="preserve">, ou, par le contraire,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2401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4116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3483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au moins un succès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bar>
                <m:barPr>
                  <m:pos m:val="top"/>
                </m:barPr>
                <m:e>
                  <m:r>
                    <m:t>S</m:t>
                  </m:r>
                </m:e>
              </m:bar>
              <m:r>
                <m:t> </m:t>
              </m:r>
              <m:bar>
                <m:barPr>
                  <m:pos m:val="top"/>
                </m:barPr>
                <m:e>
                  <m:r>
                    <m:t>S</m:t>
                  </m:r>
                </m:e>
              </m:bar>
              <m:r>
                <m:t> </m:t>
              </m:r>
              <m:bar>
                <m:barPr>
                  <m:pos m:val="top"/>
                </m:barPr>
                <m:e>
                  <m:r>
                    <m:t>S</m:t>
                  </m:r>
                </m:e>
              </m:ba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sSup>
            <m:e>
              <m:r>
                <m:t>q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7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657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Pour «</w:t>
      </w:r>
      <w:r>
        <w:t xml:space="preserve"> </w:t>
      </w:r>
      <w:r>
        <w:rPr>
          <w:bCs/>
          <w:b/>
        </w:rPr>
        <w:t xml:space="preserve">au moins un</w:t>
      </w:r>
      <w:r>
        <w:t xml:space="preserve"> </w:t>
      </w:r>
      <w:r>
        <w:t xml:space="preserve">», passe par le</w:t>
      </w:r>
      <w:r>
        <w:t xml:space="preserve"> </w:t>
      </w:r>
      <w:r>
        <w:rPr>
          <w:bCs/>
          <w:b/>
        </w:rPr>
        <w:t xml:space="preserve">contraire</w:t>
      </w:r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aucun</m:t>
            </m:r>
          </m:e>
        </m:d>
      </m:oMath>
      <w:r>
        <w:t xml:space="preserve">. Sur un arbre de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chemins, c'est une économie de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calculs :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7599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avec une urne.</w:t>
      </w:r>
      <w:r>
        <w:t xml:space="preserve"> </w:t>
      </w:r>
      <w:r>
        <w:t xml:space="preserve">Une urne contient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bleues. On tire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</w:t>
      </w:r>
      <w:r>
        <w:t xml:space="preserve"> </w:t>
      </w:r>
      <w:r>
        <w:rPr>
          <w:bCs/>
          <w:b/>
        </w:rPr>
        <w:t xml:space="preserve">avec remise</w:t>
      </w:r>
      <w:r>
        <w:t xml:space="preserve"> </w:t>
      </w:r>
      <w:r>
        <w:t xml:space="preserve">; le succès est « la boule est rouge »,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à chaque tirage.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 rouge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5</m:t>
                    </m:r>
                  </m:den>
                </m:f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98</m:t>
            </m:r>
          </m:num>
          <m:den>
            <m:r>
              <m:t>125</m:t>
            </m:r>
          </m:den>
        </m:f>
      </m:oMath>
      <w:r>
        <w:t xml:space="preserve">.</w:t>
      </w:r>
      <w:r>
        <w:t xml:space="preserve"> </w:t>
      </w:r>
      <w:r>
        <w:rPr>
          <w:bCs/>
          <w:b/>
        </w:rPr>
        <w:t xml:space="preserve">Sans remise</w:t>
      </w:r>
      <w:r>
        <w:t xml:space="preserve">, on ne peut plus utiliser ce schéma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aucune rouge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 rouge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10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3"/>
        </w:numPr>
        <w:pStyle w:val="Compact"/>
      </w:pPr>
      <w:r>
        <w:t xml:space="preserve">Pour « exactement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»,</w:t>
      </w:r>
      <w:r>
        <w:t xml:space="preserve"> </w:t>
      </w:r>
      <w:r>
        <w:rPr>
          <w:bCs/>
          <w:b/>
        </w:rPr>
        <w:t xml:space="preserve">compte tous les chemins</w:t>
      </w:r>
      <w:r>
        <w:t xml:space="preserve"> </w:t>
      </w:r>
      <w:r>
        <w:t xml:space="preserve">: l'ordre des succès peut changer. Écrire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un succès sur </m:t>
            </m:r>
            <m:r>
              <m:t>4</m:t>
            </m:r>
          </m:e>
        </m:d>
        <m:r>
          <m:rPr>
            <m:sty m:val="p"/>
          </m:rPr>
          <m:t>=</m:t>
        </m:r>
        <m:r>
          <m:t>p</m:t>
        </m:r>
        <m:r>
          <m:t> </m:t>
        </m:r>
        <m:sSup>
          <m:e>
            <m:r>
              <m:t>q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oublie les</w:t>
      </w:r>
      <w:r>
        <w:t xml:space="preserve"> </w:t>
      </w:r>
      <w:r>
        <w:rPr>
          <w:bCs/>
          <w:b/>
        </w:rPr>
        <w:t xml:space="preserve">quatre</w:t>
      </w:r>
      <w:r>
        <w:t xml:space="preserve"> </w:t>
      </w:r>
      <w:r>
        <w:t xml:space="preserve">chemins.</w:t>
      </w:r>
    </w:p>
    <w:p>
      <w:pPr>
        <w:numPr>
          <w:ilvl w:val="0"/>
          <w:numId w:val="1013"/>
        </w:numPr>
        <w:pStyle w:val="Compact"/>
      </w:pPr>
      <w:r>
        <w:t xml:space="preserve">Vérifie que</w:t>
      </w:r>
      <w:r>
        <w:t xml:space="preserve"> </w:t>
      </w:r>
      <m:oMath>
        <m:r>
          <m:t>p</m:t>
        </m:r>
      </m:oMath>
      <w:r>
        <w:t xml:space="preserve"> </w:t>
      </w:r>
      <w:r>
        <w:rPr>
          <w:bCs/>
          <w:b/>
        </w:rPr>
        <w:t xml:space="preserve">reste le même</w:t>
      </w:r>
      <w:r>
        <w:t xml:space="preserve"> </w:t>
      </w:r>
      <w:r>
        <w:t xml:space="preserve">à chaque épreuve (tirage</w:t>
      </w:r>
      <w:r>
        <w:t xml:space="preserve"> </w:t>
      </w:r>
      <w:r>
        <w:rPr>
          <w:bCs/>
          <w:b/>
        </w:rPr>
        <w:t xml:space="preserve">avec</w:t>
      </w:r>
      <w:r>
        <w:t xml:space="preserve"> </w:t>
      </w:r>
      <w:r>
        <w:t xml:space="preserve">remise) et que les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.</w:t>
      </w:r>
    </w:p>
    <w:p>
      <w:pPr>
        <w:numPr>
          <w:ilvl w:val="0"/>
          <w:numId w:val="1013"/>
        </w:numPr>
        <w:pStyle w:val="Compact"/>
      </w:pPr>
      <m:oMath>
        <m:sSup>
          <m:e>
            <m:r>
              <m:t>p</m:t>
            </m:r>
          </m:e>
          <m:sup>
            <m:r>
              <m:t>k</m:t>
            </m:r>
          </m:sup>
        </m:sSup>
        <m:r>
          <m:t> </m:t>
        </m:r>
        <m:sSup>
          <m:e>
            <m:r>
              <m:t>q</m:t>
            </m:r>
          </m:e>
          <m:sup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 </w:t>
      </w:r>
      <w:r>
        <w:t xml:space="preserve">est la probabilité d'</w:t>
      </w:r>
      <w:r>
        <w:rPr>
          <w:bCs/>
          <w:b/>
        </w:rPr>
        <w:t xml:space="preserve">un seul</w:t>
      </w:r>
      <w:r>
        <w:t xml:space="preserve"> </w:t>
      </w:r>
      <w:r>
        <w:t xml:space="preserve">chemin, pas de l'événement.</w:t>
      </w:r>
    </w:p>
    <w:p>
      <w:pPr>
        <w:numPr>
          <w:ilvl w:val="0"/>
          <w:numId w:val="1013"/>
        </w:numPr>
        <w:pStyle w:val="Compact"/>
      </w:pPr>
      <w:r>
        <w:t xml:space="preserve">Au-delà de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 l'arbre devient trop grand pour être dessiné : ce n'est plus au programme de Première.</w:t>
      </w:r>
    </w:p>
    <w:p>
      <w:pPr>
        <w:pStyle w:val="FirstParagraph"/>
      </w:pPr>
      <w:r>
        <w:t xml:space="preserve">Gagner une fois au loto ne change pas ta probabilité de gagner au tirage suivant. Elle reste très faible. L'espoir aussi, mais ce n'est pas une probabilité.</w:t>
      </w:r>
    </w:p>
    <w:p>
      <w:pPr>
        <w:pStyle w:val="BodyText"/>
      </w:pPr>
      <w:r>
        <w:rPr>
          <w:bCs/>
          <w:b/>
        </w:rPr>
        <w:t xml:space="preserve">Pour aller plus loin (approfondissement du programme, hors contrôle) : une marche aléatoire.</w:t>
      </w:r>
    </w:p>
    <w:p>
      <w:pPr>
        <w:pStyle w:val="BodyText"/>
      </w:pPr>
      <w:r>
        <w:t xml:space="preserve">Un pion part de la case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d'un axe. À chaque pas, il avance d'une case ou recule d'une case, 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chacun, indépendamment des pas précédents. L'arbre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pas a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chemins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 La position finale est (nombre d'avancées)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(nombre de reculs) : elle vaut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pour respectivement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avancée, c'est-à-dire avec les probabilités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p>
      <w:pPr>
        <w:pStyle w:val="BodyText"/>
      </w:pPr>
      <w:r>
        <w:t xml:space="preserve">Après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pas, le pion est revenu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pour les chemins « avance puis recule » et « recule puis avance » : probabilité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45"/>
    <w:bookmarkStart w:id="46" w:name="X696b330aca5f903332f716fb7e3eb664a9ece72"/>
    <w:p>
      <w:pPr>
        <w:pStyle w:val="Heading3"/>
      </w:pPr>
      <w:r>
        <w:t xml:space="preserve">8. Simulation avec Python : la méthode de Monte-Carlo</w:t>
      </w:r>
    </w:p>
    <w:p>
      <w:pPr>
        <w:pStyle w:val="FirstParagraph"/>
      </w:pPr>
      <w:r>
        <w:t xml:space="preserve">Quand un calcul exact est difficile, on</w:t>
      </w:r>
      <w:r>
        <w:t xml:space="preserve"> </w:t>
      </w:r>
      <w:r>
        <w:rPr>
          <w:bCs/>
          <w:b/>
        </w:rPr>
        <w:t xml:space="preserve">simule</w:t>
      </w:r>
      <w:r>
        <w:t xml:space="preserve"> </w:t>
      </w:r>
      <w:r>
        <w:t xml:space="preserve">l'expérience un grand nombre de fois et on regarde la</w:t>
      </w:r>
      <w:r>
        <w:t xml:space="preserve"> </w:t>
      </w:r>
      <w:r>
        <w:rPr>
          <w:bCs/>
          <w:b/>
        </w:rPr>
        <w:t xml:space="preserve">fréquence</w:t>
      </w:r>
      <w:r>
        <w:t xml:space="preserve"> </w:t>
      </w:r>
      <w:r>
        <w:t xml:space="preserve">du résultat. C'est la</w:t>
      </w:r>
      <w:r>
        <w:t xml:space="preserve"> </w:t>
      </w:r>
      <w:r>
        <w:rPr>
          <w:bCs/>
          <w:b/>
        </w:rPr>
        <w:t xml:space="preserve">méthode de Monte-Carlo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Exemple : estimer l'aire sous la parabole</w:t>
      </w:r>
      <w:r>
        <w:rPr>
          <w:iCs/>
          <w:i/>
        </w:rP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rPr>
          <w:iCs/>
          <w:i/>
        </w:rPr>
        <w:t xml:space="preserve">.</w:t>
      </w:r>
      <w:r>
        <w:t xml:space="preserve"> </w:t>
      </w:r>
      <w:r>
        <w:t xml:space="preserve">On tire au hasard un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dans le carré</w:t>
      </w:r>
      <w:r>
        <w:t xml:space="preserve"> </w:t>
      </w:r>
      <m:oMath>
        <m:s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0</m:t>
                </m:r>
                <m:r>
                  <m:t> </m:t>
                </m:r>
                <m:r>
                  <m:rPr>
                    <m:sty m:val="p"/>
                  </m:rPr>
                  <m:t>;</m:t>
                </m:r>
                <m:r>
                  <m:t> 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. La probabilité qu'il soit</w:t>
      </w:r>
      <w:r>
        <w:t xml:space="preserve"> </w:t>
      </w:r>
      <w:r>
        <w:rPr>
          <w:bCs/>
          <w:b/>
        </w:rPr>
        <w:t xml:space="preserve">sous la courbe</w:t>
      </w:r>
      <w:r>
        <w:t xml:space="preserve"> </w:t>
      </w:r>
      <w:r>
        <w:t xml:space="preserve">est égale à l'aire cherchée.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monte_carlo(n):</w:t>
      </w:r>
      <w:r>
        <w:br/>
      </w:r>
      <w:r>
        <w:rPr>
          <w:rStyle w:val="NormalTok"/>
        </w:rPr>
        <w:t xml:space="preserve">    dessous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random(), random()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dessous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dessous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(monte_carlo(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résultat varie d'une exécution à l'autre mais reste proche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333</m:t>
        </m:r>
      </m:oMath>
      <w:r>
        <w:t xml:space="preserve">, valeur exacte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(tu le démontreras en Terminale avec les intégrales). Pour estimer</w:t>
      </w:r>
      <w:r>
        <w:t xml:space="preserve"> </w:t>
      </w:r>
      <m:oMath>
        <m:r>
          <m:t>π</m:t>
        </m:r>
      </m:oMath>
      <w:r>
        <w:t xml:space="preserve">, on remplace la condition par</w:t>
      </w:r>
      <w:r>
        <w:t xml:space="preserve"> </w:t>
      </w:r>
      <w:r>
        <w:rPr>
          <w:rStyle w:val="VerbatimChar"/>
        </w:rPr>
        <w:t xml:space="preserve">x**2 + y**2 &lt;= 1</w:t>
      </w:r>
      <w:r>
        <w:t xml:space="preserve"> </w:t>
      </w:r>
      <w:r>
        <w:t xml:space="preserve">: la fréquence tend vers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(aire du quart de disque), et</w:t>
      </w:r>
      <w:r>
        <w:t xml:space="preserve"> </w:t>
      </w:r>
      <w:r>
        <w:rPr>
          <w:rStyle w:val="VerbatimChar"/>
        </w:rPr>
        <w:t xml:space="preserve">4 * dessous / n</w:t>
      </w:r>
      <w:r>
        <w:t xml:space="preserve"> </w:t>
      </w:r>
      <w:r>
        <w:t xml:space="preserve">approche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Plus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grand, plus la fréquence est stable.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le résultat est approximatif,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  <m:r>
          <m:t> </m:t>
        </m:r>
        <m:r>
          <m:t>000</m:t>
        </m:r>
      </m:oMath>
      <w:r>
        <w:t xml:space="preserve"> </w:t>
      </w:r>
      <w:r>
        <w:t xml:space="preserve">on a en général deux chiffres exacts.</w:t>
      </w:r>
    </w:p>
    <w:p>
      <w:pPr>
        <w:pStyle w:val="BodyText"/>
      </w:pPr>
      <w:r>
        <w:rPr>
          <w:iCs/>
          <w:i/>
        </w:rPr>
        <w:t xml:space="preserve">Autre exemple : simuler un schéma de Bernoulli.</w:t>
      </w:r>
      <w:r>
        <w:t xml:space="preserve"> </w:t>
      </w:r>
      <w:r>
        <w:t xml:space="preserve">Pour vérifier le calcul du §7 (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x</m:t>
            </m:r>
            <m:r>
              <m:t>t</m:t>
            </m:r>
            <m:r>
              <m:t>e</m:t>
            </m:r>
            <m:r>
              <m:t>x</m:t>
            </m:r>
            <m:r>
              <m:t>a</m:t>
            </m:r>
            <m:r>
              <m:t>c</m:t>
            </m:r>
            <m:r>
              <m:t>t</m:t>
            </m:r>
            <m:r>
              <m:t>e</m:t>
            </m:r>
            <m:r>
              <m:t>m</m:t>
            </m:r>
            <m:r>
              <m:t>e</m:t>
            </m:r>
            <m:r>
              <m:t>n</m:t>
            </m:r>
            <m:r>
              <m:t>t</m:t>
            </m:r>
            <m:r>
              <m:t>d</m:t>
            </m:r>
            <m:r>
              <m:t>e</m:t>
            </m:r>
            <m:r>
              <m:t>u</m:t>
            </m:r>
            <m:r>
              <m:t>x</m:t>
            </m:r>
            <m:r>
              <m:t>s</m:t>
            </m:r>
            <m:r>
              <m:t>u</m:t>
            </m:r>
            <m:r>
              <m:t>c</m:t>
            </m:r>
            <m:r>
              <m:t>c</m:t>
            </m:r>
            <m:r>
              <m:t>è</m:t>
            </m:r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2646</m:t>
        </m:r>
      </m:oMath>
      <w:r>
        <w:t xml:space="preserve">), on répète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épreuves de succès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 on compte les expériences qui donnent exactement deux succès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deux_succes(N):</w:t>
      </w:r>
      <w:r>
        <w:br/>
      </w:r>
      <w:r>
        <w:rPr>
          <w:rStyle w:val="NormalTok"/>
        </w:rPr>
        <w:t xml:space="preserve">    cas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succes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random()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succes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succes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cas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(deux_succes(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La fréquence obtenue est proche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2646</m:t>
        </m:r>
      </m:oMath>
      <w:r>
        <w:t xml:space="preserve"> </w:t>
      </w:r>
      <w:r>
        <w:t xml:space="preserve">(par exemple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26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27</m:t>
        </m:r>
      </m:oMath>
      <w:r>
        <w:t xml:space="preserve">), sans jamais être exactement égale à cette valeur : c'est une</w:t>
      </w:r>
      <w:r>
        <w:t xml:space="preserve"> </w:t>
      </w:r>
      <w:r>
        <w:rPr>
          <w:bCs/>
          <w:b/>
        </w:rPr>
        <w:t xml:space="preserve">estimation</w:t>
      </w:r>
      <w:r>
        <w:t xml:space="preserve">, le calcul par l'arbre est</w:t>
      </w:r>
      <w:r>
        <w:t xml:space="preserve"> </w:t>
      </w:r>
      <w:r>
        <w:rPr>
          <w:bCs/>
          <w:b/>
        </w:rPr>
        <w:t xml:space="preserve">exact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14"/>
        </w:numPr>
        <w:pStyle w:val="Compact"/>
      </w:pPr>
      <w:r>
        <w:t xml:space="preserve">Lire une</w:t>
      </w:r>
      <w:r>
        <w:t xml:space="preserve"> </w:t>
      </w:r>
      <w:r>
        <w:rPr>
          <w:bCs/>
          <w:b/>
        </w:rPr>
        <w:t xml:space="preserve">probabilité conditionnelle</w:t>
      </w:r>
      <w:r>
        <w:t xml:space="preserve"> </w:t>
      </w:r>
      <w:r>
        <w:t xml:space="preserve">dans un tableau croisé.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Construire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compléter</w:t>
      </w:r>
      <w:r>
        <w:t xml:space="preserve"> </w:t>
      </w:r>
      <w:r>
        <w:t xml:space="preserve">un arbre pondéré.</w:t>
      </w:r>
    </w:p>
    <w:p>
      <w:pPr>
        <w:numPr>
          <w:ilvl w:val="0"/>
          <w:numId w:val="1014"/>
        </w:numPr>
        <w:pStyle w:val="Compact"/>
      </w:pPr>
      <w:r>
        <w:t xml:space="preserve">Utiliser la</w:t>
      </w:r>
      <w:r>
        <w:t xml:space="preserve"> </w:t>
      </w:r>
      <w:r>
        <w:rPr>
          <w:bCs/>
          <w:b/>
        </w:rPr>
        <w:t xml:space="preserve">formule des probabilités totales</w:t>
      </w:r>
      <w:r>
        <w:t xml:space="preserve">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Inverser</w:t>
      </w:r>
      <w:r>
        <w:t xml:space="preserve"> </w:t>
      </w:r>
      <w:r>
        <w:t xml:space="preserve">le conditionnement (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à partir de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) en refaisant le calcul chemin divisé par total.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Justifier ou réfuter l'indépendance</w:t>
      </w:r>
      <w:r>
        <w:t xml:space="preserve"> </w:t>
      </w:r>
      <w:r>
        <w:t xml:space="preserve">de deux événements.</w:t>
      </w:r>
    </w:p>
    <w:p>
      <w:pPr>
        <w:numPr>
          <w:ilvl w:val="0"/>
          <w:numId w:val="1014"/>
        </w:numPr>
        <w:pStyle w:val="Compact"/>
      </w:pPr>
      <w:r>
        <w:t xml:space="preserve">Succession de</w:t>
      </w:r>
      <w:r>
        <w:t xml:space="preserve"> </w:t>
      </w:r>
      <w:r>
        <w:rPr>
          <w:bCs/>
          <w:b/>
        </w:rPr>
        <w:t xml:space="preserve">deux épreuves indépendantes</w:t>
      </w:r>
      <w:r>
        <w:t xml:space="preserve"> </w:t>
      </w:r>
      <w:r>
        <w:t xml:space="preserve">: arbre et</w:t>
      </w:r>
      <w:r>
        <w:t xml:space="preserve"> </w:t>
      </w:r>
      <w:r>
        <w:rPr>
          <w:bCs/>
          <w:b/>
        </w:rPr>
        <w:t xml:space="preserve">tableau à double entrée</w:t>
      </w:r>
      <w:r>
        <w:t xml:space="preserve">, produit le long d'un chemin</w:t>
      </w:r>
      <w:r>
        <w:t xml:space="preserve"> </w:t>
      </w:r>
      <w:r>
        <w:rPr>
          <w:bCs/>
          <w:b/>
        </w:rPr>
        <w:t xml:space="preserve">justifié</w:t>
      </w:r>
      <w:r>
        <w:t xml:space="preserve">.</w:t>
      </w:r>
    </w:p>
    <w:p>
      <w:pPr>
        <w:numPr>
          <w:ilvl w:val="0"/>
          <w:numId w:val="1014"/>
        </w:numPr>
        <w:pStyle w:val="Compact"/>
      </w:pPr>
      <w:r>
        <w:t xml:space="preserve">Distinguer épreuves</w:t>
      </w:r>
      <w:r>
        <w:t xml:space="preserve"> </w:t>
      </w:r>
      <w:r>
        <w:rPr>
          <w:bCs/>
          <w:b/>
        </w:rPr>
        <w:t xml:space="preserve">identiques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, justifier un</w:t>
      </w:r>
      <w:r>
        <w:t xml:space="preserve"> </w:t>
      </w:r>
      <w:r>
        <w:rPr>
          <w:bCs/>
          <w:b/>
        </w:rPr>
        <w:t xml:space="preserve">schéma de Bernoulli</w:t>
      </w:r>
      <w:r>
        <w:t xml:space="preserve">.</w:t>
      </w:r>
    </w:p>
    <w:p>
      <w:pPr>
        <w:numPr>
          <w:ilvl w:val="0"/>
          <w:numId w:val="1014"/>
        </w:numPr>
        <w:pStyle w:val="Compact"/>
      </w:pPr>
      <w:r>
        <w:t xml:space="preserve">Arbre pour</w:t>
      </w:r>
      <w:r>
        <w:t xml:space="preserve"> </w:t>
      </w:r>
      <w:r>
        <w:rPr>
          <w:bCs/>
          <w:b/>
        </w:rPr>
        <w:t xml:space="preserve">trois ou quatre épreuves de Bernoulli</w:t>
      </w:r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compter les chemins</w:t>
      </w:r>
      <w:r>
        <w:t xml:space="preserve"> </w:t>
      </w:r>
      <w:r>
        <w:t xml:space="preserve">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succès, probabilités d'«</w:t>
      </w:r>
      <w:r>
        <w:t xml:space="preserve"> </w:t>
      </w:r>
      <w:r>
        <w:rPr>
          <w:bCs/>
          <w:b/>
        </w:rPr>
        <w:t xml:space="preserve">exactement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succès</w:t>
      </w:r>
      <w:r>
        <w:t xml:space="preserve"> </w:t>
      </w:r>
      <w:r>
        <w:t xml:space="preserve">» et d'«</w:t>
      </w:r>
      <w:r>
        <w:t xml:space="preserve"> </w:t>
      </w:r>
      <w:r>
        <w:rPr>
          <w:bCs/>
          <w:b/>
        </w:rPr>
        <w:t xml:space="preserve">au moins un</w:t>
      </w:r>
      <w:r>
        <w:t xml:space="preserve"> </w:t>
      </w:r>
      <w:r>
        <w:t xml:space="preserve">succès ».</w:t>
      </w:r>
    </w:p>
    <w:p>
      <w:pPr>
        <w:numPr>
          <w:ilvl w:val="0"/>
          <w:numId w:val="1014"/>
        </w:numPr>
        <w:pStyle w:val="Compact"/>
      </w:pPr>
      <w:r>
        <w:t xml:space="preserve">Lire ou écrire un</w:t>
      </w:r>
      <w:r>
        <w:t xml:space="preserve"> </w:t>
      </w:r>
      <w:r>
        <w:rPr>
          <w:bCs/>
          <w:b/>
        </w:rPr>
        <w:t xml:space="preserve">script de simulation</w:t>
      </w:r>
      <w:r>
        <w:t xml:space="preserve"> </w:t>
      </w:r>
      <w:r>
        <w:t xml:space="preserve">(Monte-Carlo).</w:t>
      </w:r>
    </w:p>
    <w:p>
      <w:pPr>
        <w:pStyle w:val="FirstParagraph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Probabilités conditionnelles et indépendance : le cours</dc:title>
  <dc:creator>Antoine Boutin, plusquunprof.com</dc:creator>
  <dc:language>fr</dc:language>
  <cp:keywords/>
  <dcterms:created xsi:type="dcterms:W3CDTF">2026-10-10T06:55:30Z</dcterms:created>
  <dcterms:modified xsi:type="dcterms:W3CDTF">2026-10-10T06:55:30Z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