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études de fonctions complètes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Neuf exercices pour mener une étude de fonction complète :</w:t>
      </w:r>
    </w:p>
    <w:p>
      <w:pPr>
        <w:numPr>
          <w:ilvl w:val="0"/>
          <w:numId w:val="1001"/>
        </w:numPr>
        <w:pStyle w:val="Compact"/>
      </w:pPr>
      <w:r>
        <w:t xml:space="preserve">un polynôme de degré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 tableau, factorisation, tangente, lecture du nombre de solutions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un quotient : variations, minimum,</w:t>
      </w:r>
      <w:r>
        <w:t xml:space="preserve"> </w:t>
      </w:r>
      <w:r>
        <w:rPr>
          <w:bCs/>
          <w:b/>
        </w:rPr>
        <w:t xml:space="preserve">position</w:t>
      </w:r>
      <w:r>
        <w:t xml:space="preserve"> </w:t>
      </w:r>
      <w:r>
        <w:t xml:space="preserve">par rapport à une droite ;</w:t>
      </w:r>
    </w:p>
    <w:p>
      <w:pPr>
        <w:numPr>
          <w:ilvl w:val="0"/>
          <w:numId w:val="1001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paramètres</w:t>
      </w:r>
      <w:r>
        <w:t xml:space="preserve"> </w:t>
      </w:r>
      <w:r>
        <w:t xml:space="preserve">déterminés par une tangente ou un extremum ;</w:t>
      </w:r>
    </w:p>
    <w:p>
      <w:pPr>
        <w:numPr>
          <w:ilvl w:val="0"/>
          <w:numId w:val="1001"/>
        </w:numPr>
        <w:pStyle w:val="Compact"/>
      </w:pPr>
      <w:r>
        <w:t xml:space="preserve">une fonction rationnelle : variations, tangente, 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signe</w:t>
      </w:r>
      <w:r>
        <w:t xml:space="preserve"> </w:t>
      </w:r>
      <w:r>
        <w:t xml:space="preserve">d'un polynôme de degré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inégalité</w:t>
      </w:r>
      <w:r>
        <w:t xml:space="preserve"> </w:t>
      </w:r>
      <w:r>
        <w:t xml:space="preserve">démontrée par les variations ;</w:t>
      </w:r>
    </w:p>
    <w:p>
      <w:pPr>
        <w:numPr>
          <w:ilvl w:val="0"/>
          <w:numId w:val="1001"/>
        </w:numPr>
        <w:pStyle w:val="Compact"/>
      </w:pPr>
      <w:r>
        <w:t xml:space="preserve">position relative de deux courbes et première approche de la méthode de</w:t>
      </w:r>
      <w:r>
        <w:t xml:space="preserve"> </w:t>
      </w:r>
      <w:r>
        <w:rPr>
          <w:bCs/>
          <w:b/>
        </w:rPr>
        <w:t xml:space="preserve">Newton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l'étude d'une fonction</w:t>
      </w:r>
      <w:r>
        <w:t xml:space="preserve"> </w:t>
      </w:r>
      <w:r>
        <w:rPr>
          <w:bCs/>
          <w:b/>
        </w:rPr>
        <w:t xml:space="preserve">paire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 méthode de</w:t>
      </w:r>
      <w:r>
        <w:t xml:space="preserve"> </w:t>
      </w:r>
      <w:r>
        <w:rPr>
          <w:bCs/>
          <w:b/>
        </w:rPr>
        <w:t xml:space="preserve">Newton</w:t>
      </w:r>
      <w:r>
        <w:t xml:space="preserve"> </w:t>
      </w:r>
      <w:r>
        <w:t xml:space="preserve">en Python, cas favorable et cas défavorable.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domaine</w:t>
      </w:r>
      <w:r>
        <w:t xml:space="preserve"> </w:t>
      </w:r>
      <w:r>
        <w:t xml:space="preserve">et la dérivabilité sont justifiés ;</w:t>
      </w:r>
    </w:p>
    <w:p>
      <w:pPr>
        <w:numPr>
          <w:ilvl w:val="0"/>
          <w:numId w:val="1002"/>
        </w:numPr>
        <w:pStyle w:val="Compact"/>
      </w:pPr>
      <w:r>
        <w:t xml:space="preserve">la dérivée est</w:t>
      </w:r>
      <w:r>
        <w:t xml:space="preserve"> </w:t>
      </w:r>
      <w:r>
        <w:rPr>
          <w:bCs/>
          <w:b/>
        </w:rPr>
        <w:t xml:space="preserve">factorisée</w:t>
      </w:r>
      <w:r>
        <w:t xml:space="preserve"> </w:t>
      </w:r>
      <w:r>
        <w:t xml:space="preserve">et son signe</w:t>
      </w:r>
      <w:r>
        <w:t xml:space="preserve"> </w:t>
      </w:r>
      <w:r>
        <w:rPr>
          <w:bCs/>
          <w:b/>
        </w:rPr>
        <w:t xml:space="preserve">justifié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le tableau contient les</w:t>
      </w:r>
      <w:r>
        <w:t xml:space="preserve"> </w:t>
      </w:r>
      <w:r>
        <w:rPr>
          <w:bCs/>
          <w:b/>
        </w:rPr>
        <w:t xml:space="preserve">images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chaque question se termine par une</w:t>
      </w:r>
      <w:r>
        <w:t xml:space="preserve"> </w:t>
      </w:r>
      <w:r>
        <w:rPr>
          <w:bCs/>
          <w:b/>
        </w:rPr>
        <w:t xml:space="preserve">conclusion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plan d'une étude de fonction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Domaine</w:t>
      </w:r>
      <w:r>
        <w:t xml:space="preserve"> </w:t>
      </w:r>
      <w:r>
        <w:t xml:space="preserve">et dérivabilité.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Dérivée</w:t>
      </w:r>
      <w:r>
        <w:t xml:space="preserve"> </w:t>
      </w:r>
      <w:r>
        <w:t xml:space="preserve">factorisée.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Signe</w:t>
      </w:r>
      <w:r>
        <w:t xml:space="preserve"> </w:t>
      </w:r>
      <w:r>
        <w:t xml:space="preserve">de la dérivée.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Tableau</w:t>
      </w:r>
      <w:r>
        <w:t xml:space="preserve"> </w:t>
      </w:r>
      <w:r>
        <w:t xml:space="preserve">de variations avec les images.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Exploitation</w:t>
      </w:r>
      <w:r>
        <w:t xml:space="preserve"> </w:t>
      </w:r>
      <w:r>
        <w:t xml:space="preserve">: extremums, tangente, position, solutions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.</w:t>
      </w:r>
    </w:p>
    <w:p>
      <w:pPr>
        <w:pStyle w:val="FirstParagraph"/>
      </w:pPr>
      <w:r>
        <w:t xml:space="preserve">« Pour la position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et d'une droite</w:t>
      </w:r>
      <w:r>
        <w:t xml:space="preserve"> </w:t>
      </w:r>
      <m:oMath>
        <m:r>
          <m:t>d</m:t>
        </m:r>
      </m:oMath>
      <w:r>
        <w:t xml:space="preserve">, j'étudie le signe de la différence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, que je</w:t>
      </w:r>
      <w:r>
        <w:t xml:space="preserve"> </w:t>
      </w:r>
      <w:r>
        <w:rPr>
          <w:bCs/>
          <w:b/>
        </w:rPr>
        <w:t xml:space="preserve">factorise</w:t>
      </w:r>
      <w:r>
        <w:t xml:space="preserve">. »</w:t>
      </w:r>
    </w:p>
    <w:p>
      <w:pPr>
        <w:pStyle w:val="BodyText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Compter les solutions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rPr>
          <w:bCs/>
          <w:b/>
        </w:rPr>
        <w:t xml:space="preserve">sans regarder chaque intervalle</w:t>
      </w:r>
      <w:r>
        <w:t xml:space="preserve"> </w:t>
      </w:r>
      <w:r>
        <w:t xml:space="preserve">du tableau.</w:t>
      </w:r>
    </w:p>
    <w:p>
      <w:pPr>
        <w:numPr>
          <w:ilvl w:val="0"/>
          <w:numId w:val="1004"/>
        </w:numPr>
        <w:pStyle w:val="Compact"/>
      </w:pPr>
      <w:r>
        <w:t xml:space="preserve">Étudier la position en comparant seulement</w:t>
      </w:r>
      <w:r>
        <w:t xml:space="preserve"> </w:t>
      </w:r>
      <w:r>
        <w:rPr>
          <w:bCs/>
          <w:b/>
        </w:rPr>
        <w:t xml:space="preserve">quelques points</w:t>
      </w:r>
      <w:r>
        <w:t xml:space="preserve"> </w:t>
      </w:r>
      <w:r>
        <w:t xml:space="preserve">: il faut le signe de la différence pour</w:t>
      </w:r>
      <w:r>
        <w:t xml:space="preserve"> </w:t>
      </w:r>
      <w:r>
        <w:rPr>
          <w:bCs/>
          <w:b/>
        </w:rPr>
        <w:t xml:space="preserve">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un point de tangence : la courbe peut</w:t>
      </w:r>
      <w:r>
        <w:t xml:space="preserve"> </w:t>
      </w:r>
      <w:r>
        <w:rPr>
          <w:bCs/>
          <w:b/>
        </w:rPr>
        <w:t xml:space="preserve">toucher</w:t>
      </w:r>
      <w:r>
        <w:t xml:space="preserve"> </w:t>
      </w:r>
      <w:r>
        <w:t xml:space="preserve">une droite sans la traverser.</w:t>
      </w:r>
    </w:p>
    <w:p>
      <w:pPr>
        <w:numPr>
          <w:ilvl w:val="0"/>
          <w:numId w:val="1004"/>
        </w:numPr>
        <w:pStyle w:val="Compact"/>
      </w:pPr>
      <w:r>
        <w:t xml:space="preserve">Donner l'équation d'une tangente sans le terme</w:t>
      </w:r>
      <w:r>
        <w:t xml:space="preserve"> </w:t>
      </w:r>
      <m:oMath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FirstParagraph"/>
      </w:pPr>
      <w:r>
        <w:t xml:space="preserve">Compter les solutions sans le tableau, c'est compter les marches d'un escalier sans regarder s'il monte ou descend.</w:t>
      </w:r>
    </w:p>
    <w:p>
      <w:r>
        <w:pict>
          <v:rect style="width:0;height:1.5pt" o:hralign="center" o:hrstd="t" o:hr="t"/>
        </w:pict>
      </w:r>
    </w:p>
    <w:bookmarkStart w:id="20" w:name="exercice-1-un-polynôme-et-ses-solutions"/>
    <w:p>
      <w:pPr>
        <w:pStyle w:val="Heading3"/>
      </w:pPr>
      <w:r>
        <w:t xml:space="preserve">Exercice 1 (★★) : un polynôme et ses solutions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Vérifier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et 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l'équation de la tangente à la courbe au point d'abscisse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Combien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a-t-elle de solutions ? Les déterminer.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un-quotient-et-sa-position"/>
    <w:p>
      <w:pPr>
        <w:pStyle w:val="Heading3"/>
      </w:pPr>
      <w:r>
        <w:t xml:space="preserve">Exercice 2 (★★) : un quotient et sa position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et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 est 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? 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5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et en déduire la position de la courbe par rapport à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retrouver-des-paramètres"/>
    <w:p>
      <w:pPr>
        <w:pStyle w:val="Heading3"/>
      </w:pPr>
      <w:r>
        <w:t xml:space="preserve">Exercice 3 (★★★) : retrouver des paramètres</w:t>
      </w:r>
    </w:p>
    <w:p>
      <w:pPr>
        <w:pStyle w:val="BlockText"/>
      </w:pPr>
      <w:r>
        <w:t xml:space="preserve">On cherche les réels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tels que la fonction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</m:oMath>
      <w:r>
        <w:t xml:space="preserve"> </w:t>
      </w:r>
      <w:r>
        <w:t xml:space="preserve">admette,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 un minimum local égal à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deux équations vérifiées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, puis déterminer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Avec ces valeurs, dresser le tableau de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 vérifier qu'il y a bien un minimum local en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Combien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a-t-elle de solutions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? Les déterminer.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une-fonction-rationnelle"/>
    <w:p>
      <w:pPr>
        <w:pStyle w:val="Heading3"/>
      </w:pPr>
      <w:r>
        <w:t xml:space="preserve">Exercice 4 (★★★) : une fonction rationnelle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et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Donner l'équation de la tangente à la courbe au point d'abscisse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Étudier la position de la courbe par rapport à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Résoudre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X687e0a224d2c91b182d3ac26338f4029c9a1bd3"/>
    <w:p>
      <w:pPr>
        <w:pStyle w:val="Heading3"/>
      </w:pPr>
      <w:r>
        <w:t xml:space="preserve">Exercice 5 (★★★) : le signe d'un polynôme de degré 3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9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Vérifier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et 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le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 </w:t>
      </w:r>
      <w:r>
        <w:t xml:space="preserve">et 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une-inégalité"/>
    <w:p>
      <w:pPr>
        <w:pStyle w:val="Heading3"/>
      </w:pPr>
      <w:r>
        <w:t xml:space="preserve">Exercice 6 (★★) : une inégalité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la factoriser et dresser le tableau de variations de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que, 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≥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 Quand y a-t-il égalité ?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position-relative-et-newton"/>
    <w:p>
      <w:pPr>
        <w:pStyle w:val="Heading3"/>
      </w:pPr>
      <w:r>
        <w:t xml:space="preserve">Exercice 7 (★★) : position relative et Newton</w:t>
      </w:r>
    </w:p>
    <w:p>
      <w:pPr>
        <w:pStyle w:val="BlockText"/>
      </w:pPr>
      <w:r>
        <w:t xml:space="preserve">Soient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Étudier la position relative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et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g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Appliquer la méthode de Newton à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 calculer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une valeur approchée de</w:t>
      </w:r>
      <w:r>
        <w:t xml:space="preserve"> </w:t>
      </w:r>
      <m:oMath>
        <m:rad>
          <m:radPr>
            <m:degHide m:val="on"/>
          </m:radPr>
          <m:deg/>
          <m:e>
            <m:r>
              <m:t>5</m:t>
            </m:r>
          </m:e>
        </m:rad>
      </m:oMath>
      <w:r>
        <w:t xml:space="preserve"> </w:t>
      </w:r>
      <w:r>
        <w:t xml:space="preserve">au millième.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une-fonction-paire"/>
    <w:p>
      <w:pPr>
        <w:pStyle w:val="Heading3"/>
      </w:pPr>
      <w:r>
        <w:t xml:space="preserve">Exercice 8 (★★★) : une fonction paire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paire. Que peut-on dire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la factoriser, et dresser le tableau de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le tableau de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 les extremums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et étudier la position relative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et de la droite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X14df034074642eda7ba25fe389f7ef71a87a46d"/>
    <w:p>
      <w:pPr>
        <w:pStyle w:val="Heading3"/>
      </w:pPr>
      <w:r>
        <w:t xml:space="preserve">Exercice 9 (★★★) : la méthode de Newton avec Python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Montrer que la tangente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coupe l'axe des abscisses au point d'abscisse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pose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Sup>
              <m:e>
                <m:r>
                  <m:t>x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2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. Calculer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(fractions, puis valeurs approchées).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une fonction Python</w:t>
      </w:r>
      <w:r>
        <w:t xml:space="preserve"> </w:t>
      </w:r>
      <w:r>
        <w:rPr>
          <w:rStyle w:val="VerbatimChar"/>
        </w:rPr>
        <w:t xml:space="preserve">newton(f, df, x0, n)</w:t>
      </w:r>
      <w:r>
        <w:t xml:space="preserve"> </w:t>
      </w:r>
      <w:r>
        <w:t xml:space="preserve">qui renvoie la liste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puis une fonction</w:t>
      </w:r>
      <w:r>
        <w:t xml:space="preserve"> </w:t>
      </w:r>
      <w:r>
        <w:rPr>
          <w:rStyle w:val="VerbatimChar"/>
        </w:rPr>
        <w:t xml:space="preserve">newton_seuil(f, df, x0, eps)</w:t>
      </w:r>
      <w:r>
        <w:t xml:space="preserve"> </w:t>
      </w:r>
      <w:r>
        <w:t xml:space="preserve">qui s'arrête dès que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≤</m:t>
        </m:r>
        <m:r>
          <m:t>ε</m:t>
        </m:r>
      </m:oMath>
      <w:r>
        <w:t xml:space="preserve"> </w:t>
      </w:r>
      <w:r>
        <w:t xml:space="preserve">et renvoie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le nombre d'étapes.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calculer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</m:oMath>
      <w:r>
        <w:t xml:space="preserve">. Commenter.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Une étude complète</w:t>
      </w:r>
      <w:r>
        <w:t xml:space="preserve"> </w:t>
      </w:r>
      <w:r>
        <w:t xml:space="preserve">avec tableau, tangente et lecture du tableau (exercices 1 et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 position</w:t>
      </w:r>
      <w:r>
        <w:t xml:space="preserve"> </w:t>
      </w:r>
      <w:r>
        <w:t xml:space="preserve">d'une courbe par rapport à une droite ou à une autre courbe, par le signe d'une différence factorisée (exercices 2, 4 et 7).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paramètres</w:t>
      </w:r>
      <w:r>
        <w:t xml:space="preserve"> </w:t>
      </w:r>
      <w:r>
        <w:t xml:space="preserve">déterminés par une condition sur un extremum (exercice 3).</w:t>
      </w:r>
    </w:p>
    <w:p>
      <w:pPr>
        <w:numPr>
          <w:ilvl w:val="0"/>
          <w:numId w:val="1005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signe</w:t>
      </w:r>
      <w:r>
        <w:t xml:space="preserve"> </w:t>
      </w:r>
      <w:r>
        <w:t xml:space="preserve">d'un polynôme de degré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(exercice 5) et une</w:t>
      </w:r>
      <w:r>
        <w:t xml:space="preserve"> </w:t>
      </w:r>
      <w:r>
        <w:rPr>
          <w:bCs/>
          <w:b/>
        </w:rPr>
        <w:t xml:space="preserve">inégalité</w:t>
      </w:r>
      <w:r>
        <w:t xml:space="preserve"> </w:t>
      </w:r>
      <w:r>
        <w:t xml:space="preserve">par les variations (exercice 6).</w:t>
      </w:r>
    </w:p>
    <w:p>
      <w:pPr>
        <w:numPr>
          <w:ilvl w:val="0"/>
          <w:numId w:val="1005"/>
        </w:numPr>
        <w:pStyle w:val="Compact"/>
      </w:pPr>
      <w:r>
        <w:t xml:space="preserve">Une fonction</w:t>
      </w:r>
      <w:r>
        <w:t xml:space="preserve"> </w:t>
      </w:r>
      <w:r>
        <w:rPr>
          <w:bCs/>
          <w:b/>
        </w:rPr>
        <w:t xml:space="preserve">paire</w:t>
      </w:r>
      <w:r>
        <w:t xml:space="preserve"> </w:t>
      </w:r>
      <w:r>
        <w:t xml:space="preserve">: étude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puis symétrie (exercice 8).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méthode de Newton</w:t>
      </w:r>
      <w:r>
        <w:t xml:space="preserve">, à la main et avec Python (exercices 7 et 9).</w:t>
      </w:r>
    </w:p>
    <w:bookmarkEnd w:id="28"/>
    <w:bookmarkStart w:id="29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a pour tableau</w:t>
      </w:r>
      <w:r>
        <w:t xml:space="preserve"> </w:t>
      </w:r>
      <m:oMath>
        <m:r>
          <m:t>0</m:t>
        </m:r>
        <m:r>
          <m:rPr>
            <m:sty m:val="p"/>
          </m:rPr>
          <m:t>↗</m:t>
        </m:r>
        <m:r>
          <m:t>4</m:t>
        </m:r>
        <m:r>
          <m:rPr>
            <m:sty m:val="p"/>
          </m:rPr>
          <m:t>↘</m:t>
        </m:r>
        <m:r>
          <m:t>0</m:t>
        </m:r>
        <m:r>
          <m:rPr>
            <m:sty m:val="p"/>
          </m:rPr>
          <m:t>↗</m:t>
        </m:r>
        <m:r>
          <m:t>20</m:t>
        </m:r>
      </m:oMath>
      <w:r>
        <w:t xml:space="preserve">. Le maximum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est :</w:t>
      </w:r>
    </w:p>
    <w:p>
      <w:pPr>
        <w:numPr>
          <w:ilvl w:val="1"/>
          <w:numId w:val="1007"/>
        </w:numPr>
        <w:pStyle w:val="Compact"/>
      </w:pPr>
      <m:oMath>
        <m:r>
          <m:t>4</m:t>
        </m:r>
      </m:oMath>
    </w:p>
    <w:p>
      <w:pPr>
        <w:numPr>
          <w:ilvl w:val="1"/>
          <w:numId w:val="1007"/>
        </w:numPr>
        <w:pStyle w:val="Compact"/>
      </w:pPr>
      <m:oMath>
        <m:r>
          <m:t>20</m:t>
        </m:r>
      </m:oMath>
    </w:p>
    <w:p>
      <w:pPr>
        <w:numPr>
          <w:ilvl w:val="1"/>
          <w:numId w:val="1007"/>
        </w:numPr>
        <w:pStyle w:val="Compact"/>
      </w:pPr>
      <m:oMath>
        <m:r>
          <m:t>0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6"/>
        </w:numPr>
      </w:pPr>
      <w:r>
        <w:t xml:space="preserve">Pour démontrer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on peut :</w:t>
      </w:r>
    </w:p>
    <w:p>
      <w:pPr>
        <w:numPr>
          <w:ilvl w:val="1"/>
          <w:numId w:val="1008"/>
        </w:numPr>
        <w:pStyle w:val="Compact"/>
      </w:pPr>
      <w:r>
        <w:t xml:space="preserve">calculer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seulement</w:t>
      </w:r>
    </w:p>
    <w:p>
      <w:pPr>
        <w:numPr>
          <w:ilvl w:val="1"/>
          <w:numId w:val="1008"/>
        </w:numPr>
        <w:pStyle w:val="Compact"/>
      </w:pPr>
      <w:r>
        <w:t xml:space="preserve">montrer que 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est au moins</w:t>
      </w:r>
      <w:r>
        <w:t xml:space="preserve"> </w:t>
      </w:r>
      <m:oMath>
        <m:r>
          <m:t>2</m:t>
        </m:r>
      </m:oMath>
    </w:p>
    <w:p>
      <w:pPr>
        <w:numPr>
          <w:ilvl w:val="1"/>
          <w:numId w:val="1008"/>
        </w:numPr>
        <w:pStyle w:val="Compact"/>
      </w:pPr>
      <w:r>
        <w:t xml:space="preserve">montrer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</w:p>
    <w:p>
      <w:pPr>
        <w:numPr>
          <w:ilvl w:val="1"/>
          <w:numId w:val="1008"/>
        </w:numPr>
        <w:pStyle w:val="Compact"/>
      </w:pPr>
      <w:r>
        <w:t xml:space="preserve">calculer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I</m:t>
        </m:r>
      </m:oMath>
      <w:r>
        <w:t xml:space="preserve">, alors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9"/>
        </w:numPr>
        <w:pStyle w:val="Compact"/>
      </w:pP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 au-dessus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g</m:t>
            </m:r>
          </m:sub>
        </m:sSub>
      </m:oMath>
    </w:p>
    <w:p>
      <w:pPr>
        <w:numPr>
          <w:ilvl w:val="1"/>
          <w:numId w:val="1009"/>
        </w:numPr>
        <w:pStyle w:val="Compact"/>
      </w:pP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 en dessous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g</m:t>
            </m:r>
          </m:sub>
        </m:sSub>
      </m:oMath>
    </w:p>
    <w:p>
      <w:pPr>
        <w:numPr>
          <w:ilvl w:val="1"/>
          <w:numId w:val="1009"/>
        </w:numPr>
        <w:pStyle w:val="Compact"/>
      </w:pPr>
      <w:r>
        <w:t xml:space="preserve">les courbes se coupent</w:t>
      </w:r>
    </w:p>
    <w:p>
      <w:pPr>
        <w:numPr>
          <w:ilvl w:val="1"/>
          <w:numId w:val="1009"/>
        </w:numPr>
        <w:pStyle w:val="Compact"/>
      </w:pPr>
      <m:oMath>
        <m:r>
          <m:t>f</m:t>
        </m:r>
      </m:oMath>
      <w:r>
        <w:t xml:space="preserve"> </w:t>
      </w:r>
      <w:r>
        <w:t xml:space="preserve">est décroissante</w:t>
      </w:r>
    </w:p>
    <w:p>
      <w:pPr>
        <w:numPr>
          <w:ilvl w:val="0"/>
          <w:numId w:val="1006"/>
        </w:numPr>
      </w:pP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la tangente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 pour équation :</w:t>
      </w:r>
    </w:p>
    <w:p>
      <w:pPr>
        <w:numPr>
          <w:ilvl w:val="1"/>
          <w:numId w:val="1010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x</m:t>
        </m:r>
      </m:oMath>
    </w:p>
    <w:p>
      <w:pPr>
        <w:numPr>
          <w:ilvl w:val="1"/>
          <w:numId w:val="1010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0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0"/>
          <w:numId w:val="1006"/>
        </w:numPr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fonction impaire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 Alors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vaut :</w:t>
      </w:r>
    </w:p>
    <w:p>
      <w:pPr>
        <w:numPr>
          <w:ilvl w:val="1"/>
          <w:numId w:val="1011"/>
        </w:numPr>
        <w:pStyle w:val="Compact"/>
      </w:pPr>
      <m:oMath>
        <m:r>
          <m:t>3</m:t>
        </m:r>
      </m:oMath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−</m:t>
        </m:r>
        <m:r>
          <m:t>3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−</m:t>
        </m:r>
        <m:r>
          <m:t>2</m:t>
        </m:r>
      </m:oMath>
    </w:p>
    <w:bookmarkEnd w:id="29"/>
    <w:bookmarkStart w:id="40" w:name="corrigés"/>
    <w:p>
      <w:pPr>
        <w:pStyle w:val="Heading2"/>
      </w:pPr>
      <w:r>
        <w:t xml:space="preserve">Corrigés</w:t>
      </w:r>
    </w:p>
    <w:bookmarkStart w:id="30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=</m:t>
        </m:r>
        <m:r>
          <m:t>3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négative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, positive à l'extérieur.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64</m:t>
        </m:r>
        <m:r>
          <m:rPr>
            <m:sty m:val="p"/>
          </m:rPr>
          <m:t>−</m:t>
        </m:r>
        <m:r>
          <m:t>48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20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20</m:t>
              </m:r>
            </m:oMath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rPr>
          <w:bCs/>
          <w:b/>
        </w:rPr>
        <w:t xml:space="preserve">, décroissante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rPr>
          <w:bCs/>
          <w:b/>
        </w:rPr>
        <w:t xml:space="preserve">,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.</w:t>
      </w:r>
    </w:p>
    <w:p>
      <w:pPr>
        <w:pStyle w:val="BodyText"/>
      </w:pPr>
      <w:r>
        <w:t xml:space="preserve">Un produit est nul si l'un de ses facteurs est nul :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2</m:t>
        </m:r>
      </m:oMath>
    </w:p>
    <w:p>
      <w:pPr>
        <w:pStyle w:val="BodyText"/>
      </w:pPr>
      <w:r>
        <w:rPr>
          <w:bCs/>
          <w:b/>
        </w:rPr>
        <w:t xml:space="preserve">La tangente a pour 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croît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: la valeur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est atteinte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décroît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elle n'atteint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qu'en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croît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: elle atteint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une fois.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solutions.</w:t>
      </w:r>
    </w:p>
    <w:p>
      <w:pPr>
        <w:pStyle w:val="BodyText"/>
      </w:pPr>
      <w:r>
        <w:t xml:space="preserve">Calcul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}</m:t>
        </m:r>
      </m:oMath>
    </w:p>
    <w:bookmarkEnd w:id="30"/>
    <w:bookmarkStart w:id="31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 et</w:t>
      </w:r>
      <w:r>
        <w:t xml:space="preserve"> </w:t>
      </w:r>
      <m:oMath>
        <m:r>
          <m:t>v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4</m:t>
                </m:r>
              </m:e>
            </m:d>
            <m:r>
              <m:rPr>
                <m:sty m:val="p"/>
              </m:rPr>
              <m:t>×</m:t>
            </m:r>
            <m:r>
              <m:t>2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+</m:t>
            </m:r>
            <m:r>
              <m:t>8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Le dénominateur est strictement positif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</m:oMath>
      <w:r>
        <w:t xml:space="preserve">. De plus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rPr>
          <w:bCs/>
          <w:b/>
        </w:rPr>
        <w:t xml:space="preserve">Le minimum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4</m:t>
        </m:r>
      </m:oMath>
      <w:r>
        <w:rPr>
          <w:bCs/>
          <w:b/>
        </w:rPr>
        <w:t xml:space="preserve">, atteint en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(le dénominateur ne s'annule jamais)</w:t>
      </w:r>
      <w:r>
        <w:t xml:space="preserve"> </w:t>
      </w:r>
      <m:oMath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}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5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courbe est strictement en dessous de la droite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 elles n'ont aucun point commun.</w:t>
      </w:r>
    </w:p>
    <w:bookmarkEnd w:id="31"/>
    <w:bookmarkStart w:id="32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</m:oMath>
      <w:r>
        <w:t xml:space="preserve">. Un extremum local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impose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12</m:t>
        </m:r>
        <m:r>
          <m:rPr>
            <m:sty m:val="p"/>
          </m:rPr>
          <m:t>+</m:t>
        </m:r>
        <m:r>
          <m:t>4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8</m:t>
        </m:r>
        <m:r>
          <m:rPr>
            <m:sty m:val="p"/>
          </m:rPr>
          <m:t>+</m:t>
        </m:r>
        <m:r>
          <m:t>4</m:t>
        </m:r>
        <m:r>
          <m:t>a</m:t>
        </m:r>
        <m:r>
          <m:rPr>
            <m:sty m:val="p"/>
          </m:rPr>
          <m:t>+</m:t>
        </m:r>
        <m:r>
          <m:t>2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, soit</w:t>
      </w:r>
      <w:r>
        <w:t xml:space="preserve"> </w:t>
      </w:r>
      <m:oMath>
        <m:r>
          <m:t>4</m:t>
        </m:r>
        <m:r>
          <m:t>a</m:t>
        </m:r>
        <m:r>
          <m:rPr>
            <m:sty m:val="p"/>
          </m:rPr>
          <m:t>+</m:t>
        </m:r>
        <m:r>
          <m:t>2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De la première équation,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−</m:t>
        </m:r>
        <m:r>
          <m:t>4</m:t>
        </m:r>
        <m:r>
          <m:t>a</m:t>
        </m:r>
      </m:oMath>
      <w:r>
        <w:t xml:space="preserve">. En remplaçant :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−</m:t>
        </m:r>
        <m:r>
          <m:t>4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t>a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 Puis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, soit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=</m:t>
        </m:r>
        <m:r>
          <m:t>3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: négative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, positive à l'extérieur.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27</m:t>
        </m:r>
        <m:r>
          <m:rPr>
            <m:sty m:val="p"/>
          </m:rPr>
          <m:t>−</m:t>
        </m:r>
        <m:r>
          <m:t>27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</w:tr>
    </w:tbl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passe de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bien un minimum local.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(factorisation de l'exercice 1).</w:t>
      </w:r>
    </w:p>
    <w:p>
      <w:pPr>
        <w:pStyle w:val="BodyText"/>
      </w:pPr>
      <w:r>
        <w:rPr>
          <w:bCs/>
          <w:b/>
        </w:rPr>
        <w:t xml:space="preserve">L'équation a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solutions :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Cohérent avec le tableau :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est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(borne) et au minimum local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32"/>
    <w:bookmarkStart w:id="33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</m:oMath>
      <w:r>
        <w:t xml:space="preserve">. De plus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la tangente est horizontale.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courbe est strictement au-dessus de la droite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⇔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 discriminant vaut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5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62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62</m:t>
        </m:r>
      </m:oMath>
      <w:r>
        <w:t xml:space="preserve">.</w:t>
      </w:r>
    </w:p>
    <w:p>
      <w:pPr>
        <w:pStyle w:val="BodyText"/>
      </w:pPr>
      <w:r>
        <w:t xml:space="preserve">Les deux valeurs sont supérieures à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 elles appartiennent à l'intervalle d'étude.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−</m:t>
                </m:r>
                <m:rad>
                  <m:radPr>
                    <m:degHide m:val="on"/>
                  </m:radPr>
                  <m:deg/>
                  <m:e>
                    <m:r>
                      <m:t>5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ad>
                  <m:radPr>
                    <m:degHide m:val="on"/>
                  </m:radPr>
                  <m:deg/>
                  <m:e>
                    <m:r>
                      <m:t>5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</w:p>
    <w:bookmarkEnd w:id="33"/>
    <w:bookmarkStart w:id="34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 </w:t>
      </w:r>
      <w:r>
        <w:t xml:space="preserve">: négative entre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, positive à l'extérieur.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27</m:t>
        </m:r>
        <m:r>
          <m:rPr>
            <m:sty m:val="p"/>
          </m:rPr>
          <m:t>−</m:t>
        </m:r>
        <m:r>
          <m:t>54</m:t>
        </m:r>
        <m:r>
          <m:rPr>
            <m:sty m:val="p"/>
          </m:rPr>
          <m:t>+</m:t>
        </m:r>
        <m:r>
          <m:t>27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125</m:t>
        </m:r>
        <m:r>
          <m:rPr>
            <m:sty m:val="p"/>
          </m:rPr>
          <m:t>−</m:t>
        </m:r>
        <m:r>
          <m:t>150</m:t>
        </m:r>
        <m:r>
          <m:rPr>
            <m:sty m:val="p"/>
          </m:rPr>
          <m:t>+</m:t>
        </m:r>
        <m:r>
          <m:t>45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18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18</m:t>
              </m:r>
            </m:oMath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, décroissante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rPr>
          <w:bCs/>
          <w:b/>
        </w:rPr>
        <w:t xml:space="preserve">,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9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 Le discriminant vaut</w:t>
      </w:r>
      <w:r>
        <w:t xml:space="preserve"> </w:t>
      </w:r>
      <m:oMath>
        <m:r>
          <m:t>16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12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±</m:t>
            </m:r>
            <m:r>
              <m:t>2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±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  <m:r>
          <m:t> </m:t>
        </m:r>
        <m:r>
          <m:rPr>
            <m:sty m:val="p"/>
          </m:rPr>
          <m:t>;</m:t>
        </m:r>
        <m:r>
          <m:t>2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}</m:t>
        </m:r>
      </m:oMath>
    </w:p>
    <w:p>
      <w:pPr>
        <w:pStyle w:val="BodyText"/>
      </w:pPr>
      <w:r>
        <w:t xml:space="preserve">Les trois valeurs sont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 </w:t>
      </w:r>
      <w:r>
        <w:t xml:space="preserve">(</w:t>
      </w:r>
      <m:oMath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27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73</m:t>
        </m:r>
      </m:oMath>
      <w:r>
        <w:t xml:space="preserve">), ce qui est cohérent avec le tableau : sur chaque intervalle de monotonie,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(de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2</m:t>
        </m:r>
      </m:oMath>
      <w:r>
        <w:t xml:space="preserve">,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, puis de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18</m:t>
        </m:r>
      </m:oMath>
      <w:r>
        <w:t xml:space="preserve">).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facteur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 pour racines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et un coefficient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il est positif à l'extérieur, négatif entre elles.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rPr>
                  <m:sty m:val="p"/>
                </m:rPr>
                <m:t>−</m:t>
              </m:r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  <m:r>
          <m:rPr>
            <m:sty m:val="p"/>
          </m:rPr>
          <m:t>∪</m:t>
        </m:r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rPr>
          <w:bCs/>
          <w:b/>
        </w:rPr>
        <w:t xml:space="preserve">.</w:t>
      </w:r>
    </w:p>
    <w:bookmarkEnd w:id="34"/>
    <w:bookmarkStart w:id="35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De plus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g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g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minimum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, c'est-à-dire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≥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L'égalité n'a lieu que si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c'est-à-dire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(seul point où le minimum est atteint).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, qui est nul seulement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.</w:t>
      </w:r>
    </w:p>
    <w:bookmarkEnd w:id="35"/>
    <w:bookmarkStart w:id="36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Ce trinôme est positif à l'extérieur des racines et négatif entre elles.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 au-dessus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∪</m:t>
            </m:r>
          </m:e>
        </m:d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au-dessous 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[</m:t>
        </m:r>
      </m:oMath>
      <w:r>
        <w:t xml:space="preserve">, et les courbes se coupent en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donc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f>
          <m:fPr>
            <m:type m:val="bar"/>
          </m:fPr>
          <m:num>
            <m:sSubSup>
              <m:e>
                <m:r>
                  <m:t>x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2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.</w:t>
      </w:r>
    </w:p>
    <w:p>
      <w:pPr>
        <w:pStyle w:val="BodyText"/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333</m:t>
        </m:r>
      </m:oMath>
      <w:r>
        <w:t xml:space="preserve">.</w:t>
      </w:r>
    </w:p>
    <w:p>
      <w:pPr>
        <w:pStyle w:val="BodyText"/>
      </w:pP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>49</m:t>
                </m:r>
              </m:num>
              <m:den>
                <m:r>
                  <m:t>9</m:t>
                </m:r>
              </m:den>
            </m:f>
            <m:r>
              <m:rPr>
                <m:sty m:val="p"/>
              </m:rPr>
              <m:t>−</m:t>
            </m:r>
            <m:r>
              <m:t>5</m:t>
            </m:r>
          </m:num>
          <m:den>
            <m:f>
              <m:fPr>
                <m:type m:val="bar"/>
              </m:fPr>
              <m:num>
                <m:r>
                  <m:t>14</m:t>
                </m:r>
              </m:num>
              <m:den>
                <m:r>
                  <m:t>3</m:t>
                </m:r>
              </m:den>
            </m:f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/</m:t>
            </m:r>
            <m:r>
              <m:t>9</m:t>
            </m:r>
          </m:num>
          <m:den>
            <m:r>
              <m:t>14</m:t>
            </m:r>
            <m:r>
              <m:rPr>
                <m:sty m:val="p"/>
              </m:rPr>
              <m:t>/</m:t>
            </m:r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21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47</m:t>
            </m:r>
          </m:num>
          <m:den>
            <m:r>
              <m:t>21</m:t>
            </m:r>
          </m:den>
        </m:f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238</m:t>
        </m:r>
      </m:oMath>
      <w:r>
        <w:t xml:space="preserve">.</w:t>
      </w:r>
    </w:p>
    <w:p>
      <w:pPr>
        <w:pStyle w:val="BodyText"/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47</m:t>
            </m:r>
          </m:num>
          <m:den>
            <m:r>
              <m:t>21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47</m:t>
            </m:r>
          </m:num>
          <m:den>
            <m:r>
              <m:t>21</m:t>
            </m:r>
          </m:den>
        </m:f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2381</m:t>
        </m:r>
      </m:oMath>
      <w:r>
        <w:t xml:space="preserve"> </w:t>
      </w:r>
      <w:r>
        <w:t xml:space="preserve">n'est pas encore assez précis : l'écart avec</w:t>
      </w:r>
      <w:r>
        <w:t xml:space="preserve"> </w:t>
      </w:r>
      <m:oMath>
        <m:rad>
          <m:radPr>
            <m:degHide m:val="on"/>
          </m:radPr>
          <m:deg/>
          <m:e>
            <m:r>
              <m:t>5</m:t>
            </m:r>
          </m:e>
        </m:ra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23607</m:t>
        </m:r>
      </m:oMath>
      <w:r>
        <w:t xml:space="preserve"> </w:t>
      </w:r>
      <w:r>
        <w:t xml:space="preserve">vaut 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002</m:t>
        </m:r>
      </m:oMath>
      <w:r>
        <w:t xml:space="preserve">.</w:t>
      </w:r>
    </w:p>
    <w:p>
      <w:pPr>
        <w:pStyle w:val="BodyText"/>
      </w:pPr>
      <w:r>
        <w:t xml:space="preserve">Un terme de plus :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f>
          <m:fPr>
            <m:type m:val="bar"/>
          </m:fPr>
          <m:num>
            <m:sSubSup>
              <m:e>
                <m:r>
                  <m:t>x</m:t>
                </m:r>
              </m:e>
              <m:sub>
                <m:r>
                  <m:t>2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2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2207</m:t>
            </m:r>
          </m:num>
          <m:den>
            <m:r>
              <m:t>987</m:t>
            </m:r>
          </m:den>
        </m:f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236069</m:t>
        </m:r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sSup>
          <m:e>
            <m:r>
              <m:t>236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999696</m:t>
        </m:r>
        <m:r>
          <m:rPr>
            <m:sty m:val="p"/>
          </m:rPr>
          <m:t>&lt;</m:t>
        </m:r>
        <m:r>
          <m:t>5</m:t>
        </m:r>
        <m:r>
          <m:rPr>
            <m:sty m:val="p"/>
          </m:rPr>
          <m:t>&lt;</m:t>
        </m:r>
        <m:r>
          <m:t>5</m:t>
        </m:r>
        <m:r>
          <m:rPr>
            <m:sty m:val="p"/>
          </m:rPr>
          <m:t>,</m:t>
        </m:r>
        <m:r>
          <m:t>00014321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sSup>
          <m:e>
            <m:r>
              <m:t>2361</m:t>
            </m:r>
          </m:e>
          <m:sup>
            <m:r>
              <m:t>2</m:t>
            </m:r>
          </m:sup>
        </m:sSup>
      </m:oMath>
      <w:r>
        <w:t xml:space="preserve">, donc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236</m:t>
        </m:r>
        <m:r>
          <m:rPr>
            <m:sty m:val="p"/>
          </m:rPr>
          <m:t>&lt;</m:t>
        </m:r>
        <m:rad>
          <m:radPr>
            <m:degHide m:val="on"/>
          </m:radPr>
          <m:deg/>
          <m:e>
            <m:r>
              <m:t>5</m:t>
            </m:r>
          </m:e>
        </m:rad>
        <m:r>
          <m:rPr>
            <m:sty m:val="p"/>
          </m:rPr>
          <m:t>&lt;</m:t>
        </m:r>
        <m:r>
          <m:t>2</m:t>
        </m:r>
        <m:r>
          <m:rPr>
            <m:sty m:val="p"/>
          </m:rPr>
          <m:t>,</m:t>
        </m:r>
        <m:r>
          <m:t>2361</m:t>
        </m:r>
      </m:oMath>
      <w:r>
        <w:t xml:space="preserve">.</w:t>
      </w:r>
    </w:p>
    <w:p>
      <w:pPr>
        <w:pStyle w:val="BodyText"/>
      </w:pPr>
      <m:oMath>
        <m:rad>
          <m:radPr>
            <m:degHide m:val="on"/>
          </m:radPr>
          <m:deg/>
          <m:e>
            <m:r>
              <m:t>5</m:t>
            </m:r>
          </m:e>
        </m:ra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236</m:t>
        </m:r>
      </m:oMath>
      <w:r>
        <w:t xml:space="preserve">.</w:t>
      </w:r>
    </w:p>
    <w:bookmarkEnd w:id="36"/>
    <w:bookmarkStart w:id="37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L'intervalle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est symétrique par rapport à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paire :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 symétrique par rapport à l'axe des ordonnées.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=</m:t>
        </m:r>
        <m:r>
          <m:t>4</m:t>
        </m:r>
        <m:r>
          <m:t>x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4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81</m:t>
        </m:r>
        <m:r>
          <m:rPr>
            <m:sty m:val="p"/>
          </m:rPr>
          <m:t>−</m:t>
        </m:r>
        <m:r>
          <m:t>18</m:t>
        </m:r>
        <m:r>
          <m:rPr>
            <m:sty m:val="p"/>
          </m:rPr>
          <m:t>=</m:t>
        </m:r>
        <m:r>
          <m:t>63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63</m:t>
              </m:r>
            </m:oMath>
          </w:p>
        </w:tc>
      </w:tr>
    </w:tbl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étant paire, les variations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sont contraires 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décroît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puis croît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63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63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63</m:t>
              </m:r>
            </m:oMath>
          </w:p>
        </w:tc>
      </w:tr>
    </w:tbl>
    <w:p>
      <w:pPr>
        <w:pStyle w:val="BodyText"/>
      </w:pPr>
      <w:r>
        <w:t xml:space="preserve">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) et son maximum est</w:t>
      </w:r>
      <w:r>
        <w:t xml:space="preserve"> </w:t>
      </w:r>
      <m:oMath>
        <m:r>
          <m:t>63</m:t>
        </m:r>
      </m:oMath>
      <w:r>
        <w:t xml:space="preserve"> </w:t>
      </w:r>
      <w:r>
        <w:t xml:space="preserve">(en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) 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un maximum local.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1</m:t>
        </m:r>
      </m:oMath>
      <w:r>
        <w:t xml:space="preserve">. Un carré est positif ou nul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0</m:t>
        </m:r>
      </m:oMath>
      <w:r>
        <w:t xml:space="preserve">, nul seulement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 au-dessus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 touche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aux points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où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la tangente (minimum,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BodyText"/>
      </w:pPr>
      <w:r>
        <w:t xml:space="preserve">Question 5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r>
          <m:rPr>
            <m:sty m:val="p"/>
          </m:rPr>
          <m:t>;</m:t>
        </m:r>
        <m:r>
          <m:t>0</m:t>
        </m:r>
        <m:r>
          <m:t> </m:t>
        </m:r>
        <m:r>
          <m:rPr>
            <m:sty m:val="p"/>
          </m:rPr>
          <m:t>;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}</m:t>
        </m:r>
      </m:oMath>
      <w:r>
        <w:t xml:space="preserve">.</w:t>
      </w:r>
    </w:p>
    <w:bookmarkEnd w:id="37"/>
    <w:bookmarkStart w:id="38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tangente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2</m:t>
        </m:r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. Elle coupe l'axe des abscisses si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2</m:t>
        </m:r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2</m:t>
            </m:r>
            <m:r>
              <m:t>a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75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>49</m:t>
                </m:r>
              </m:num>
              <m:den>
                <m:r>
                  <m:t>16</m:t>
                </m:r>
              </m:den>
            </m:f>
            <m:r>
              <m:rPr>
                <m:sty m:val="p"/>
              </m:rPr>
              <m:t>+</m:t>
            </m:r>
            <m:r>
              <m:t>3</m:t>
            </m:r>
          </m:num>
          <m:den>
            <m:f>
              <m:fPr>
                <m:type m:val="bar"/>
              </m:fPr>
              <m:num>
                <m:r>
                  <m:t>7</m:t>
                </m:r>
              </m:num>
              <m:den>
                <m:r>
                  <m:t>2</m:t>
                </m:r>
              </m:den>
            </m:f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97</m:t>
            </m:r>
          </m:num>
          <m:den>
            <m:r>
              <m:t>56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73214</m:t>
        </m:r>
      </m:oMath>
      <w:r>
        <w:t xml:space="preserve">.</w:t>
      </w:r>
    </w:p>
    <w:p>
      <w:pPr>
        <w:pStyle w:val="BodyText"/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97</m:t>
            </m:r>
          </m:num>
          <m:den>
            <m:r>
              <m:t>56</m:t>
            </m:r>
          </m:den>
        </m:f>
      </m:oMath>
      <w:r>
        <w:t xml:space="preserve"> </w:t>
      </w:r>
      <w:r>
        <w:t xml:space="preserve">; on a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73205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newton(f, df, x0, n):</w:t>
      </w:r>
      <w:r>
        <w:br/>
      </w:r>
      <w:r>
        <w:rPr>
          <w:rStyle w:val="NormalTok"/>
        </w:rPr>
        <w:t xml:space="preserve">    termes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[x0]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termes[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termes.append(x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f(x)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df(x))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termes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newton_seuil(f, df, x0, eps):</w:t>
      </w:r>
      <w:r>
        <w:br/>
      </w:r>
      <w:r>
        <w:rPr>
          <w:rStyle w:val="NormalTok"/>
        </w:rPr>
        <w:t xml:space="preserve">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x0</w:t>
      </w:r>
      <w:r>
        <w:br/>
      </w:r>
      <w:r>
        <w:rPr>
          <w:rStyle w:val="NormalTok"/>
        </w:rPr>
        <w:t xml:space="preserve">    etapes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(f(x))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eps:</w:t>
      </w:r>
      <w:r>
        <w:br/>
      </w:r>
      <w:r>
        <w:rPr>
          <w:rStyle w:val="NormalTok"/>
        </w:rPr>
        <w:t xml:space="preserve">    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f(x)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df(x)</w:t>
      </w:r>
      <w:r>
        <w:br/>
      </w:r>
      <w:r>
        <w:rPr>
          <w:rStyle w:val="NormalTok"/>
        </w:rPr>
        <w:t xml:space="preserve">        etapes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etapes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x, etapes</w:t>
      </w:r>
      <w:r>
        <w:br/>
      </w:r>
      <w:r>
        <w:br/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df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(newton(f, df,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(newton_seuil(f, df,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1e-10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Le premier appel affiche</w:t>
      </w:r>
      <w:r>
        <w:t xml:space="preserve"> </w:t>
      </w:r>
      <w:r>
        <w:rPr>
          <w:rStyle w:val="VerbatimChar"/>
        </w:rPr>
        <w:t xml:space="preserve">[2, 1.75, 1.7321428571428572, 1.7320508100147276, 1.7320508075688772]</w:t>
      </w:r>
      <w:r>
        <w:t xml:space="preserve">, le second</w:t>
      </w:r>
      <w:r>
        <w:t xml:space="preserve"> </w:t>
      </w:r>
      <w:r>
        <w:rPr>
          <w:rStyle w:val="VerbatimChar"/>
        </w:rPr>
        <w:t xml:space="preserve">(1.7320508075688772, 4)</w:t>
      </w:r>
      <w:r>
        <w:t xml:space="preserve"> </w:t>
      </w:r>
      <w:r>
        <w:t xml:space="preserve">: quatre étapes suffisent.</w:t>
      </w:r>
    </w:p>
    <w:p>
      <w:pPr>
        <w:pStyle w:val="BodyText"/>
      </w:pPr>
      <w:r>
        <w:t xml:space="preserve">Les termes se stabilisent sur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7320508</m:t>
        </m:r>
      </m:oMath>
      <w:r>
        <w:t xml:space="preserve"> </w:t>
      </w:r>
      <w:r>
        <w:t xml:space="preserve">: cas favorable.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</m:oMath>
      <w:r>
        <w:t xml:space="preserve">.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num>
          <m:den>
            <m:r>
              <m:t>g</m:t>
            </m:r>
            <m:r>
              <m:rPr>
                <m:sty m:val="p"/>
              </m:rPr>
              <m:t>′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 puis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</m:num>
          <m:den>
            <m:r>
              <m:t>g</m:t>
            </m:r>
            <m:r>
              <m:rPr>
                <m:sty m:val="p"/>
              </m:rPr>
              <m:t>′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, puis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Les termes valent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: la méthode ne converge pas. Ce n'est pas un cas favorable :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loin de la solution de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(environ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77</m:t>
        </m:r>
      </m:oMath>
      <w:r>
        <w:t xml:space="preserve">).</w:t>
      </w:r>
    </w:p>
    <w:bookmarkEnd w:id="38"/>
    <w:bookmarkStart w:id="39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20</m:t>
        </m:r>
      </m:oMath>
    </w:p>
    <w:p>
      <w:pPr>
        <w:numPr>
          <w:ilvl w:val="0"/>
          <w:numId w:val="1000"/>
        </w:numPr>
      </w:pPr>
      <w:r>
        <w:t xml:space="preserve">La valeur à la borne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20</m:t>
        </m:r>
      </m:oMath>
      <w:r>
        <w:t xml:space="preserve">, supérieure au maximum local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: le maximum sur l'intervalle est</w:t>
      </w:r>
      <w:r>
        <w:t xml:space="preserve"> </w:t>
      </w:r>
      <m:oMath>
        <m:r>
          <m:t>20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montrer que 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est au moins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w:r>
        <w:t xml:space="preserve">Si 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supérieur ou égal à</w:t>
      </w:r>
      <w:r>
        <w:t xml:space="preserve"> </w:t>
      </w:r>
      <m:oMath>
        <m:r>
          <m:t>2</m:t>
        </m:r>
      </m:oMath>
      <w:r>
        <w:t xml:space="preserve">, alors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 en dessous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g</m:t>
            </m:r>
          </m:sub>
        </m:sSub>
      </m:oMath>
    </w:p>
    <w:p>
      <w:pPr>
        <w:numPr>
          <w:ilvl w:val="0"/>
          <w:numId w:val="1000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en dessous de celle de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00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la tangente est la droite horizontale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</w:p>
    <w:p>
      <w:pPr>
        <w:numPr>
          <w:ilvl w:val="0"/>
          <w:numId w:val="1000"/>
        </w:numPr>
      </w:pPr>
      <m:oMath>
        <m:r>
          <m:t>f</m:t>
        </m:r>
      </m:oMath>
      <w:r>
        <w:t xml:space="preserve"> </w:t>
      </w:r>
      <w:r>
        <w:t xml:space="preserve">impaire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 La courbe est symétrique par rapport à l'origine.</w:t>
      </w:r>
    </w:p>
    <w:bookmarkEnd w:id="39"/>
    <w:bookmarkEnd w:id="40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études de fonctions complètes</dc:title>
  <dc:creator>Antoine Boutin, plusquunprof.com</dc:creator>
  <dc:language>fr</dc:language>
  <cp:keywords/>
  <dcterms:created xsi:type="dcterms:W3CDTF">2026-10-10T06:54:20Z</dcterms:created>
  <dcterms:modified xsi:type="dcterms:W3CDTF">2026-10-10T06:54:20Z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