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variable aléatoire et loi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Six exercices pour maîtriser</w:t>
      </w:r>
      <w:r>
        <w:t xml:space="preserve"> </w:t>
      </w:r>
      <w:r>
        <w:rPr>
          <w:bCs/>
          <w:b/>
        </w:rPr>
        <w:t xml:space="preserve">les variables aléatoires et leur loi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écrire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et décrire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comme une</w:t>
      </w:r>
      <w:r>
        <w:t xml:space="preserve"> </w:t>
      </w:r>
      <w:r>
        <w:rPr>
          <w:bCs/>
          <w:b/>
        </w:rPr>
        <w:t xml:space="preserve">fonction</w:t>
      </w:r>
      <w:r>
        <w:t xml:space="preserve"> </w:t>
      </w:r>
      <w:r>
        <w:t xml:space="preserve">sur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modéliser</w:t>
      </w:r>
      <w:r>
        <w:t xml:space="preserve"> </w:t>
      </w:r>
      <w:r>
        <w:t xml:space="preserve">: choisir et définir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 loi à partir d'une</w:t>
      </w:r>
      <w:r>
        <w:t xml:space="preserve"> </w:t>
      </w:r>
      <w:r>
        <w:rPr>
          <w:bCs/>
          <w:b/>
        </w:rPr>
        <w:t xml:space="preserve">urne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 loi à partir d'un</w:t>
      </w:r>
      <w:r>
        <w:t xml:space="preserve"> </w:t>
      </w:r>
      <w:r>
        <w:rPr>
          <w:bCs/>
          <w:b/>
        </w:rPr>
        <w:t xml:space="preserve">arbre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passer de la</w:t>
      </w:r>
      <w:r>
        <w:t xml:space="preserve"> </w:t>
      </w:r>
      <w:r>
        <w:rPr>
          <w:bCs/>
          <w:b/>
        </w:rPr>
        <w:t xml:space="preserve">langue naturelle aux symboles</w:t>
      </w:r>
      <w:r>
        <w:t xml:space="preserve"> </w:t>
      </w:r>
      <w:r>
        <w:t xml:space="preserve">et inversement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t xml:space="preserve">Pour les arbres, rappelle-toi la répétition d'épreuves de Bernoulli du chapitre 9 : on multiplie le long d'un chemin, on additionne entre chemins.</w:t>
      </w:r>
    </w:p>
    <w:p>
      <w:pPr>
        <w:pStyle w:val="BodyText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variable aléatoire</w:t>
      </w:r>
      <w:r>
        <w:t xml:space="preserve"> </w:t>
      </w:r>
      <w:r>
        <w:t xml:space="preserve">est définie (avec son unité) avant tout calcul ;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loi</w:t>
      </w:r>
      <w:r>
        <w:t xml:space="preserve"> </w:t>
      </w:r>
      <w:r>
        <w:t xml:space="preserve">est écrite sous forme de tableau et sa</w:t>
      </w:r>
      <w:r>
        <w:t xml:space="preserve"> </w:t>
      </w:r>
      <w:r>
        <w:rPr>
          <w:bCs/>
          <w:b/>
        </w:rPr>
        <w:t xml:space="preserve">somme est vérifiée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chaque événement est écrit avec les</w:t>
      </w:r>
      <w:r>
        <w:t xml:space="preserve"> </w:t>
      </w:r>
      <w:r>
        <w:rPr>
          <w:bCs/>
          <w:b/>
        </w:rPr>
        <w:t xml:space="preserve">notations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Le modèle de rédaction pour une loi</w:t>
      </w:r>
    </w:p>
    <w:p>
      <w:pPr>
        <w:pStyle w:val="BodyText"/>
      </w:pPr>
      <w:r>
        <w:t xml:space="preserve">« 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boules rouges.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prend les valeurs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La loi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donnée par le tableau suivant. Vérification : la somme des probabilités vaut</w:t>
      </w:r>
      <w:r>
        <w:t xml:space="preserve"> </w:t>
      </w:r>
      <m:oMath>
        <m:r>
          <m:t>1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3"/>
        </w:numPr>
        <w:pStyle w:val="Compact"/>
      </w:pPr>
      <w:r>
        <w:t xml:space="preserve">Oublier une</w:t>
      </w:r>
      <w:r>
        <w:t xml:space="preserve"> </w:t>
      </w:r>
      <w:r>
        <w:rPr>
          <w:bCs/>
          <w:b/>
        </w:rPr>
        <w:t xml:space="preserve">valeur possible</w:t>
      </w:r>
      <w:r>
        <w:t xml:space="preserve"> </w:t>
      </w:r>
      <w:r>
        <w:t xml:space="preserve">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Confondre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vérifier</w:t>
      </w:r>
      <w:r>
        <w:t xml:space="preserve"> </w:t>
      </w:r>
      <w:r>
        <w:t xml:space="preserve">que la somme vaut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FirstParagraph"/>
      </w:pPr>
      <w:r>
        <w:t xml:space="preserve">Si ta loi a une somme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, il manque</w:t>
      </w:r>
      <w:r>
        <w:t xml:space="preserve"> </w:t>
      </w:r>
      <m:oMath>
        <m:r>
          <m:t>10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 probabilité. Elle est sûrement partie en vacances avec la valeur oubliée.</w:t>
      </w:r>
    </w:p>
    <w:p>
      <w:r>
        <w:pict>
          <v:rect style="width:0;height:1.5pt" o:hralign="center" o:hrstd="t" o:hr="t"/>
        </w:pict>
      </w:r>
    </w:p>
    <w:bookmarkStart w:id="20" w:name="exercice-1-écrire-ω-et-x"/>
    <w:p>
      <w:pPr>
        <w:pStyle w:val="Heading3"/>
      </w:pPr>
      <w:r>
        <w:t xml:space="preserve">Exercice 1 (★) : écrire Ω et X</w:t>
      </w:r>
    </w:p>
    <w:p>
      <w:pPr>
        <w:pStyle w:val="BlockText"/>
      </w:pPr>
      <w:r>
        <w:t xml:space="preserve">On lance trois fois de suite une pièce équilibrée. On note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piles obtenus.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l'univers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(on notera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pour pile 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pour face).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Donner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ω</m:t>
            </m:r>
          </m:e>
        </m:d>
      </m:oMath>
      <w:r>
        <w:t xml:space="preserve"> </w:t>
      </w:r>
      <w:r>
        <w:t xml:space="preserve">pour chaque issue</w:t>
      </w:r>
      <w:r>
        <w:t xml:space="preserve"> </w:t>
      </w:r>
      <m:oMath>
        <m:r>
          <m:t>ω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Écrire en extension les événements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}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≥</m:t>
        </m:r>
        <m:r>
          <m:t>2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En déduire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2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Xc7ba85689d03f7abfd5c4014c166e7f8fa1dcee"/>
    <w:p>
      <w:pPr>
        <w:pStyle w:val="Heading3"/>
      </w:pPr>
      <w:r>
        <w:t xml:space="preserve">Exercice 2 (★★) : modéliser avec une variable aléatoire</w:t>
      </w:r>
    </w:p>
    <w:p>
      <w:pPr>
        <w:pStyle w:val="BlockText"/>
      </w:pPr>
      <w:r>
        <w:t xml:space="preserve">Pour chacune des situations suivantes, définir une variable aléatoire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adaptée (avec son unité si besoin) et donner ses valeurs possibles.</w:t>
      </w:r>
    </w:p>
    <w:p>
      <w:pPr>
        <w:pStyle w:val="BlockText"/>
      </w:pPr>
      <w:r>
        <w:rPr>
          <w:bCs/>
          <w:b/>
        </w:rPr>
        <w:t xml:space="preserve">(a)</w:t>
      </w:r>
      <w:r>
        <w:t xml:space="preserve"> </w:t>
      </w:r>
      <w:r>
        <w:t xml:space="preserve">On lance un dé équilibré : si le résultat est</w:t>
      </w:r>
      <w:r>
        <w:t xml:space="preserve"> </w:t>
      </w:r>
      <m:oMath>
        <m:r>
          <m:t>6</m:t>
        </m:r>
      </m:oMath>
      <w:r>
        <w:t xml:space="preserve">, on gagne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€ ; sinon on perd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€.</w:t>
      </w:r>
    </w:p>
    <w:p>
      <w:pPr>
        <w:pStyle w:val="BlockText"/>
      </w:pPr>
      <w:r>
        <w:rPr>
          <w:bCs/>
          <w:b/>
        </w:rPr>
        <w:t xml:space="preserve">(b)</w:t>
      </w:r>
      <w:r>
        <w:t xml:space="preserve"> </w:t>
      </w:r>
      <w:r>
        <w:t xml:space="preserve">On lance deux dés équilibrés et on s'intéresse au plus grand des deux résultats.</w:t>
      </w:r>
    </w:p>
    <w:p>
      <w:pPr>
        <w:pStyle w:val="BlockText"/>
      </w:pPr>
      <w:r>
        <w:rPr>
          <w:bCs/>
          <w:b/>
        </w:rPr>
        <w:t xml:space="preserve">(c)</w:t>
      </w:r>
      <w:r>
        <w:t xml:space="preserve"> </w:t>
      </w:r>
      <w:r>
        <w:t xml:space="preserve">Une urne contient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boules rouges 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boules vertes. On tire simultanément deux boules et on s'intéresse aux boules rouges obtenues.</w:t>
      </w:r>
    </w:p>
    <w:p>
      <w:pPr>
        <w:pStyle w:val="BlockText"/>
      </w:pPr>
      <w:r>
        <w:rPr>
          <w:bCs/>
          <w:b/>
        </w:rPr>
        <w:t xml:space="preserve">Pour (a)</w:t>
      </w:r>
      <w:r>
        <w:t xml:space="preserve">, donner ensuite la loi de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rPr>
          <w:bCs/>
          <w:b/>
        </w:rPr>
        <w:t xml:space="preserve">Pour (b)</w:t>
      </w:r>
      <w:r>
        <w:t xml:space="preserve">, 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2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loi-à-partir-dune-urne"/>
    <w:p>
      <w:pPr>
        <w:pStyle w:val="Heading3"/>
      </w:pPr>
      <w:r>
        <w:t xml:space="preserve">Exercice 3 (★★) : loi à partir d’une urne</w:t>
      </w:r>
    </w:p>
    <w:p>
      <w:pPr>
        <w:pStyle w:val="BlockText"/>
      </w:pPr>
      <w:r>
        <w:t xml:space="preserve">Une urne contient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boules indiscernables au toucher :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boules numérotées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boules numérotées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boules numérotées</w:t>
      </w:r>
      <w:r>
        <w:t xml:space="preserve"> </w:t>
      </w:r>
      <m:oMath>
        <m:r>
          <m:t>4</m:t>
        </m:r>
      </m:oMath>
      <w:r>
        <w:t xml:space="preserve">. On tire une boule au hasard et on note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son numéro.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la loi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 vérifier que la somme des probabilités vaut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&gt;</m:t>
            </m:r>
            <m:r>
              <m:t>1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3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loi-à-partir-dun-arbre"/>
    <w:p>
      <w:pPr>
        <w:pStyle w:val="Heading3"/>
      </w:pPr>
      <w:r>
        <w:t xml:space="preserve">Exercice 4 (★★) : loi à partir d’un arbre</w:t>
      </w:r>
    </w:p>
    <w:p>
      <w:pPr>
        <w:pStyle w:val="BlockText"/>
      </w:pPr>
      <w:r>
        <w:t xml:space="preserve">Un basketteur réussit chaque lancer franc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, les lancers étant indépendants. Il tire trois lancers. On note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lancers réussis 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le succès d'un lancer.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Dessiner l'arbre pondéré des trois lancers.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Donner la loi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(on précisera les chemins correspondant à chaque valeur) et vérifier que la somme vaut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1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langue-naturelle-et-symboles"/>
    <w:p>
      <w:pPr>
        <w:pStyle w:val="Heading3"/>
      </w:pPr>
      <w:r>
        <w:t xml:space="preserve">Exercice 5 (★★) : langue naturelle et symboles</w:t>
      </w:r>
    </w:p>
    <w:p>
      <w:pPr>
        <w:pStyle w:val="BlockText"/>
      </w:pPr>
      <w:r>
        <w:t xml:space="preserve">Une variable aléatoire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 la loi suivante 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15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30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35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15</m:t>
              </m:r>
            </m:oMath>
          </w:p>
        </w:tc>
      </w:tr>
    </w:tbl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Vérifier que c'est bien une loi de probabilité.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Traduire par une phrase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≠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0</m:t>
            </m:r>
          </m:e>
        </m:d>
      </m:oMath>
      <w:r>
        <w:t xml:space="preserve">. Puis écrire avec des symboles et calculer : «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strictement inférieur à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», «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au moins égal à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», «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(bornes incluses) ».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3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2</m:t>
            </m:r>
          </m:e>
        </m:d>
      </m:oMath>
      <w:r>
        <w:t xml:space="preserve"> </w:t>
      </w:r>
      <w:r>
        <w:t xml:space="preserve">et vérifier.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Une variable aléatoire réelle associe un nombre réel à chaque issue de l'expérience.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prend exactement les valeurs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, alors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a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&gt;</m:t>
            </m:r>
            <m:r>
              <m:t>a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Il existe une variable aléatoire 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Écrire</w:t>
      </w:r>
      <w:r>
        <w:rPr>
          <w:bCs/>
          <w:b/>
        </w:rPr>
        <w:t xml:space="preserve"> </w:t>
      </w:r>
      <m:oMath>
        <m:r>
          <m:t>Ω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ω</m:t>
            </m:r>
          </m:e>
        </m:d>
      </m:oMath>
      <w:r>
        <w:t xml:space="preserve"> </w:t>
      </w:r>
      <w:r>
        <w:t xml:space="preserve">(exercice 1).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Définir</w:t>
      </w:r>
      <w:r>
        <w:t xml:space="preserve"> </w:t>
      </w:r>
      <w:r>
        <w:t xml:space="preserve">une variable aléatoire et ses valeurs possibles (exercice 2).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Loi à partir d'une urne</w:t>
      </w:r>
      <w:r>
        <w:t xml:space="preserve"> </w:t>
      </w:r>
      <w:r>
        <w:t xml:space="preserve">(exercice 3) ou</w:t>
      </w:r>
      <w:r>
        <w:t xml:space="preserve"> </w:t>
      </w:r>
      <w:r>
        <w:rPr>
          <w:bCs/>
          <w:b/>
        </w:rPr>
        <w:t xml:space="preserve">d'un arbre</w:t>
      </w:r>
      <w:r>
        <w:t xml:space="preserve"> </w:t>
      </w:r>
      <w:r>
        <w:t xml:space="preserve">(exercice 4).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Traduire</w:t>
      </w:r>
      <w:r>
        <w:t xml:space="preserve"> </w:t>
      </w:r>
      <w:r>
        <w:t xml:space="preserve">langue naturelle et symboles (exercice 5).</w:t>
      </w:r>
    </w:p>
    <w:bookmarkEnd w:id="25"/>
    <w:bookmarkStart w:id="26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5"/>
        </w:numPr>
      </w:pPr>
      <w:r>
        <w:t xml:space="preserve">Une variable aléatoire réelle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06"/>
        </w:numPr>
        <w:pStyle w:val="Compact"/>
      </w:pPr>
      <w:r>
        <w:t xml:space="preserve">une probabilité</w:t>
      </w:r>
    </w:p>
    <w:p>
      <w:pPr>
        <w:numPr>
          <w:ilvl w:val="1"/>
          <w:numId w:val="1006"/>
        </w:numPr>
        <w:pStyle w:val="Compact"/>
      </w:pPr>
      <w:r>
        <w:t xml:space="preserve">une fonction de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numPr>
          <w:ilvl w:val="1"/>
          <w:numId w:val="1006"/>
        </w:numPr>
        <w:pStyle w:val="Compact"/>
      </w:pPr>
      <w:r>
        <w:t xml:space="preserve">un événement</w:t>
      </w:r>
    </w:p>
    <w:p>
      <w:pPr>
        <w:numPr>
          <w:ilvl w:val="1"/>
          <w:numId w:val="1006"/>
        </w:numPr>
        <w:pStyle w:val="Compact"/>
      </w:pPr>
      <w:r>
        <w:t xml:space="preserve">un nombre fixé à l'avance</w:t>
      </w:r>
    </w:p>
    <w:p>
      <w:pPr>
        <w:numPr>
          <w:ilvl w:val="0"/>
          <w:numId w:val="1005"/>
        </w:numPr>
      </w:pPr>
      <w:r>
        <w:t xml:space="preserve">«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au plus égal à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» s'écrit :</w:t>
      </w:r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}</m:t>
        </m:r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≥</m:t>
        </m:r>
        <m:r>
          <m:t>2</m:t>
        </m:r>
        <m:r>
          <m:rPr>
            <m:sty m:val="p"/>
          </m:rPr>
          <m:t>}</m:t>
        </m:r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2</m:t>
        </m:r>
        <m:r>
          <m:rPr>
            <m:sty m:val="p"/>
          </m:rPr>
          <m:t>}</m:t>
        </m:r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}</m:t>
        </m:r>
      </m:oMath>
    </w:p>
    <w:p>
      <w:pPr>
        <w:numPr>
          <w:ilvl w:val="0"/>
          <w:numId w:val="1005"/>
        </w:numPr>
      </w:pPr>
      <w:r>
        <w:t xml:space="preserve">La somme des probabilités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</m:oMath>
      <w:r>
        <w:t xml:space="preserve"> </w:t>
      </w:r>
      <w:r>
        <w:t xml:space="preserve">d'une loi vaut :</w:t>
      </w:r>
    </w:p>
    <w:p>
      <w:pPr>
        <w:numPr>
          <w:ilvl w:val="1"/>
          <w:numId w:val="1008"/>
        </w:numPr>
        <w:pStyle w:val="Compact"/>
      </w:pPr>
      <m:oMath>
        <m:r>
          <m:t>0</m:t>
        </m:r>
      </m:oMath>
    </w:p>
    <w:p>
      <w:pPr>
        <w:numPr>
          <w:ilvl w:val="1"/>
          <w:numId w:val="1008"/>
        </w:numPr>
        <w:pStyle w:val="Compact"/>
      </w:pPr>
      <m:oMath>
        <m:r>
          <m:t>1</m:t>
        </m:r>
      </m:oMath>
    </w:p>
    <w:p>
      <w:pPr>
        <w:numPr>
          <w:ilvl w:val="1"/>
          <w:numId w:val="1008"/>
        </w:numPr>
        <w:pStyle w:val="Compac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numPr>
          <w:ilvl w:val="0"/>
          <w:numId w:val="1005"/>
        </w:numPr>
      </w:pPr>
      <m:oMath>
        <m:r>
          <m:t>X</m:t>
        </m:r>
      </m:oMath>
      <w:r>
        <w:t xml:space="preserve"> </w:t>
      </w:r>
      <w:r>
        <w:t xml:space="preserve">prend les valeurs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. Alors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3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7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1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0"/>
          <w:numId w:val="1005"/>
        </w:numPr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&gt;</m:t>
            </m:r>
            <m:r>
              <m:t>2</m:t>
            </m:r>
          </m:e>
        </m:d>
      </m:oMath>
      <w:r>
        <w:t xml:space="preserve"> </w:t>
      </w:r>
      <w:r>
        <w:t xml:space="preserve">est égal à :</w:t>
      </w:r>
    </w:p>
    <w:p>
      <w:pPr>
        <w:numPr>
          <w:ilvl w:val="1"/>
          <w:numId w:val="1010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2</m:t>
            </m:r>
          </m:e>
        </m:d>
      </m:oMath>
    </w:p>
    <w:p>
      <w:pPr>
        <w:numPr>
          <w:ilvl w:val="1"/>
          <w:numId w:val="1010"/>
        </w:numPr>
        <w:pStyle w:val="Compact"/>
      </w:pPr>
      <m:oMath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2</m:t>
            </m:r>
          </m:e>
        </m:d>
      </m:oMath>
    </w:p>
    <w:p>
      <w:pPr>
        <w:numPr>
          <w:ilvl w:val="1"/>
          <w:numId w:val="1010"/>
        </w:numPr>
        <w:pStyle w:val="Compact"/>
      </w:pPr>
      <m:oMath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&lt;</m:t>
            </m:r>
            <m:r>
              <m:t>2</m:t>
            </m:r>
          </m:e>
        </m:d>
      </m:oMath>
    </w:p>
    <w:p>
      <w:pPr>
        <w:numPr>
          <w:ilvl w:val="1"/>
          <w:numId w:val="1010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</m:oMath>
    </w:p>
    <w:bookmarkEnd w:id="26"/>
    <w:bookmarkStart w:id="37" w:name="corrigés"/>
    <w:p>
      <w:pPr>
        <w:pStyle w:val="Heading2"/>
      </w:pPr>
      <w:r>
        <w:t xml:space="preserve">Corrigés</w:t>
      </w:r>
    </w:p>
    <w:bookmarkStart w:id="27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Ω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P</m:t>
        </m:r>
        <m:r>
          <m:t>P</m:t>
        </m:r>
        <m:r>
          <m:t>P</m:t>
        </m:r>
        <m:r>
          <m:t> </m:t>
        </m:r>
        <m:r>
          <m:rPr>
            <m:sty m:val="p"/>
          </m:rPr>
          <m:t>;</m:t>
        </m:r>
        <m:r>
          <m:t>P</m:t>
        </m:r>
        <m:r>
          <m:t>P</m:t>
        </m:r>
        <m:r>
          <m:t>F</m:t>
        </m:r>
        <m:r>
          <m:t> </m:t>
        </m:r>
        <m:r>
          <m:rPr>
            <m:sty m:val="p"/>
          </m:rPr>
          <m:t>;</m:t>
        </m:r>
        <m:r>
          <m:t>P</m:t>
        </m:r>
        <m:r>
          <m:t>F</m:t>
        </m:r>
        <m:r>
          <m:t>P</m:t>
        </m:r>
        <m:r>
          <m:t> </m:t>
        </m:r>
        <m:r>
          <m:rPr>
            <m:sty m:val="p"/>
          </m:rPr>
          <m:t>;</m:t>
        </m:r>
        <m:r>
          <m:t>P</m:t>
        </m:r>
        <m:r>
          <m:t>F</m:t>
        </m:r>
        <m:r>
          <m:t>F</m:t>
        </m:r>
        <m:r>
          <m:t> </m:t>
        </m:r>
        <m:r>
          <m:rPr>
            <m:sty m:val="p"/>
          </m:rPr>
          <m:t>;</m:t>
        </m:r>
        <m:r>
          <m:t>F</m:t>
        </m:r>
        <m:r>
          <m:t>P</m:t>
        </m:r>
        <m:r>
          <m:t>P</m:t>
        </m:r>
        <m:r>
          <m:t> </m:t>
        </m:r>
        <m:r>
          <m:rPr>
            <m:sty m:val="p"/>
          </m:rPr>
          <m:t>;</m:t>
        </m:r>
        <m:r>
          <m:t>F</m:t>
        </m:r>
        <m:r>
          <m:t>P</m:t>
        </m:r>
        <m:r>
          <m:t>F</m:t>
        </m:r>
        <m:r>
          <m:t> </m:t>
        </m:r>
        <m:r>
          <m:rPr>
            <m:sty m:val="p"/>
          </m:rPr>
          <m:t>;</m:t>
        </m:r>
        <m:r>
          <m:t>F</m:t>
        </m:r>
        <m:r>
          <m:t>F</m:t>
        </m:r>
        <m:r>
          <m:t>P</m:t>
        </m:r>
        <m:r>
          <m:t> </m:t>
        </m:r>
        <m:r>
          <m:rPr>
            <m:sty m:val="p"/>
          </m:rPr>
          <m:t>;</m:t>
        </m:r>
        <m:r>
          <m:t>F</m:t>
        </m:r>
        <m:r>
          <m:t>F</m:t>
        </m:r>
        <m:r>
          <m:t>F</m:t>
        </m:r>
        <m:r>
          <m:rPr>
            <m:sty m:val="p"/>
          </m:rPr>
          <m:t>}</m:t>
        </m:r>
      </m:oMath>
      <w:r>
        <w:t xml:space="preserve"> </w:t>
      </w:r>
      <w:r>
        <w:t xml:space="preserve">: il y a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issues, équiprobables car la pièce est équilibrée (chacune de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</m:oMath>
      <w:r>
        <w:t xml:space="preserve">).</w:t>
      </w:r>
    </w:p>
    <w:p>
      <w:pPr>
        <w:pStyle w:val="BodyText"/>
      </w:pPr>
      <w:r>
        <w:t xml:space="preserve">Question 2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ω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r>
                <m:t>P</m:t>
              </m:r>
              <m:r>
                <m:t>P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r>
                <m:t>P</m:t>
              </m:r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r>
                <m:t>F</m:t>
              </m:r>
              <m:r>
                <m:t>P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r>
                <m:t>F</m:t>
              </m:r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t>P</m:t>
              </m:r>
              <m:r>
                <m:t>P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t>P</m:t>
              </m:r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t>F</m:t>
              </m:r>
              <m:r>
                <m:t>P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t>F</m:t>
              </m:r>
              <m:r>
                <m:t>F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X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ω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</w:tr>
    </w:tbl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P</m:t>
        </m:r>
        <m:r>
          <m:t>P</m:t>
        </m:r>
        <m:r>
          <m:t>F</m:t>
        </m:r>
        <m:r>
          <m:t> </m:t>
        </m:r>
        <m:r>
          <m:rPr>
            <m:sty m:val="p"/>
          </m:rPr>
          <m:t>;</m:t>
        </m:r>
        <m:r>
          <m:t>P</m:t>
        </m:r>
        <m:r>
          <m:t>F</m:t>
        </m:r>
        <m:r>
          <m:t>P</m:t>
        </m:r>
        <m:r>
          <m:t> </m:t>
        </m:r>
        <m:r>
          <m:rPr>
            <m:sty m:val="p"/>
          </m:rPr>
          <m:t>;</m:t>
        </m:r>
        <m:r>
          <m:t>F</m:t>
        </m:r>
        <m:r>
          <m:t>P</m:t>
        </m:r>
        <m:r>
          <m:t>P</m:t>
        </m:r>
        <m:r>
          <m:rPr>
            <m:sty m:val="p"/>
          </m:rPr>
          <m:t>}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≥</m:t>
        </m:r>
        <m:r>
          <m:t>2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P</m:t>
        </m:r>
        <m:r>
          <m:t>P</m:t>
        </m:r>
        <m:r>
          <m:t>P</m:t>
        </m:r>
        <m:r>
          <m:t> </m:t>
        </m:r>
        <m:r>
          <m:rPr>
            <m:sty m:val="p"/>
          </m:rPr>
          <m:t>;</m:t>
        </m:r>
        <m:r>
          <m:t>P</m:t>
        </m:r>
        <m:r>
          <m:t>P</m:t>
        </m:r>
        <m:r>
          <m:t>F</m:t>
        </m:r>
        <m:r>
          <m:t> </m:t>
        </m:r>
        <m:r>
          <m:rPr>
            <m:sty m:val="p"/>
          </m:rPr>
          <m:t>;</m:t>
        </m:r>
        <m:r>
          <m:t>P</m:t>
        </m:r>
        <m:r>
          <m:t>F</m:t>
        </m:r>
        <m:r>
          <m:t>P</m:t>
        </m:r>
        <m:r>
          <m:t> </m:t>
        </m:r>
        <m:r>
          <m:rPr>
            <m:sty m:val="p"/>
          </m:rPr>
          <m:t>;</m:t>
        </m:r>
        <m:r>
          <m:t>F</m:t>
        </m:r>
        <m:r>
          <m:t>P</m:t>
        </m:r>
        <m:r>
          <m:t>P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8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2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8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bookmarkEnd w:id="27"/>
    <w:bookmarkStart w:id="28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(a)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gain algébrique en euros. Avec</w:t>
      </w:r>
      <w:r>
        <w:t xml:space="preserve"> </w:t>
      </w:r>
      <m:oMath>
        <m:r>
          <m:t>Ω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…</m:t>
        </m:r>
        <m:r>
          <m:rPr>
            <m:sty m:val="p"/>
          </m:rPr>
          <m:t>;</m:t>
        </m:r>
        <m:r>
          <m:t>6</m:t>
        </m:r>
        <m:r>
          <m:rPr>
            <m:sty m:val="p"/>
          </m:rPr>
          <m:t>}</m:t>
        </m:r>
      </m:oMath>
      <w:r>
        <w:t xml:space="preserve">, on a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6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ω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ω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t> </m:t>
        </m:r>
        <m:r>
          <m:rPr>
            <m:sty m:val="p"/>
          </m:rPr>
          <m:t>;</m:t>
        </m:r>
        <m:r>
          <m:t>2</m:t>
        </m:r>
        <m:r>
          <m:t> </m:t>
        </m:r>
        <m:r>
          <m:rPr>
            <m:sty m:val="p"/>
          </m:rPr>
          <m:t>;</m:t>
        </m:r>
        <m:r>
          <m:t>3</m:t>
        </m:r>
        <m:r>
          <m:t> </m:t>
        </m:r>
        <m:r>
          <m:rPr>
            <m:sty m:val="p"/>
          </m:rPr>
          <m:t>;</m:t>
        </m:r>
        <m:r>
          <m:t>4</m:t>
        </m:r>
        <m:r>
          <m:t> </m:t>
        </m:r>
        <m:r>
          <m:rPr>
            <m:sty m:val="p"/>
          </m:rPr>
          <m:t>;</m:t>
        </m:r>
        <m:r>
          <m:t>5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t xml:space="preserve">Les valeurs possibles sont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5</m:t>
        </m:r>
      </m:oMath>
      <w:r>
        <w:t xml:space="preserve">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5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6</m:t>
            </m:r>
          </m:den>
        </m:f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5</m:t>
                  </m:r>
                </m:num>
                <m:den>
                  <m: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6</m:t>
                  </m:r>
                </m:den>
              </m:f>
            </m:oMath>
          </w:p>
        </w:tc>
      </w:tr>
    </w:tbl>
    <w:p>
      <w:pPr>
        <w:pStyle w:val="BodyText"/>
      </w:pPr>
      <w:r>
        <w:t xml:space="preserve">Vérification :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6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(b)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le plus grand des deux résultats. L'univers est formé des</w:t>
      </w:r>
      <w:r>
        <w:t xml:space="preserve"> </w:t>
      </w:r>
      <m:oMath>
        <m:r>
          <m:t>36</m:t>
        </m:r>
      </m:oMath>
      <w:r>
        <w:t xml:space="preserve"> </w:t>
      </w:r>
      <w:r>
        <w:t xml:space="preserve">couples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  <m:r>
          <m:rPr>
            <m:sty m:val="p"/>
          </m:rPr>
          <m:t>=</m:t>
        </m:r>
        <m:r>
          <m:rPr>
            <m:sty m:val="p"/>
          </m:rPr>
          <m:t>max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. Les valeurs possibles sont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6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{</m:t>
        </m:r>
        <m:r>
          <m:t>M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rPr>
            <m:sty m:val="p"/>
          </m:rPr>
          <m:t>{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  <m:r>
          <m:rPr>
            <m:sty m:val="p"/>
          </m:rPr>
          <m:t>}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36</m:t>
            </m:r>
          </m:den>
        </m:f>
      </m:oMath>
      <w:r>
        <w:t xml:space="preserve">.</w:t>
      </w:r>
      <w:r>
        <w:t xml:space="preserve"> </w:t>
      </w:r>
      <m:oMath>
        <m:r>
          <m:rPr>
            <m:sty m:val="p"/>
          </m:rPr>
          <m:t>{</m:t>
        </m:r>
        <m:r>
          <m:t>M</m:t>
        </m:r>
        <m:r>
          <m:rPr>
            <m:sty m:val="p"/>
          </m:rPr>
          <m:t>≤</m:t>
        </m:r>
        <m:r>
          <m:t>2</m:t>
        </m:r>
        <m:r>
          <m:rPr>
            <m:sty m:val="p"/>
          </m:rPr>
          <m:t>}</m:t>
        </m:r>
      </m:oMath>
      <w:r>
        <w:t xml:space="preserve"> </w:t>
      </w:r>
      <w:r>
        <w:t xml:space="preserve">: les deux dés valent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2</m:t>
        </m:r>
      </m:oMath>
      <w:r>
        <w:t xml:space="preserve">, soit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couples.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≤</m:t>
            </m:r>
            <m:r>
              <m:t>2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36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9</m:t>
            </m:r>
          </m:den>
        </m:f>
      </m:oMath>
      <w:r>
        <w:t xml:space="preserve">.</w:t>
      </w:r>
    </w:p>
    <w:p>
      <w:pPr>
        <w:pStyle w:val="BodyText"/>
      </w:pPr>
      <w:r>
        <w:t xml:space="preserve">(c)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boules rouges tirées. On tire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boules, il y a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vertes : on peut tirer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rouge (deux vertes),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rouge ou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rouges (il y en a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dans l'urne).</w:t>
      </w:r>
    </w:p>
    <w:p>
      <w:pPr>
        <w:pStyle w:val="BodyText"/>
      </w:pPr>
      <w:r>
        <w:t xml:space="preserve">Les valeurs possibles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.</w:t>
      </w:r>
    </w:p>
    <w:bookmarkEnd w:id="28"/>
    <w:bookmarkStart w:id="29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boules sont équiprobables.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prend les valeurs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5</m:t>
                  </m:r>
                </m:num>
                <m:den>
                  <m:r>
                    <m:t>10</m:t>
                  </m:r>
                </m:den>
              </m:f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10</m:t>
                  </m:r>
                </m:den>
              </m:f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10</m:t>
                  </m:r>
                </m:den>
              </m:f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2</m:t>
              </m:r>
            </m:oMath>
          </w:p>
        </w:tc>
      </w:tr>
    </w:tbl>
    <w:p>
      <w:pPr>
        <w:pStyle w:val="BodyText"/>
      </w:pPr>
      <w:r>
        <w:t xml:space="preserve">Vérification 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1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&gt;</m:t>
            </m:r>
            <m:r>
              <m:t>1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4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 </w:t>
      </w:r>
      <w:r>
        <w:t xml:space="preserve">(ou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).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4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m:oMath>
        <m:r>
          <m:t>3</m:t>
        </m:r>
      </m:oMath>
      <w:r>
        <w:t xml:space="preserve"> </w:t>
      </w:r>
      <w:r>
        <w:t xml:space="preserve">n'est pas une valeur possible, mais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3</m:t>
        </m:r>
        <m:r>
          <m:rPr>
            <m:sty m:val="p"/>
          </m:rPr>
          <m:t>}</m:t>
        </m:r>
      </m:oMath>
      <w:r>
        <w:t xml:space="preserve"> </w:t>
      </w:r>
      <w:r>
        <w:t xml:space="preserve">contient les issues où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3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.</w:t>
      </w:r>
    </w:p>
    <w:bookmarkEnd w:id="29"/>
    <w:bookmarkStart w:id="33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CaptionedFigure"/>
      </w:pPr>
      <w:r>
        <w:drawing>
          <wp:inline>
            <wp:extent cx="4953000" cy="2937575"/>
            <wp:effectExtent b="0" l="0" r="0" t="0"/>
            <wp:docPr descr="Trois lancers francs indépendants, succès S (probabilité 0,6) : à droite, la valeur de X et la probabilité du chemin" title="" id="31" name="Picture"/>
            <a:graphic>
              <a:graphicData uri="http://schemas.openxmlformats.org/drawingml/2006/picture">
                <pic:pic>
                  <pic:nvPicPr>
                    <pic:cNvPr descr="figs/fig0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937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Trois lancers francs indépendants, succès S (probabilité 0,6) : à droite, la valeur de X et la probabilité du chemin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lancers sont indépendants : la probabilité d'un chemin est le produit des probabilités de ses branches.</w:t>
      </w:r>
    </w:p>
    <w:p>
      <w:pPr>
        <w:pStyle w:val="BodyText"/>
      </w:pP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un chemin (</w:t>
      </w:r>
      <m:oMath>
        <m:bar>
          <m:barPr>
            <m:pos m:val="top"/>
          </m:barPr>
          <m:e>
            <m:r>
              <m:t>S</m:t>
            </m:r>
          </m:e>
        </m:bar>
        <m:r>
          <m:t> </m:t>
        </m:r>
        <m:bar>
          <m:barPr>
            <m:pos m:val="top"/>
          </m:barPr>
          <m:e>
            <m:r>
              <m:t>S</m:t>
            </m:r>
          </m:e>
        </m:bar>
        <m:r>
          <m:t> </m:t>
        </m:r>
        <m:bar>
          <m:barPr>
            <m:pos m:val="top"/>
          </m:barPr>
          <m:e>
            <m:r>
              <m:t>S</m:t>
            </m:r>
          </m:e>
        </m:bar>
      </m:oMath>
      <w:r>
        <w:t xml:space="preserve">),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064</m:t>
        </m:r>
      </m:oMath>
      <w:r>
        <w:t xml:space="preserve">.</w:t>
      </w:r>
    </w:p>
    <w:p>
      <w:pPr>
        <w:pStyle w:val="BodyText"/>
      </w:pP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 trois chemins (</w:t>
      </w:r>
      <m:oMath>
        <m:r>
          <m:t>S</m:t>
        </m:r>
        <m:bar>
          <m:barPr>
            <m:pos m:val="top"/>
          </m:barPr>
          <m:e>
            <m:r>
              <m:t>S</m:t>
            </m:r>
          </m:e>
        </m:bar>
        <m:r>
          <m:t> </m:t>
        </m:r>
        <m:bar>
          <m:barPr>
            <m:pos m:val="top"/>
          </m:barPr>
          <m:e>
            <m:r>
              <m:t>S</m:t>
            </m:r>
          </m:e>
        </m:bar>
      </m:oMath>
      <w:r>
        <w:t xml:space="preserve">,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  <m:r>
          <m:t>S</m:t>
        </m:r>
        <m:bar>
          <m:barPr>
            <m:pos m:val="top"/>
          </m:barPr>
          <m:e>
            <m:r>
              <m:t>S</m:t>
            </m:r>
          </m:e>
        </m:bar>
      </m:oMath>
      <w:r>
        <w:t xml:space="preserve">,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  <m:r>
          <m:t> </m:t>
        </m:r>
        <m:bar>
          <m:barPr>
            <m:pos m:val="top"/>
          </m:barPr>
          <m:e>
            <m:r>
              <m:t>S</m:t>
            </m:r>
          </m:e>
        </m:bar>
        <m:r>
          <m:t>S</m:t>
        </m:r>
      </m:oMath>
      <w:r>
        <w:t xml:space="preserve">), chacun de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096</m:t>
        </m:r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288</m:t>
        </m:r>
      </m:oMath>
      <w:r>
        <w:t xml:space="preserve">.</w:t>
      </w:r>
    </w:p>
    <w:p>
      <w:pPr>
        <w:pStyle w:val="BodyText"/>
      </w:pP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 trois chemins, chacun de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144</m:t>
        </m:r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432</m:t>
        </m:r>
      </m:oMath>
      <w:r>
        <w:t xml:space="preserve">.</w:t>
      </w:r>
    </w:p>
    <w:p>
      <w:pPr>
        <w:pStyle w:val="BodyText"/>
      </w:pP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 un chemin (</w:t>
      </w:r>
      <m:oMath>
        <m:r>
          <m:t>S</m:t>
        </m:r>
        <m:r>
          <m:t>S</m:t>
        </m:r>
        <m:r>
          <m:t>S</m:t>
        </m:r>
      </m:oMath>
      <w:r>
        <w:t xml:space="preserve">),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216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064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288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432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216</m:t>
              </m:r>
            </m:oMath>
          </w:p>
        </w:tc>
      </w:tr>
    </w:tbl>
    <w:p>
      <w:pPr>
        <w:pStyle w:val="BodyText"/>
      </w:pPr>
      <w:r>
        <w:t xml:space="preserve">Vérification 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064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288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432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216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2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432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216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648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648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064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288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352</m:t>
        </m:r>
      </m:oMath>
      <w:r>
        <w:t xml:space="preserve"> </w:t>
      </w:r>
      <w:r>
        <w:t xml:space="preserve">(soit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648</m:t>
        </m:r>
      </m:oMath>
      <w:r>
        <w:t xml:space="preserve">).</w:t>
      </w:r>
    </w:p>
    <w:bookmarkEnd w:id="33"/>
    <w:bookmarkStart w:id="34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Chaque probabilité est positive 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≠</m:t>
            </m:r>
            <m:r>
              <m:t>2</m:t>
            </m:r>
          </m:e>
        </m:d>
      </m:oMath>
      <w:r>
        <w:t xml:space="preserve"> </w:t>
      </w:r>
      <w:r>
        <w:t xml:space="preserve">: « la probabilité 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soit différent 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» ;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≠</m:t>
            </m:r>
            <m:r>
              <m:t>2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70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0</m:t>
            </m:r>
          </m:e>
        </m:d>
      </m:oMath>
      <w:r>
        <w:t xml:space="preserve"> </w:t>
      </w:r>
      <w:r>
        <w:t xml:space="preserve">: « la probabilité 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soit au plus égal à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», c'est-à-dire 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vaille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strictement inférieur à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»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&lt;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20</m:t>
        </m:r>
      </m:oMath>
      <w:r>
        <w:t xml:space="preserve">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au moins égal à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»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3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50</m:t>
        </m:r>
      </m:oMath>
      <w:r>
        <w:t xml:space="preserve">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compris entre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»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≤</m:t>
            </m:r>
            <m:r>
              <m:t>3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80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3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50</m:t>
        </m:r>
      </m:oMath>
      <w:r>
        <w:t xml:space="preserve">.</w:t>
      </w:r>
    </w:p>
    <w:p>
      <w:pPr>
        <w:pStyle w:val="BodyText"/>
      </w:pPr>
      <w:r>
        <w:t xml:space="preserve">On retrouve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50</m:t>
        </m:r>
      </m:oMath>
      <w:r>
        <w:t xml:space="preserve">.</w:t>
      </w:r>
    </w:p>
    <w:bookmarkEnd w:id="34"/>
    <w:bookmarkStart w:id="35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C'est la définition : une variable aléatoire réelle est une fonction de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Contre-exemple : pour la somme de deux pièces comptée en piles (valeurs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),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Les valeurs ne sont pas toujours équiprobables.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Les événements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}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&gt;</m:t>
        </m:r>
        <m:r>
          <m:t>a</m:t>
        </m:r>
        <m:r>
          <m:rPr>
            <m:sty m:val="p"/>
          </m:rPr>
          <m:t>}</m:t>
        </m:r>
      </m:oMath>
      <w:r>
        <w:t xml:space="preserve"> </w:t>
      </w:r>
      <w:r>
        <w:t xml:space="preserve">sont contraires.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Déjà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: la somme des probabilités de la loi dépasserait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bookmarkEnd w:id="35"/>
    <w:bookmarkStart w:id="36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1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une fonction de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numPr>
          <w:ilvl w:val="0"/>
          <w:numId w:val="1000"/>
        </w:numPr>
      </w:pPr>
      <w:r>
        <w:t xml:space="preserve">À chaque issue, elle associe un nombre réel.</w:t>
      </w:r>
    </w:p>
    <w:p>
      <w:pPr>
        <w:numPr>
          <w:ilvl w:val="0"/>
          <w:numId w:val="1011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2</m:t>
        </m:r>
        <m:r>
          <m:rPr>
            <m:sty m:val="p"/>
          </m:rPr>
          <m:t>}</m:t>
        </m:r>
      </m:oMath>
    </w:p>
    <w:p>
      <w:pPr>
        <w:numPr>
          <w:ilvl w:val="0"/>
          <w:numId w:val="1000"/>
        </w:numPr>
      </w:pPr>
      <w:r>
        <w:t xml:space="preserve">« Au plus » signifie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.</w:t>
      </w:r>
    </w:p>
    <w:p>
      <w:pPr>
        <w:numPr>
          <w:ilvl w:val="0"/>
          <w:numId w:val="1011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0"/>
        </w:numPr>
      </w:pPr>
      <w:r>
        <w:t xml:space="preserve">Les événements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}</m:t>
        </m:r>
      </m:oMath>
      <w:r>
        <w:t xml:space="preserve"> </w:t>
      </w:r>
      <w:r>
        <w:t xml:space="preserve">partitionnent</w:t>
      </w:r>
      <w:r>
        <w:t xml:space="preserve"> </w:t>
      </w:r>
      <m:oMath>
        <m:r>
          <m:t>Ω</m:t>
        </m:r>
      </m:oMath>
      <w:r>
        <w:t xml:space="preserve">.</w:t>
      </w:r>
    </w:p>
    <w:p>
      <w:pPr>
        <w:numPr>
          <w:ilvl w:val="0"/>
          <w:numId w:val="1011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</m:oMath>
    </w:p>
    <w:p>
      <w:pPr>
        <w:numPr>
          <w:ilvl w:val="0"/>
          <w:numId w:val="1000"/>
        </w:numPr>
      </w:pP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p>
      <w:pPr>
        <w:numPr>
          <w:ilvl w:val="0"/>
          <w:numId w:val="1011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2</m:t>
            </m:r>
          </m:e>
        </m:d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&gt;</m:t>
        </m:r>
        <m:r>
          <m:t>2</m:t>
        </m:r>
        <m:r>
          <m:rPr>
            <m:sty m:val="p"/>
          </m:rPr>
          <m:t>}</m:t>
        </m:r>
      </m:oMath>
      <w:r>
        <w:t xml:space="preserve"> </w:t>
      </w:r>
      <w:r>
        <w:t xml:space="preserve">est le contraire de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2</m:t>
        </m:r>
        <m:r>
          <m:rPr>
            <m:sty m:val="p"/>
          </m:rPr>
          <m:t>}</m:t>
        </m:r>
      </m:oMath>
      <w:r>
        <w:t xml:space="preserve">.</w:t>
      </w:r>
    </w:p>
    <w:bookmarkEnd w:id="36"/>
    <w:bookmarkEnd w:id="37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variable aléatoire et loi</dc:title>
  <dc:creator>Antoine Boutin, plusquunprof.com</dc:creator>
  <dc:language>fr</dc:language>
  <cp:keywords/>
  <dcterms:created xsi:type="dcterms:W3CDTF">2026-10-10T06:55:34Z</dcterms:created>
  <dcterms:modified xsi:type="dcterms:W3CDTF">2026-10-10T06:55:34Z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